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6D34" w:rsidRDefault="00466D34" w:rsidP="00466D34">
      <w:pPr>
        <w:rPr>
          <w:rFonts w:eastAsia="Arial Unicode MS"/>
        </w:rPr>
      </w:pPr>
    </w:p>
    <w:p w:rsidR="00307F43" w:rsidRPr="00466D34" w:rsidRDefault="00307F43" w:rsidP="00466D34">
      <w:pPr>
        <w:rPr>
          <w:rFonts w:eastAsia="Arial Unicode MS"/>
        </w:rPr>
      </w:pPr>
    </w:p>
    <w:p w:rsidR="00822D15" w:rsidRPr="00B81EA2" w:rsidRDefault="001D7581" w:rsidP="00CD2289">
      <w:pPr>
        <w:pStyle w:val="Ttulo8"/>
        <w:spacing w:line="360" w:lineRule="auto"/>
        <w:rPr>
          <w:rFonts w:ascii="Times New Roman" w:eastAsia="Arial Unicode MS" w:hAnsi="Times New Roman"/>
          <w:sz w:val="22"/>
          <w:szCs w:val="22"/>
          <w:u w:val="single"/>
        </w:rPr>
      </w:pPr>
      <w:r w:rsidRPr="00B81EA2">
        <w:rPr>
          <w:rFonts w:ascii="Times New Roman" w:eastAsia="Arial Unicode MS" w:hAnsi="Times New Roman"/>
          <w:sz w:val="22"/>
          <w:szCs w:val="22"/>
          <w:u w:val="single"/>
        </w:rPr>
        <w:t xml:space="preserve">EDITAL </w:t>
      </w:r>
      <w:r w:rsidR="00822D15" w:rsidRPr="00B81EA2">
        <w:rPr>
          <w:rFonts w:ascii="Times New Roman" w:eastAsia="Arial Unicode MS" w:hAnsi="Times New Roman"/>
          <w:sz w:val="22"/>
          <w:szCs w:val="22"/>
          <w:u w:val="single"/>
        </w:rPr>
        <w:t>DE LICITAÇÃO</w:t>
      </w:r>
    </w:p>
    <w:p w:rsidR="0025621A" w:rsidRPr="00B81EA2" w:rsidRDefault="001D7581" w:rsidP="005E5E14">
      <w:pPr>
        <w:pStyle w:val="Ttulo8"/>
        <w:spacing w:line="360" w:lineRule="auto"/>
        <w:rPr>
          <w:rFonts w:ascii="Times New Roman" w:eastAsia="Arial Unicode MS" w:hAnsi="Times New Roman"/>
          <w:b w:val="0"/>
          <w:sz w:val="22"/>
          <w:szCs w:val="22"/>
          <w:u w:val="single"/>
        </w:rPr>
      </w:pPr>
      <w:r w:rsidRPr="00B81EA2">
        <w:rPr>
          <w:rFonts w:ascii="Times New Roman" w:eastAsia="Arial Unicode MS" w:hAnsi="Times New Roman"/>
          <w:sz w:val="22"/>
          <w:szCs w:val="22"/>
          <w:u w:val="single"/>
        </w:rPr>
        <w:t>PREGÃO ELETRÔNICO Nº</w:t>
      </w:r>
      <w:r w:rsidR="00B84BBC">
        <w:rPr>
          <w:rFonts w:ascii="Times New Roman" w:eastAsia="Arial Unicode MS" w:hAnsi="Times New Roman"/>
          <w:sz w:val="22"/>
          <w:szCs w:val="22"/>
          <w:u w:val="single"/>
        </w:rPr>
        <w:t xml:space="preserve"> 00</w:t>
      </w:r>
      <w:r w:rsidR="001A1923">
        <w:rPr>
          <w:rFonts w:ascii="Times New Roman" w:eastAsia="Arial Unicode MS" w:hAnsi="Times New Roman"/>
          <w:sz w:val="22"/>
          <w:szCs w:val="22"/>
          <w:u w:val="single"/>
        </w:rPr>
        <w:t>7</w:t>
      </w:r>
      <w:r w:rsidR="00B84BBC">
        <w:rPr>
          <w:rFonts w:ascii="Times New Roman" w:eastAsia="Arial Unicode MS" w:hAnsi="Times New Roman"/>
          <w:sz w:val="22"/>
          <w:szCs w:val="22"/>
          <w:u w:val="single"/>
        </w:rPr>
        <w:t>/2023</w:t>
      </w:r>
    </w:p>
    <w:p w:rsidR="00330DA4" w:rsidRDefault="00330DA4" w:rsidP="005E5E14">
      <w:pPr>
        <w:rPr>
          <w:rFonts w:eastAsia="Arial Unicode MS"/>
          <w:b/>
          <w:sz w:val="22"/>
          <w:szCs w:val="22"/>
        </w:rPr>
      </w:pPr>
    </w:p>
    <w:p w:rsidR="00CE6368" w:rsidRDefault="00CE6368" w:rsidP="005E5E14">
      <w:pPr>
        <w:rPr>
          <w:rFonts w:eastAsia="Arial Unicode MS"/>
          <w:b/>
          <w:sz w:val="22"/>
          <w:szCs w:val="22"/>
        </w:rPr>
      </w:pPr>
    </w:p>
    <w:p w:rsidR="00CE6368" w:rsidRDefault="00873D70" w:rsidP="001A1923">
      <w:pPr>
        <w:pStyle w:val="NormalWeb"/>
        <w:spacing w:before="0" w:after="0" w:line="276" w:lineRule="auto"/>
        <w:jc w:val="center"/>
        <w:rPr>
          <w:b/>
          <w:color w:val="0070C0"/>
          <w:sz w:val="22"/>
          <w:szCs w:val="22"/>
        </w:rPr>
      </w:pPr>
      <w:r w:rsidRPr="00E57D9B">
        <w:rPr>
          <w:b/>
          <w:color w:val="0070C0"/>
          <w:sz w:val="22"/>
          <w:szCs w:val="22"/>
        </w:rPr>
        <w:t>PREFERENCIALMENTE PARA ME E EPP – NO CASO DE NÃO PARTICIPAÇÃO DE EMPRESAS ME E EPP A LICITAÇÃO SERÁ REALIZADA PARA AMPLA CONCORRÊNCIA.</w:t>
      </w:r>
    </w:p>
    <w:p w:rsidR="001A1923" w:rsidRPr="001A1923" w:rsidRDefault="001A1923" w:rsidP="001A1923">
      <w:pPr>
        <w:pStyle w:val="NormalWeb"/>
        <w:spacing w:before="0" w:after="0" w:line="276" w:lineRule="auto"/>
        <w:jc w:val="center"/>
        <w:rPr>
          <w:b/>
          <w:color w:val="0070C0"/>
          <w:sz w:val="22"/>
          <w:szCs w:val="22"/>
        </w:rPr>
      </w:pPr>
    </w:p>
    <w:p w:rsidR="00584DA0" w:rsidRPr="00B81EA2" w:rsidRDefault="00584DA0" w:rsidP="00D24DDA">
      <w:pPr>
        <w:pStyle w:val="NormalWeb"/>
        <w:rPr>
          <w:sz w:val="22"/>
          <w:szCs w:val="22"/>
        </w:rPr>
      </w:pPr>
    </w:p>
    <w:p w:rsidR="001D7581" w:rsidRPr="00873D70" w:rsidRDefault="001D7581" w:rsidP="00556CB3">
      <w:pPr>
        <w:pStyle w:val="NormalWeb"/>
        <w:spacing w:before="0" w:after="0" w:line="276" w:lineRule="auto"/>
        <w:jc w:val="both"/>
        <w:rPr>
          <w:rFonts w:eastAsia="Arial Unicode MS"/>
          <w:sz w:val="22"/>
          <w:szCs w:val="22"/>
        </w:rPr>
      </w:pPr>
      <w:r w:rsidRPr="00E57D9B">
        <w:rPr>
          <w:rFonts w:eastAsia="Arial Unicode MS"/>
          <w:sz w:val="22"/>
          <w:szCs w:val="22"/>
        </w:rPr>
        <w:t xml:space="preserve">A </w:t>
      </w:r>
      <w:r w:rsidRPr="00E57D9B">
        <w:rPr>
          <w:rFonts w:eastAsia="Arial Unicode MS"/>
          <w:b/>
          <w:sz w:val="22"/>
          <w:szCs w:val="22"/>
        </w:rPr>
        <w:t xml:space="preserve">CÂMARA MUNICIPAL DE </w:t>
      </w:r>
      <w:proofErr w:type="gramStart"/>
      <w:r w:rsidRPr="00E57D9B">
        <w:rPr>
          <w:rFonts w:eastAsia="Arial Unicode MS"/>
          <w:b/>
          <w:sz w:val="22"/>
          <w:szCs w:val="22"/>
        </w:rPr>
        <w:t>UBERLÂNDIA</w:t>
      </w:r>
      <w:r w:rsidRPr="00E57D9B">
        <w:rPr>
          <w:rFonts w:eastAsia="Arial Unicode MS"/>
          <w:sz w:val="22"/>
          <w:szCs w:val="22"/>
        </w:rPr>
        <w:t>por</w:t>
      </w:r>
      <w:proofErr w:type="gramEnd"/>
      <w:r w:rsidRPr="00E57D9B">
        <w:rPr>
          <w:rFonts w:eastAsia="Arial Unicode MS"/>
          <w:sz w:val="22"/>
          <w:szCs w:val="22"/>
        </w:rPr>
        <w:t xml:space="preserve"> meio</w:t>
      </w:r>
      <w:r w:rsidR="006A1597" w:rsidRPr="00E57D9B">
        <w:rPr>
          <w:rFonts w:eastAsia="Arial Unicode MS"/>
          <w:sz w:val="22"/>
          <w:szCs w:val="22"/>
        </w:rPr>
        <w:t xml:space="preserve"> da(o)</w:t>
      </w:r>
      <w:r w:rsidRPr="00E57D9B">
        <w:rPr>
          <w:rFonts w:eastAsia="Arial Unicode MS"/>
          <w:sz w:val="22"/>
          <w:szCs w:val="22"/>
        </w:rPr>
        <w:t xml:space="preserve"> Pregoeira</w:t>
      </w:r>
      <w:r w:rsidR="0033433E" w:rsidRPr="00E57D9B">
        <w:rPr>
          <w:rFonts w:eastAsia="Arial Unicode MS"/>
          <w:sz w:val="22"/>
          <w:szCs w:val="22"/>
        </w:rPr>
        <w:t>(o)</w:t>
      </w:r>
      <w:r w:rsidR="0043020E" w:rsidRPr="00E57D9B">
        <w:rPr>
          <w:rFonts w:eastAsia="Arial Unicode MS"/>
          <w:sz w:val="22"/>
          <w:szCs w:val="22"/>
        </w:rPr>
        <w:t xml:space="preserve">, </w:t>
      </w:r>
      <w:r w:rsidRPr="00E57D9B">
        <w:rPr>
          <w:rFonts w:eastAsia="Arial Unicode MS"/>
          <w:sz w:val="22"/>
          <w:szCs w:val="22"/>
        </w:rPr>
        <w:t>designada</w:t>
      </w:r>
      <w:r w:rsidR="0033433E" w:rsidRPr="00E57D9B">
        <w:rPr>
          <w:rFonts w:eastAsia="Arial Unicode MS"/>
          <w:sz w:val="22"/>
          <w:szCs w:val="22"/>
        </w:rPr>
        <w:t xml:space="preserve"> (o)</w:t>
      </w:r>
      <w:r w:rsidRPr="00E57D9B">
        <w:rPr>
          <w:rFonts w:eastAsia="Arial Unicode MS"/>
          <w:sz w:val="22"/>
          <w:szCs w:val="22"/>
        </w:rPr>
        <w:t>pela</w:t>
      </w:r>
      <w:r w:rsidR="0043020E" w:rsidRPr="00E57D9B">
        <w:rPr>
          <w:rFonts w:eastAsia="Arial Unicode MS"/>
          <w:sz w:val="22"/>
          <w:szCs w:val="22"/>
        </w:rPr>
        <w:t>Portaria</w:t>
      </w:r>
      <w:r w:rsidR="0043020E" w:rsidRPr="00E57D9B">
        <w:rPr>
          <w:rFonts w:eastAsia="Arial Unicode MS"/>
          <w:color w:val="000000"/>
          <w:sz w:val="22"/>
          <w:szCs w:val="22"/>
        </w:rPr>
        <w:t>nº</w:t>
      </w:r>
      <w:r w:rsidR="00D451EE" w:rsidRPr="00E57D9B">
        <w:rPr>
          <w:sz w:val="22"/>
          <w:szCs w:val="22"/>
        </w:rPr>
        <w:t xml:space="preserve">252/2023 </w:t>
      </w:r>
      <w:r w:rsidR="00870818" w:rsidRPr="00E57D9B">
        <w:rPr>
          <w:rFonts w:eastAsia="Arial Unicode MS"/>
          <w:sz w:val="22"/>
          <w:szCs w:val="22"/>
        </w:rPr>
        <w:t xml:space="preserve">torna público que </w:t>
      </w:r>
      <w:r w:rsidRPr="00E57D9B">
        <w:rPr>
          <w:rFonts w:eastAsia="Arial Unicode MS"/>
          <w:color w:val="000000"/>
          <w:sz w:val="22"/>
          <w:szCs w:val="22"/>
        </w:rPr>
        <w:t xml:space="preserve">fará realizar licitação, na modalidade </w:t>
      </w:r>
      <w:r w:rsidRPr="00E57D9B">
        <w:rPr>
          <w:rFonts w:eastAsia="Arial Unicode MS"/>
          <w:b/>
          <w:color w:val="000000"/>
          <w:sz w:val="22"/>
          <w:szCs w:val="22"/>
        </w:rPr>
        <w:t>PREGÃO ELETRÔNICO</w:t>
      </w:r>
      <w:r w:rsidR="000A0494">
        <w:rPr>
          <w:rFonts w:eastAsia="Arial Unicode MS"/>
          <w:b/>
          <w:color w:val="000000"/>
          <w:sz w:val="22"/>
          <w:szCs w:val="22"/>
        </w:rPr>
        <w:t xml:space="preserve"> </w:t>
      </w:r>
      <w:r w:rsidR="00B81EA2" w:rsidRPr="00E57D9B">
        <w:rPr>
          <w:rFonts w:eastAsia="Arial Unicode MS"/>
          <w:color w:val="000000"/>
          <w:sz w:val="22"/>
          <w:szCs w:val="22"/>
        </w:rPr>
        <w:t>nos termos da Portaria n.º 147/2021</w:t>
      </w:r>
      <w:r w:rsidRPr="00E57D9B">
        <w:rPr>
          <w:rFonts w:eastAsia="Arial Unicode MS"/>
          <w:color w:val="000000"/>
          <w:sz w:val="22"/>
          <w:szCs w:val="22"/>
        </w:rPr>
        <w:t xml:space="preserve">, Decreto Municipal </w:t>
      </w:r>
      <w:r w:rsidR="00D12812" w:rsidRPr="00E57D9B">
        <w:rPr>
          <w:rFonts w:eastAsia="Arial Unicode MS"/>
          <w:color w:val="000000"/>
          <w:sz w:val="22"/>
          <w:szCs w:val="22"/>
        </w:rPr>
        <w:t xml:space="preserve">nº </w:t>
      </w:r>
      <w:r w:rsidR="004B0D52" w:rsidRPr="00E57D9B">
        <w:rPr>
          <w:rFonts w:eastAsia="Arial Unicode MS"/>
          <w:color w:val="000000"/>
          <w:sz w:val="22"/>
          <w:szCs w:val="22"/>
        </w:rPr>
        <w:t>18.333/2019</w:t>
      </w:r>
      <w:r w:rsidR="00870818" w:rsidRPr="00E57D9B">
        <w:rPr>
          <w:rFonts w:eastAsia="Arial Unicode MS"/>
          <w:color w:val="000000"/>
          <w:sz w:val="22"/>
          <w:szCs w:val="22"/>
        </w:rPr>
        <w:t>,</w:t>
      </w:r>
      <w:r w:rsidR="001140B7" w:rsidRPr="00E57D9B">
        <w:rPr>
          <w:rFonts w:eastAsia="Arial Unicode MS"/>
          <w:color w:val="000000"/>
          <w:sz w:val="22"/>
          <w:szCs w:val="22"/>
        </w:rPr>
        <w:t xml:space="preserve"> Decreto </w:t>
      </w:r>
      <w:r w:rsidR="00D12812" w:rsidRPr="00E57D9B">
        <w:rPr>
          <w:rFonts w:eastAsia="Arial Unicode MS"/>
          <w:color w:val="000000"/>
          <w:sz w:val="22"/>
          <w:szCs w:val="22"/>
        </w:rPr>
        <w:t xml:space="preserve">Federal nº </w:t>
      </w:r>
      <w:r w:rsidR="00657DF0" w:rsidRPr="00E57D9B">
        <w:rPr>
          <w:rFonts w:eastAsia="Arial Unicode MS"/>
          <w:color w:val="000000"/>
          <w:sz w:val="22"/>
          <w:szCs w:val="22"/>
        </w:rPr>
        <w:t>10.024/2019</w:t>
      </w:r>
      <w:r w:rsidR="001140B7" w:rsidRPr="00E57D9B">
        <w:rPr>
          <w:rFonts w:eastAsia="Arial Unicode MS"/>
          <w:color w:val="000000"/>
          <w:sz w:val="22"/>
          <w:szCs w:val="22"/>
        </w:rPr>
        <w:t>,</w:t>
      </w:r>
      <w:r w:rsidRPr="00E57D9B">
        <w:rPr>
          <w:rFonts w:eastAsia="Arial Unicode MS"/>
          <w:color w:val="000000"/>
          <w:sz w:val="22"/>
          <w:szCs w:val="22"/>
        </w:rPr>
        <w:t>Lei nº 10.520</w:t>
      </w:r>
      <w:r w:rsidR="00993942" w:rsidRPr="00E57D9B">
        <w:rPr>
          <w:rFonts w:eastAsia="Arial Unicode MS"/>
          <w:color w:val="000000"/>
          <w:sz w:val="22"/>
          <w:szCs w:val="22"/>
        </w:rPr>
        <w:t>/2002</w:t>
      </w:r>
      <w:r w:rsidR="00870818" w:rsidRPr="00E57D9B">
        <w:rPr>
          <w:rFonts w:eastAsia="Arial Unicode MS"/>
          <w:color w:val="000000"/>
          <w:sz w:val="22"/>
          <w:szCs w:val="22"/>
        </w:rPr>
        <w:t xml:space="preserve">, </w:t>
      </w:r>
      <w:r w:rsidRPr="00E57D9B">
        <w:rPr>
          <w:rFonts w:eastAsia="Arial Unicode MS"/>
          <w:sz w:val="22"/>
          <w:szCs w:val="22"/>
        </w:rPr>
        <w:t>Lei Comp</w:t>
      </w:r>
      <w:r w:rsidR="00993942" w:rsidRPr="00E57D9B">
        <w:rPr>
          <w:rFonts w:eastAsia="Arial Unicode MS"/>
          <w:sz w:val="22"/>
          <w:szCs w:val="22"/>
        </w:rPr>
        <w:t xml:space="preserve">. </w:t>
      </w:r>
      <w:r w:rsidRPr="00E57D9B">
        <w:rPr>
          <w:rFonts w:eastAsia="Arial Unicode MS"/>
          <w:sz w:val="22"/>
          <w:szCs w:val="22"/>
        </w:rPr>
        <w:t>n° 123</w:t>
      </w:r>
      <w:r w:rsidR="00993942" w:rsidRPr="00E57D9B">
        <w:rPr>
          <w:rFonts w:eastAsia="Arial Unicode MS"/>
          <w:sz w:val="22"/>
          <w:szCs w:val="22"/>
        </w:rPr>
        <w:t>/2006</w:t>
      </w:r>
      <w:r w:rsidR="0068212C" w:rsidRPr="00E57D9B">
        <w:rPr>
          <w:rFonts w:eastAsia="Arial Unicode MS"/>
          <w:sz w:val="22"/>
          <w:szCs w:val="22"/>
        </w:rPr>
        <w:t xml:space="preserve">, </w:t>
      </w:r>
      <w:r w:rsidR="006879A5" w:rsidRPr="00E57D9B">
        <w:rPr>
          <w:rFonts w:eastAsia="Arial Unicode MS"/>
          <w:sz w:val="22"/>
          <w:szCs w:val="22"/>
        </w:rPr>
        <w:t xml:space="preserve">Lei Comp. n° 147/2014 </w:t>
      </w:r>
      <w:r w:rsidR="0068212C" w:rsidRPr="00E57D9B">
        <w:rPr>
          <w:rFonts w:eastAsia="Arial Unicode MS"/>
          <w:sz w:val="22"/>
          <w:szCs w:val="22"/>
        </w:rPr>
        <w:t xml:space="preserve">alterações </w:t>
      </w:r>
      <w:r w:rsidRPr="00E57D9B">
        <w:rPr>
          <w:rFonts w:eastAsia="Arial Unicode MS"/>
          <w:color w:val="000000"/>
          <w:sz w:val="22"/>
          <w:szCs w:val="22"/>
        </w:rPr>
        <w:t>e legislações correlatas, aplicando-se subsidiariamente a Lei 8.666de 21</w:t>
      </w:r>
      <w:r w:rsidR="00870818" w:rsidRPr="00E57D9B">
        <w:rPr>
          <w:rFonts w:eastAsia="Arial Unicode MS"/>
          <w:color w:val="000000"/>
          <w:sz w:val="22"/>
          <w:szCs w:val="22"/>
        </w:rPr>
        <w:t xml:space="preserve">/06/93, </w:t>
      </w:r>
      <w:r w:rsidRPr="00E57D9B">
        <w:rPr>
          <w:rFonts w:eastAsia="Arial Unicode MS"/>
          <w:color w:val="000000"/>
          <w:sz w:val="22"/>
          <w:szCs w:val="22"/>
        </w:rPr>
        <w:t>bem como pelas condições estabelecidas neste Edital e seus Anexos e, em conformidade com a</w:t>
      </w:r>
      <w:r w:rsidR="00BD7B9E" w:rsidRPr="00E57D9B">
        <w:rPr>
          <w:rFonts w:eastAsia="Arial Unicode MS"/>
          <w:color w:val="000000"/>
          <w:sz w:val="22"/>
          <w:szCs w:val="22"/>
        </w:rPr>
        <w:t>s</w:t>
      </w:r>
      <w:r w:rsidRPr="00E57D9B">
        <w:rPr>
          <w:rFonts w:eastAsia="Arial Unicode MS"/>
          <w:sz w:val="22"/>
          <w:szCs w:val="22"/>
        </w:rPr>
        <w:t xml:space="preserve">autorização contida no </w:t>
      </w:r>
      <w:r w:rsidR="003A7196" w:rsidRPr="00E57D9B">
        <w:rPr>
          <w:rFonts w:eastAsia="Arial Unicode MS"/>
          <w:b/>
          <w:sz w:val="22"/>
          <w:szCs w:val="22"/>
        </w:rPr>
        <w:t>Processo nº</w:t>
      </w:r>
      <w:r w:rsidR="00873D70" w:rsidRPr="00E57D9B">
        <w:rPr>
          <w:rFonts w:eastAsia="Arial Unicode MS"/>
          <w:b/>
          <w:sz w:val="22"/>
          <w:szCs w:val="22"/>
        </w:rPr>
        <w:t xml:space="preserve"> 016</w:t>
      </w:r>
      <w:r w:rsidR="00E57D9B" w:rsidRPr="00E57D9B">
        <w:rPr>
          <w:rFonts w:eastAsia="Arial Unicode MS"/>
          <w:b/>
          <w:sz w:val="22"/>
          <w:szCs w:val="22"/>
        </w:rPr>
        <w:t>/</w:t>
      </w:r>
      <w:r w:rsidR="00A43540" w:rsidRPr="00E57D9B">
        <w:rPr>
          <w:rFonts w:eastAsia="Arial Unicode MS"/>
          <w:b/>
          <w:sz w:val="22"/>
          <w:szCs w:val="22"/>
        </w:rPr>
        <w:t>2023</w:t>
      </w:r>
      <w:r w:rsidR="003A7196" w:rsidRPr="00E57D9B">
        <w:rPr>
          <w:rFonts w:eastAsia="Arial Unicode MS"/>
          <w:b/>
          <w:sz w:val="22"/>
          <w:szCs w:val="22"/>
        </w:rPr>
        <w:t xml:space="preserve">, </w:t>
      </w:r>
      <w:r w:rsidR="00185410" w:rsidRPr="00E57D9B">
        <w:rPr>
          <w:rFonts w:eastAsia="Arial Unicode MS"/>
          <w:b/>
          <w:sz w:val="22"/>
          <w:szCs w:val="22"/>
        </w:rPr>
        <w:t>p</w:t>
      </w:r>
      <w:r w:rsidR="003A7196" w:rsidRPr="00E57D9B">
        <w:rPr>
          <w:rFonts w:eastAsia="Arial Unicode MS"/>
          <w:b/>
          <w:sz w:val="22"/>
          <w:szCs w:val="22"/>
        </w:rPr>
        <w:t>rotocolo</w:t>
      </w:r>
      <w:r w:rsidR="009A5D68" w:rsidRPr="00E57D9B">
        <w:rPr>
          <w:rFonts w:eastAsia="Arial Unicode MS"/>
          <w:b/>
          <w:sz w:val="22"/>
          <w:szCs w:val="22"/>
        </w:rPr>
        <w:t xml:space="preserve"> sob</w:t>
      </w:r>
      <w:r w:rsidR="003A7196" w:rsidRPr="00E57D9B">
        <w:rPr>
          <w:rFonts w:eastAsia="Arial Unicode MS"/>
          <w:b/>
          <w:sz w:val="22"/>
          <w:szCs w:val="22"/>
        </w:rPr>
        <w:t xml:space="preserve"> nº</w:t>
      </w:r>
      <w:r w:rsidR="00873D70" w:rsidRPr="00E57D9B">
        <w:rPr>
          <w:rFonts w:eastAsia="Arial Unicode MS"/>
          <w:b/>
          <w:sz w:val="22"/>
          <w:szCs w:val="22"/>
        </w:rPr>
        <w:t>01759 de 31/03/2023.</w:t>
      </w:r>
    </w:p>
    <w:p w:rsidR="00F25027" w:rsidRPr="00B81EA2" w:rsidRDefault="00F25027" w:rsidP="006D5896">
      <w:pPr>
        <w:spacing w:line="360" w:lineRule="auto"/>
        <w:jc w:val="both"/>
        <w:rPr>
          <w:b/>
          <w:sz w:val="22"/>
          <w:szCs w:val="22"/>
        </w:rPr>
      </w:pPr>
    </w:p>
    <w:p w:rsidR="00147A0F" w:rsidRPr="000A0494" w:rsidRDefault="00147A0F" w:rsidP="006D5896">
      <w:pPr>
        <w:spacing w:line="360" w:lineRule="auto"/>
        <w:jc w:val="both"/>
        <w:rPr>
          <w:b/>
          <w:sz w:val="22"/>
          <w:szCs w:val="22"/>
          <w:highlight w:val="yellow"/>
        </w:rPr>
      </w:pPr>
      <w:r w:rsidRPr="000A0494">
        <w:rPr>
          <w:b/>
          <w:sz w:val="22"/>
          <w:szCs w:val="22"/>
          <w:highlight w:val="yellow"/>
        </w:rPr>
        <w:t>DATA DA REALIZAÇÃO DO CERTAME:</w:t>
      </w:r>
      <w:r w:rsidR="000A0494" w:rsidRPr="000A0494">
        <w:rPr>
          <w:b/>
          <w:sz w:val="22"/>
          <w:szCs w:val="22"/>
          <w:highlight w:val="yellow"/>
        </w:rPr>
        <w:t xml:space="preserve"> 28/04/2023 – </w:t>
      </w:r>
      <w:proofErr w:type="spellStart"/>
      <w:r w:rsidR="000A0494" w:rsidRPr="000A0494">
        <w:rPr>
          <w:b/>
          <w:sz w:val="22"/>
          <w:szCs w:val="22"/>
          <w:highlight w:val="yellow"/>
        </w:rPr>
        <w:t>Sexta-feira</w:t>
      </w:r>
      <w:proofErr w:type="spellEnd"/>
      <w:r w:rsidR="000A0494" w:rsidRPr="000A0494">
        <w:rPr>
          <w:b/>
          <w:sz w:val="22"/>
          <w:szCs w:val="22"/>
          <w:highlight w:val="yellow"/>
        </w:rPr>
        <w:t>.</w:t>
      </w:r>
    </w:p>
    <w:p w:rsidR="00147A0F" w:rsidRPr="00B81EA2" w:rsidRDefault="00147A0F" w:rsidP="006D5896">
      <w:pPr>
        <w:spacing w:line="360" w:lineRule="auto"/>
        <w:jc w:val="both"/>
        <w:rPr>
          <w:sz w:val="22"/>
          <w:szCs w:val="22"/>
        </w:rPr>
      </w:pPr>
      <w:r w:rsidRPr="000A0494">
        <w:rPr>
          <w:b/>
          <w:sz w:val="22"/>
          <w:szCs w:val="22"/>
          <w:highlight w:val="yellow"/>
        </w:rPr>
        <w:t>HORÁRIO:</w:t>
      </w:r>
      <w:r w:rsidR="000A0494" w:rsidRPr="000A0494">
        <w:rPr>
          <w:b/>
          <w:sz w:val="22"/>
          <w:szCs w:val="22"/>
          <w:highlight w:val="yellow"/>
        </w:rPr>
        <w:t xml:space="preserve"> </w:t>
      </w:r>
      <w:proofErr w:type="gramStart"/>
      <w:r w:rsidR="000A0494" w:rsidRPr="000A0494">
        <w:rPr>
          <w:b/>
          <w:sz w:val="22"/>
          <w:szCs w:val="22"/>
          <w:highlight w:val="yellow"/>
        </w:rPr>
        <w:t>13:30</w:t>
      </w:r>
      <w:proofErr w:type="gramEnd"/>
      <w:r w:rsidR="000A0494" w:rsidRPr="000A0494">
        <w:rPr>
          <w:b/>
          <w:sz w:val="22"/>
          <w:szCs w:val="22"/>
          <w:highlight w:val="yellow"/>
        </w:rPr>
        <w:t xml:space="preserve"> Horas</w:t>
      </w:r>
      <w:r w:rsidRPr="000A0494">
        <w:rPr>
          <w:sz w:val="22"/>
          <w:szCs w:val="22"/>
          <w:highlight w:val="yellow"/>
        </w:rPr>
        <w:t xml:space="preserve"> (Horário de Brasília/DF)</w:t>
      </w:r>
    </w:p>
    <w:p w:rsidR="001D7581" w:rsidRPr="00B81EA2" w:rsidRDefault="001D7581" w:rsidP="006D5896">
      <w:pPr>
        <w:spacing w:line="360" w:lineRule="auto"/>
        <w:jc w:val="both"/>
        <w:rPr>
          <w:rFonts w:eastAsia="Arial Unicode MS"/>
          <w:sz w:val="22"/>
          <w:szCs w:val="22"/>
        </w:rPr>
      </w:pPr>
      <w:r w:rsidRPr="00B81EA2">
        <w:rPr>
          <w:rFonts w:eastAsia="Arial Unicode MS"/>
          <w:b/>
          <w:sz w:val="22"/>
          <w:szCs w:val="22"/>
        </w:rPr>
        <w:t>LOCAL</w:t>
      </w:r>
      <w:r w:rsidR="00FD4968" w:rsidRPr="00B81EA2">
        <w:rPr>
          <w:rFonts w:eastAsia="Arial Unicode MS"/>
          <w:b/>
          <w:sz w:val="22"/>
          <w:szCs w:val="22"/>
        </w:rPr>
        <w:t>:</w:t>
      </w:r>
      <w:r w:rsidR="000A0494">
        <w:rPr>
          <w:rFonts w:eastAsia="Arial Unicode MS"/>
          <w:b/>
          <w:sz w:val="22"/>
          <w:szCs w:val="22"/>
        </w:rPr>
        <w:t xml:space="preserve"> </w:t>
      </w:r>
      <w:r w:rsidR="00147A0F" w:rsidRPr="00B81EA2">
        <w:rPr>
          <w:rFonts w:eastAsia="Arial Unicode MS"/>
          <w:sz w:val="22"/>
          <w:szCs w:val="22"/>
        </w:rPr>
        <w:t xml:space="preserve">sítio eletrônico </w:t>
      </w:r>
      <w:hyperlink r:id="rId8" w:history="1">
        <w:r w:rsidR="00942070" w:rsidRPr="001A1923">
          <w:rPr>
            <w:rStyle w:val="Hyperlink"/>
            <w:rFonts w:eastAsia="Arial Unicode MS"/>
            <w:sz w:val="22"/>
            <w:szCs w:val="22"/>
          </w:rPr>
          <w:t>www.gov.br/compras/pt-br</w:t>
        </w:r>
      </w:hyperlink>
      <w:r w:rsidR="00942070" w:rsidRPr="001A1923">
        <w:rPr>
          <w:rFonts w:eastAsia="Arial Unicode MS"/>
          <w:sz w:val="22"/>
          <w:szCs w:val="22"/>
        </w:rPr>
        <w:t xml:space="preserve">– </w:t>
      </w:r>
      <w:proofErr w:type="spellStart"/>
      <w:r w:rsidR="00942070" w:rsidRPr="001A1923">
        <w:rPr>
          <w:rFonts w:eastAsia="Arial Unicode MS"/>
          <w:sz w:val="22"/>
          <w:szCs w:val="22"/>
        </w:rPr>
        <w:t>Comprasnet</w:t>
      </w:r>
      <w:proofErr w:type="spellEnd"/>
      <w:r w:rsidR="00942070" w:rsidRPr="001A1923">
        <w:rPr>
          <w:rFonts w:eastAsia="Arial Unicode MS"/>
          <w:sz w:val="22"/>
          <w:szCs w:val="22"/>
        </w:rPr>
        <w:t>.</w:t>
      </w:r>
    </w:p>
    <w:p w:rsidR="001A4C0E" w:rsidRDefault="001A4C0E" w:rsidP="001A4C0E">
      <w:pPr>
        <w:spacing w:line="360" w:lineRule="auto"/>
        <w:rPr>
          <w:rFonts w:eastAsia="Arial Unicode MS"/>
          <w:sz w:val="22"/>
          <w:szCs w:val="22"/>
        </w:rPr>
      </w:pPr>
      <w:r w:rsidRPr="00B81EA2">
        <w:rPr>
          <w:rFonts w:eastAsia="Arial Unicode MS"/>
          <w:b/>
          <w:sz w:val="22"/>
          <w:szCs w:val="22"/>
        </w:rPr>
        <w:t>UASG:</w:t>
      </w:r>
      <w:r w:rsidRPr="00B81EA2">
        <w:rPr>
          <w:rFonts w:eastAsia="Arial Unicode MS"/>
          <w:sz w:val="22"/>
          <w:szCs w:val="22"/>
        </w:rPr>
        <w:t xml:space="preserve"> 925010 – Departamento de Licitações e Compras, telefones: 34 3239-1196 / 3239-1137 e 3239-1194.</w:t>
      </w:r>
    </w:p>
    <w:p w:rsidR="00A62AD4" w:rsidRPr="00B81EA2" w:rsidRDefault="00A62AD4" w:rsidP="001A4C0E">
      <w:pPr>
        <w:spacing w:line="360" w:lineRule="auto"/>
        <w:rPr>
          <w:rFonts w:eastAsia="Arial Unicode MS"/>
          <w:sz w:val="22"/>
          <w:szCs w:val="22"/>
        </w:rPr>
      </w:pPr>
    </w:p>
    <w:p w:rsidR="00B1107A" w:rsidRPr="009446B5" w:rsidRDefault="00B1107A" w:rsidP="009446B5">
      <w:pPr>
        <w:tabs>
          <w:tab w:val="left" w:pos="1125"/>
        </w:tabs>
        <w:spacing w:line="360" w:lineRule="auto"/>
        <w:jc w:val="both"/>
        <w:rPr>
          <w:rFonts w:eastAsia="Arial Unicode MS"/>
          <w:sz w:val="14"/>
          <w:szCs w:val="14"/>
        </w:rPr>
      </w:pPr>
    </w:p>
    <w:p w:rsidR="001A1923" w:rsidRPr="001A1923" w:rsidRDefault="00466D34" w:rsidP="001A1923">
      <w:pPr>
        <w:pStyle w:val="Default"/>
        <w:spacing w:line="360" w:lineRule="auto"/>
        <w:ind w:left="0" w:firstLine="0"/>
        <w:rPr>
          <w:rFonts w:ascii="Times New Roman" w:hAnsi="Times New Roman" w:cs="Times New Roman"/>
          <w:bCs/>
          <w:sz w:val="22"/>
          <w:szCs w:val="22"/>
        </w:rPr>
      </w:pPr>
      <w:r w:rsidRPr="001A1923">
        <w:rPr>
          <w:rFonts w:ascii="Times New Roman" w:eastAsia="Arial Unicode MS" w:hAnsi="Times New Roman" w:cs="Times New Roman"/>
          <w:b/>
          <w:bCs/>
          <w:sz w:val="22"/>
          <w:szCs w:val="22"/>
        </w:rPr>
        <w:t xml:space="preserve">OBJETO: </w:t>
      </w:r>
      <w:r w:rsidR="00D451EE" w:rsidRPr="001A1923">
        <w:rPr>
          <w:rFonts w:ascii="Times New Roman" w:hAnsi="Times New Roman" w:cs="Times New Roman"/>
          <w:bCs/>
          <w:sz w:val="22"/>
          <w:szCs w:val="22"/>
        </w:rPr>
        <w:t>contratação</w:t>
      </w:r>
      <w:r w:rsidR="001A1923" w:rsidRPr="001A1923">
        <w:rPr>
          <w:rFonts w:ascii="Times New Roman" w:hAnsi="Times New Roman" w:cs="Times New Roman"/>
          <w:bCs/>
          <w:sz w:val="22"/>
          <w:szCs w:val="22"/>
        </w:rPr>
        <w:t xml:space="preserve"> de </w:t>
      </w:r>
      <w:r w:rsidR="001A1923" w:rsidRPr="001A1923">
        <w:rPr>
          <w:rFonts w:ascii="Times New Roman" w:hAnsi="Times New Roman" w:cs="Times New Roman"/>
          <w:b/>
          <w:bCs/>
          <w:sz w:val="22"/>
          <w:szCs w:val="22"/>
        </w:rPr>
        <w:t>SEGURO TOTAL</w:t>
      </w:r>
      <w:r w:rsidR="001A1923" w:rsidRPr="001A1923">
        <w:rPr>
          <w:rFonts w:ascii="Times New Roman" w:hAnsi="Times New Roman" w:cs="Times New Roman"/>
          <w:bCs/>
          <w:sz w:val="22"/>
          <w:szCs w:val="22"/>
        </w:rPr>
        <w:t xml:space="preserve">com cobertura compreensiva (colisão, incêndio, roubo e furto), parao veículo zero km </w:t>
      </w:r>
      <w:proofErr w:type="spellStart"/>
      <w:r w:rsidR="001A1923" w:rsidRPr="001A1923">
        <w:rPr>
          <w:rFonts w:ascii="Times New Roman" w:hAnsi="Times New Roman" w:cs="Times New Roman"/>
          <w:bCs/>
          <w:sz w:val="22"/>
          <w:szCs w:val="22"/>
        </w:rPr>
        <w:t>Caoa</w:t>
      </w:r>
      <w:proofErr w:type="spellEnd"/>
      <w:r w:rsidR="001A1923" w:rsidRPr="001A1923">
        <w:rPr>
          <w:rFonts w:ascii="Times New Roman" w:hAnsi="Times New Roman" w:cs="Times New Roman"/>
          <w:bCs/>
          <w:sz w:val="22"/>
          <w:szCs w:val="22"/>
        </w:rPr>
        <w:t xml:space="preserve"> </w:t>
      </w:r>
      <w:proofErr w:type="spellStart"/>
      <w:r w:rsidR="001A1923" w:rsidRPr="001A1923">
        <w:rPr>
          <w:rFonts w:ascii="Times New Roman" w:hAnsi="Times New Roman" w:cs="Times New Roman"/>
          <w:bCs/>
          <w:sz w:val="22"/>
          <w:szCs w:val="22"/>
        </w:rPr>
        <w:t>Chery</w:t>
      </w:r>
      <w:proofErr w:type="spellEnd"/>
      <w:r w:rsidR="001A1923" w:rsidRPr="001A1923">
        <w:rPr>
          <w:rFonts w:ascii="Times New Roman" w:hAnsi="Times New Roman" w:cs="Times New Roman"/>
          <w:bCs/>
          <w:sz w:val="22"/>
          <w:szCs w:val="22"/>
        </w:rPr>
        <w:t xml:space="preserve"> </w:t>
      </w:r>
      <w:proofErr w:type="spellStart"/>
      <w:r w:rsidR="001A1923" w:rsidRPr="001A1923">
        <w:rPr>
          <w:rFonts w:ascii="Times New Roman" w:hAnsi="Times New Roman" w:cs="Times New Roman"/>
          <w:bCs/>
          <w:sz w:val="22"/>
          <w:szCs w:val="22"/>
        </w:rPr>
        <w:t>Tiggo</w:t>
      </w:r>
      <w:proofErr w:type="spellEnd"/>
      <w:r w:rsidR="001A1923" w:rsidRPr="001A1923">
        <w:rPr>
          <w:rFonts w:ascii="Times New Roman" w:hAnsi="Times New Roman" w:cs="Times New Roman"/>
          <w:bCs/>
          <w:sz w:val="22"/>
          <w:szCs w:val="22"/>
        </w:rPr>
        <w:t xml:space="preserve"> 8 </w:t>
      </w:r>
      <w:proofErr w:type="spellStart"/>
      <w:r w:rsidR="001A1923" w:rsidRPr="001A1923">
        <w:rPr>
          <w:rFonts w:ascii="Times New Roman" w:hAnsi="Times New Roman" w:cs="Times New Roman"/>
          <w:bCs/>
          <w:sz w:val="22"/>
          <w:szCs w:val="22"/>
        </w:rPr>
        <w:t>Maxdrive</w:t>
      </w:r>
      <w:proofErr w:type="spellEnd"/>
      <w:r w:rsidR="001A1923" w:rsidRPr="001A1923">
        <w:rPr>
          <w:rFonts w:ascii="Times New Roman" w:hAnsi="Times New Roman" w:cs="Times New Roman"/>
          <w:bCs/>
          <w:sz w:val="22"/>
          <w:szCs w:val="22"/>
        </w:rPr>
        <w:t xml:space="preserve">, 1.6L </w:t>
      </w:r>
      <w:proofErr w:type="spellStart"/>
      <w:r w:rsidR="001A1923" w:rsidRPr="001A1923">
        <w:rPr>
          <w:rFonts w:ascii="Times New Roman" w:hAnsi="Times New Roman" w:cs="Times New Roman"/>
          <w:bCs/>
          <w:sz w:val="22"/>
          <w:szCs w:val="22"/>
        </w:rPr>
        <w:t>TGDi</w:t>
      </w:r>
      <w:proofErr w:type="spellEnd"/>
      <w:r w:rsidR="001A1923" w:rsidRPr="001A1923">
        <w:rPr>
          <w:rFonts w:ascii="Times New Roman" w:hAnsi="Times New Roman" w:cs="Times New Roman"/>
          <w:bCs/>
          <w:sz w:val="22"/>
          <w:szCs w:val="22"/>
        </w:rPr>
        <w:t xml:space="preserve">, capacidade de 01 motorista e 6 passageiros, 2023/2023, para o período de 12 meses, </w:t>
      </w:r>
      <w:r w:rsidR="001A1923" w:rsidRPr="001A1923">
        <w:rPr>
          <w:rFonts w:ascii="Times New Roman" w:hAnsi="Times New Roman" w:cs="Times New Roman"/>
          <w:sz w:val="22"/>
          <w:szCs w:val="22"/>
          <w:lang w:val="pt-PT"/>
        </w:rPr>
        <w:t>selecionada dentre os participantes a proposta considerada maisvantajosa, de acordo com os critérios, condições, descrições, quantidades e exigências estabelecidas nesteTermo, Edital e demais Anexos.</w:t>
      </w:r>
    </w:p>
    <w:p w:rsidR="008462CB" w:rsidRDefault="008462CB" w:rsidP="001A1923">
      <w:pPr>
        <w:pStyle w:val="Default"/>
        <w:spacing w:before="120" w:after="120" w:line="276" w:lineRule="auto"/>
        <w:ind w:left="0" w:firstLine="0"/>
        <w:rPr>
          <w:sz w:val="22"/>
          <w:szCs w:val="22"/>
          <w:lang w:val="pt-PT"/>
        </w:rPr>
      </w:pPr>
    </w:p>
    <w:p w:rsidR="00C25B89" w:rsidRDefault="00466D34" w:rsidP="00466D34">
      <w:pPr>
        <w:tabs>
          <w:tab w:val="num" w:pos="560"/>
          <w:tab w:val="left" w:pos="851"/>
        </w:tabs>
        <w:suppressAutoHyphens w:val="0"/>
        <w:spacing w:line="276" w:lineRule="auto"/>
        <w:jc w:val="both"/>
        <w:rPr>
          <w:sz w:val="22"/>
          <w:szCs w:val="22"/>
        </w:rPr>
      </w:pPr>
      <w:r>
        <w:rPr>
          <w:b/>
          <w:bCs/>
          <w:sz w:val="22"/>
          <w:szCs w:val="22"/>
          <w:lang w:val="pt-PT"/>
        </w:rPr>
        <w:t xml:space="preserve">CRITÉRIO DE JULGAMENTO: </w:t>
      </w:r>
      <w:r>
        <w:rPr>
          <w:sz w:val="22"/>
          <w:szCs w:val="22"/>
          <w:lang w:val="pt-PT"/>
        </w:rPr>
        <w:t xml:space="preserve">O </w:t>
      </w:r>
      <w:r w:rsidRPr="005306B0">
        <w:rPr>
          <w:sz w:val="22"/>
          <w:szCs w:val="22"/>
        </w:rPr>
        <w:t xml:space="preserve">julgamento adotado será o </w:t>
      </w:r>
      <w:r w:rsidRPr="005306B0">
        <w:rPr>
          <w:b/>
          <w:sz w:val="22"/>
          <w:szCs w:val="22"/>
        </w:rPr>
        <w:t xml:space="preserve">MENOR PREÇO </w:t>
      </w:r>
      <w:r w:rsidR="001A1923">
        <w:rPr>
          <w:b/>
          <w:sz w:val="22"/>
          <w:szCs w:val="22"/>
        </w:rPr>
        <w:t>GLOBAL</w:t>
      </w:r>
      <w:r w:rsidRPr="00E849CF">
        <w:rPr>
          <w:sz w:val="22"/>
          <w:szCs w:val="22"/>
        </w:rPr>
        <w:t>,</w:t>
      </w:r>
      <w:r w:rsidRPr="005306B0">
        <w:rPr>
          <w:sz w:val="22"/>
          <w:szCs w:val="22"/>
        </w:rPr>
        <w:t xml:space="preserve"> conforme consta no Anexo I </w:t>
      </w:r>
      <w:r w:rsidR="00CD2289">
        <w:rPr>
          <w:sz w:val="22"/>
          <w:szCs w:val="22"/>
        </w:rPr>
        <w:t>–</w:t>
      </w:r>
      <w:r w:rsidRPr="005306B0">
        <w:rPr>
          <w:sz w:val="22"/>
          <w:szCs w:val="22"/>
        </w:rPr>
        <w:t>Termo de Referência.</w:t>
      </w:r>
    </w:p>
    <w:p w:rsidR="00726D1B" w:rsidRDefault="00726D1B" w:rsidP="00466D34">
      <w:pPr>
        <w:tabs>
          <w:tab w:val="num" w:pos="560"/>
          <w:tab w:val="left" w:pos="851"/>
        </w:tabs>
        <w:suppressAutoHyphens w:val="0"/>
        <w:spacing w:line="276" w:lineRule="auto"/>
        <w:jc w:val="both"/>
        <w:rPr>
          <w:sz w:val="22"/>
          <w:szCs w:val="22"/>
        </w:rPr>
      </w:pPr>
    </w:p>
    <w:p w:rsidR="005E17F3" w:rsidRDefault="005E17F3">
      <w:pPr>
        <w:suppressAutoHyphens w:val="0"/>
        <w:rPr>
          <w:b/>
          <w:sz w:val="22"/>
          <w:szCs w:val="22"/>
        </w:rPr>
      </w:pPr>
      <w:r>
        <w:rPr>
          <w:b/>
          <w:sz w:val="22"/>
          <w:szCs w:val="22"/>
        </w:rPr>
        <w:br w:type="page"/>
      </w:r>
    </w:p>
    <w:p w:rsidR="00CA6E78" w:rsidRDefault="00CA6E78" w:rsidP="00726D1B">
      <w:pPr>
        <w:tabs>
          <w:tab w:val="left" w:pos="1870"/>
        </w:tabs>
        <w:suppressAutoHyphens w:val="0"/>
        <w:spacing w:line="276" w:lineRule="auto"/>
        <w:jc w:val="both"/>
        <w:rPr>
          <w:sz w:val="22"/>
          <w:szCs w:val="22"/>
        </w:rPr>
      </w:pPr>
    </w:p>
    <w:sdt>
      <w:sdtPr>
        <w:rPr>
          <w:rFonts w:ascii="Calibri" w:eastAsia="Calibri" w:hAnsi="Calibri"/>
          <w:sz w:val="22"/>
          <w:szCs w:val="22"/>
          <w:lang w:eastAsia="en-US"/>
        </w:rPr>
        <w:id w:val="19378789"/>
        <w:docPartObj>
          <w:docPartGallery w:val="Table of Contents"/>
          <w:docPartUnique/>
        </w:docPartObj>
      </w:sdtPr>
      <w:sdtContent>
        <w:p w:rsidR="00CC53B5" w:rsidRDefault="00CC53B5" w:rsidP="00253CDE">
          <w:pPr>
            <w:keepNext/>
            <w:keepLines/>
            <w:tabs>
              <w:tab w:val="left" w:pos="1840"/>
              <w:tab w:val="center" w:pos="4252"/>
            </w:tabs>
            <w:suppressAutoHyphens w:val="0"/>
            <w:spacing w:before="480" w:line="276" w:lineRule="auto"/>
            <w:rPr>
              <w:b/>
              <w:bCs/>
              <w:color w:val="365F91"/>
              <w:sz w:val="22"/>
              <w:szCs w:val="22"/>
              <w:lang w:eastAsia="en-US"/>
            </w:rPr>
          </w:pPr>
          <w:r w:rsidRPr="00A97256">
            <w:rPr>
              <w:rFonts w:ascii="Calibri" w:eastAsia="Calibri" w:hAnsi="Calibri"/>
              <w:sz w:val="22"/>
              <w:szCs w:val="22"/>
              <w:lang w:eastAsia="en-US"/>
            </w:rPr>
            <w:tab/>
          </w:r>
          <w:r w:rsidRPr="00A97256">
            <w:rPr>
              <w:rFonts w:ascii="Calibri" w:eastAsia="Calibri" w:hAnsi="Calibri"/>
              <w:sz w:val="22"/>
              <w:szCs w:val="22"/>
              <w:lang w:eastAsia="en-US"/>
            </w:rPr>
            <w:tab/>
          </w:r>
          <w:r w:rsidRPr="00A97256">
            <w:rPr>
              <w:b/>
              <w:bCs/>
              <w:color w:val="365F91"/>
              <w:sz w:val="22"/>
              <w:szCs w:val="22"/>
              <w:lang w:eastAsia="en-US"/>
            </w:rPr>
            <w:t xml:space="preserve">ÍNDICE DO EDITAL </w:t>
          </w:r>
        </w:p>
        <w:p w:rsidR="00482EF8" w:rsidRDefault="00482EF8" w:rsidP="00253CDE">
          <w:pPr>
            <w:keepNext/>
            <w:keepLines/>
            <w:tabs>
              <w:tab w:val="left" w:pos="1840"/>
              <w:tab w:val="center" w:pos="4252"/>
            </w:tabs>
            <w:suppressAutoHyphens w:val="0"/>
            <w:spacing w:before="480" w:line="276" w:lineRule="auto"/>
            <w:rPr>
              <w:b/>
              <w:bCs/>
              <w:color w:val="365F91"/>
              <w:sz w:val="22"/>
              <w:szCs w:val="22"/>
              <w:lang w:eastAsia="en-US"/>
            </w:rPr>
          </w:pPr>
        </w:p>
        <w:p w:rsidR="00CC53B5" w:rsidRPr="001956BD" w:rsidRDefault="00CC53B5" w:rsidP="00253CDE">
          <w:pPr>
            <w:suppressAutoHyphens w:val="0"/>
            <w:spacing w:after="100" w:line="276" w:lineRule="auto"/>
            <w:ind w:left="720" w:hanging="360"/>
            <w:rPr>
              <w:b/>
              <w:sz w:val="22"/>
              <w:szCs w:val="22"/>
              <w:lang w:eastAsia="en-US"/>
            </w:rPr>
          </w:pPr>
          <w:r w:rsidRPr="001956BD">
            <w:rPr>
              <w:b/>
              <w:sz w:val="22"/>
              <w:szCs w:val="22"/>
              <w:lang w:eastAsia="en-US"/>
            </w:rPr>
            <w:t>1</w:t>
          </w:r>
          <w:r>
            <w:rPr>
              <w:sz w:val="22"/>
              <w:szCs w:val="22"/>
              <w:lang w:eastAsia="en-US"/>
            </w:rPr>
            <w:tab/>
          </w:r>
          <w:r w:rsidRPr="001956BD">
            <w:rPr>
              <w:sz w:val="22"/>
              <w:szCs w:val="22"/>
              <w:lang w:eastAsia="en-US"/>
            </w:rPr>
            <w:t>DA REPRESENTAÇÃO E DO CREDENCIAMENTO</w:t>
          </w:r>
          <w:r w:rsidRPr="001956BD">
            <w:rPr>
              <w:sz w:val="22"/>
              <w:szCs w:val="22"/>
              <w:lang w:eastAsia="en-US"/>
            </w:rPr>
            <w:ptab w:relativeTo="margin" w:alignment="right" w:leader="dot"/>
          </w:r>
          <w:r w:rsidRPr="001956BD">
            <w:rPr>
              <w:sz w:val="22"/>
              <w:szCs w:val="22"/>
              <w:lang w:eastAsia="en-US"/>
            </w:rPr>
            <w:t>3</w:t>
          </w:r>
        </w:p>
        <w:p w:rsidR="00CC53B5" w:rsidRPr="001956BD" w:rsidRDefault="00CC53B5" w:rsidP="00393C55">
          <w:pPr>
            <w:pStyle w:val="PargrafodaLista"/>
            <w:numPr>
              <w:ilvl w:val="0"/>
              <w:numId w:val="7"/>
            </w:numPr>
            <w:spacing w:after="100"/>
            <w:ind w:left="714" w:hanging="357"/>
            <w:contextualSpacing w:val="0"/>
            <w:rPr>
              <w:rFonts w:ascii="Times New Roman" w:hAnsi="Times New Roman"/>
            </w:rPr>
          </w:pPr>
          <w:r w:rsidRPr="001956BD">
            <w:rPr>
              <w:rFonts w:ascii="Times New Roman" w:hAnsi="Times New Roman"/>
            </w:rPr>
            <w:t>DAS CONDIÇÕES PARA PARTICIPAÇÃO</w:t>
          </w:r>
          <w:r w:rsidRPr="001956BD">
            <w:rPr>
              <w:rFonts w:ascii="Times New Roman" w:hAnsi="Times New Roman"/>
            </w:rPr>
            <w:ptab w:relativeTo="margin" w:alignment="right" w:leader="dot"/>
          </w:r>
          <w:r w:rsidRPr="001956BD">
            <w:rPr>
              <w:rFonts w:ascii="Times New Roman" w:hAnsi="Times New Roman"/>
            </w:rPr>
            <w:t>3</w:t>
          </w:r>
        </w:p>
        <w:p w:rsidR="00CC53B5" w:rsidRPr="001956BD" w:rsidRDefault="00CC53B5" w:rsidP="00393C55">
          <w:pPr>
            <w:pStyle w:val="PargrafodaLista"/>
            <w:numPr>
              <w:ilvl w:val="0"/>
              <w:numId w:val="7"/>
            </w:numPr>
            <w:spacing w:after="100"/>
            <w:rPr>
              <w:rFonts w:ascii="Times New Roman" w:hAnsi="Times New Roman"/>
            </w:rPr>
          </w:pPr>
          <w:r w:rsidRPr="001956BD">
            <w:rPr>
              <w:rFonts w:ascii="Times New Roman" w:hAnsi="Times New Roman"/>
            </w:rPr>
            <w:t xml:space="preserve">DO ENVIO </w:t>
          </w:r>
          <w:r>
            <w:rPr>
              <w:rFonts w:ascii="Times New Roman" w:hAnsi="Times New Roman"/>
            </w:rPr>
            <w:t>ELETRÔNICO DA PROPOSTA DE PREÇO</w:t>
          </w:r>
          <w:r w:rsidRPr="001956BD">
            <w:rPr>
              <w:rFonts w:ascii="Times New Roman" w:hAnsi="Times New Roman"/>
            </w:rPr>
            <w:t>S</w:t>
          </w:r>
          <w:r w:rsidRPr="001956BD">
            <w:rPr>
              <w:rFonts w:ascii="Times New Roman" w:hAnsi="Times New Roman"/>
            </w:rPr>
            <w:ptab w:relativeTo="margin" w:alignment="right" w:leader="dot"/>
          </w:r>
          <w:r w:rsidRPr="001956BD">
            <w:rPr>
              <w:rFonts w:ascii="Times New Roman" w:hAnsi="Times New Roman"/>
            </w:rPr>
            <w:t>4</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DA ABERTURA DA SESSÃO, CLASSIFICAÇÃO DAS PROPOSTAS</w:t>
          </w:r>
          <w:r w:rsidR="00B80CCE">
            <w:rPr>
              <w:sz w:val="22"/>
              <w:szCs w:val="22"/>
              <w:lang w:eastAsia="en-US"/>
            </w:rPr>
            <w:t>E FORMULAÇÃO DE LANC</w:t>
          </w:r>
          <w:r w:rsidRPr="00A97256">
            <w:rPr>
              <w:sz w:val="22"/>
              <w:szCs w:val="22"/>
              <w:lang w:eastAsia="en-US"/>
            </w:rPr>
            <w:t>ES</w:t>
          </w:r>
          <w:r w:rsidRPr="00A97256">
            <w:rPr>
              <w:sz w:val="22"/>
              <w:szCs w:val="22"/>
              <w:lang w:eastAsia="en-US"/>
            </w:rPr>
            <w:ptab w:relativeTo="margin" w:alignment="right" w:leader="dot"/>
          </w:r>
          <w:r w:rsidRPr="00A97256">
            <w:rPr>
              <w:sz w:val="22"/>
              <w:szCs w:val="22"/>
              <w:lang w:eastAsia="en-US"/>
            </w:rPr>
            <w:t>5</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DO ENCAMINHAMENTO DA PROPOSTA VENCEDORA E ANEXO</w:t>
          </w:r>
          <w:r>
            <w:rPr>
              <w:sz w:val="22"/>
              <w:szCs w:val="22"/>
              <w:lang w:eastAsia="en-US"/>
            </w:rPr>
            <w:t>S</w:t>
          </w:r>
          <w:r w:rsidRPr="00A97256">
            <w:rPr>
              <w:sz w:val="22"/>
              <w:szCs w:val="22"/>
              <w:lang w:eastAsia="en-US"/>
            </w:rPr>
            <w:ptab w:relativeTo="margin" w:alignment="right" w:leader="dot"/>
          </w:r>
          <w:r>
            <w:rPr>
              <w:sz w:val="22"/>
              <w:szCs w:val="22"/>
              <w:lang w:eastAsia="en-US"/>
            </w:rPr>
            <w:t>7</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DA ACEITABILIDADE DA PROPOSTA VENCEDORA</w:t>
          </w:r>
          <w:r w:rsidRPr="00A97256">
            <w:rPr>
              <w:sz w:val="22"/>
              <w:szCs w:val="22"/>
              <w:lang w:eastAsia="en-US"/>
            </w:rPr>
            <w:ptab w:relativeTo="margin" w:alignment="right" w:leader="dot"/>
          </w:r>
          <w:r w:rsidR="00A52B66">
            <w:rPr>
              <w:sz w:val="22"/>
              <w:szCs w:val="22"/>
              <w:lang w:eastAsia="en-US"/>
            </w:rPr>
            <w:t>8</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DA HABILITAÇÃO</w:t>
          </w:r>
          <w:r w:rsidRPr="00A97256">
            <w:rPr>
              <w:sz w:val="22"/>
              <w:szCs w:val="22"/>
              <w:lang w:eastAsia="en-US"/>
            </w:rPr>
            <w:ptab w:relativeTo="margin" w:alignment="right" w:leader="dot"/>
          </w:r>
          <w:r>
            <w:rPr>
              <w:sz w:val="22"/>
              <w:szCs w:val="22"/>
              <w:lang w:eastAsia="en-US"/>
            </w:rPr>
            <w:t>9</w:t>
          </w:r>
        </w:p>
        <w:p w:rsidR="00CC53B5" w:rsidRPr="00A97256" w:rsidRDefault="00CC53B5" w:rsidP="00393C55">
          <w:pPr>
            <w:numPr>
              <w:ilvl w:val="0"/>
              <w:numId w:val="7"/>
            </w:numPr>
            <w:suppressAutoHyphens w:val="0"/>
            <w:spacing w:after="100" w:line="276" w:lineRule="auto"/>
            <w:rPr>
              <w:sz w:val="22"/>
              <w:szCs w:val="22"/>
              <w:lang w:eastAsia="en-US"/>
            </w:rPr>
          </w:pPr>
          <w:r w:rsidRPr="00A97256">
            <w:rPr>
              <w:rFonts w:eastAsia="Arial Unicode MS"/>
              <w:sz w:val="22"/>
              <w:szCs w:val="22"/>
              <w:lang w:eastAsia="en-US"/>
            </w:rPr>
            <w:t>DA DESCLASSIFICAÇÃO DA PROPOSTA E INABILITAÇÃO DE LICITANTE</w:t>
          </w:r>
          <w:r w:rsidRPr="00A97256">
            <w:rPr>
              <w:sz w:val="22"/>
              <w:szCs w:val="22"/>
              <w:lang w:eastAsia="en-US"/>
            </w:rPr>
            <w:ptab w:relativeTo="margin" w:alignment="right" w:leader="dot"/>
          </w:r>
          <w:r>
            <w:rPr>
              <w:sz w:val="22"/>
              <w:szCs w:val="22"/>
              <w:lang w:eastAsia="en-US"/>
            </w:rPr>
            <w:t>1</w:t>
          </w:r>
          <w:r w:rsidR="002C7FB0">
            <w:rPr>
              <w:sz w:val="22"/>
              <w:szCs w:val="22"/>
              <w:lang w:eastAsia="en-US"/>
            </w:rPr>
            <w:t>1</w:t>
          </w:r>
        </w:p>
        <w:p w:rsidR="00CC53B5" w:rsidRPr="00A97256" w:rsidRDefault="00CC53B5" w:rsidP="00393C55">
          <w:pPr>
            <w:numPr>
              <w:ilvl w:val="0"/>
              <w:numId w:val="7"/>
            </w:numPr>
            <w:suppressAutoHyphens w:val="0"/>
            <w:spacing w:after="100" w:line="276" w:lineRule="auto"/>
            <w:rPr>
              <w:sz w:val="22"/>
              <w:szCs w:val="22"/>
              <w:lang w:eastAsia="en-US"/>
            </w:rPr>
          </w:pPr>
          <w:r w:rsidRPr="00A97256">
            <w:rPr>
              <w:rFonts w:eastAsia="Arial Unicode MS"/>
              <w:color w:val="000000"/>
              <w:sz w:val="22"/>
              <w:szCs w:val="22"/>
              <w:lang w:eastAsia="en-US"/>
            </w:rPr>
            <w:t>DA IMPUGNAÇÃO AO EDITAL E DO PEDIDO DE ESCLARECIMENTO</w:t>
          </w:r>
          <w:r w:rsidRPr="00A97256">
            <w:rPr>
              <w:sz w:val="22"/>
              <w:szCs w:val="22"/>
              <w:lang w:eastAsia="en-US"/>
            </w:rPr>
            <w:ptab w:relativeTo="margin" w:alignment="right" w:leader="dot"/>
          </w:r>
          <w:r>
            <w:rPr>
              <w:sz w:val="22"/>
              <w:szCs w:val="22"/>
              <w:lang w:eastAsia="en-US"/>
            </w:rPr>
            <w:t>12</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DOS RECURSOS</w:t>
          </w:r>
          <w:r w:rsidRPr="00A97256">
            <w:rPr>
              <w:sz w:val="22"/>
              <w:szCs w:val="22"/>
              <w:lang w:eastAsia="en-US"/>
            </w:rPr>
            <w:ptab w:relativeTo="margin" w:alignment="right" w:leader="dot"/>
          </w:r>
          <w:r>
            <w:rPr>
              <w:sz w:val="22"/>
              <w:szCs w:val="22"/>
              <w:lang w:eastAsia="en-US"/>
            </w:rPr>
            <w:t>1</w:t>
          </w:r>
          <w:r w:rsidR="002C7FB0">
            <w:rPr>
              <w:sz w:val="22"/>
              <w:szCs w:val="22"/>
              <w:lang w:eastAsia="en-US"/>
            </w:rPr>
            <w:t>2</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 xml:space="preserve">DA REABERTURA DA SESSÃO PÚBLICA </w:t>
          </w:r>
          <w:r w:rsidRPr="00A97256">
            <w:rPr>
              <w:sz w:val="22"/>
              <w:szCs w:val="22"/>
              <w:lang w:eastAsia="en-US"/>
            </w:rPr>
            <w:ptab w:relativeTo="margin" w:alignment="right" w:leader="dot"/>
          </w:r>
          <w:r w:rsidR="00DA7017">
            <w:rPr>
              <w:sz w:val="22"/>
              <w:szCs w:val="22"/>
              <w:lang w:eastAsia="en-US"/>
            </w:rPr>
            <w:t>13</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 xml:space="preserve">DA ADJUDICAÇÃO E HOMOLOGAÇÃO </w:t>
          </w:r>
          <w:r w:rsidRPr="00A97256">
            <w:rPr>
              <w:sz w:val="22"/>
              <w:szCs w:val="22"/>
              <w:lang w:eastAsia="en-US"/>
            </w:rPr>
            <w:ptab w:relativeTo="margin" w:alignment="right" w:leader="dot"/>
          </w:r>
          <w:r>
            <w:rPr>
              <w:sz w:val="22"/>
              <w:szCs w:val="22"/>
              <w:lang w:eastAsia="en-US"/>
            </w:rPr>
            <w:t>1</w:t>
          </w:r>
          <w:r w:rsidR="002C7FB0">
            <w:rPr>
              <w:sz w:val="22"/>
              <w:szCs w:val="22"/>
              <w:lang w:eastAsia="en-US"/>
            </w:rPr>
            <w:t>3</w:t>
          </w:r>
        </w:p>
        <w:p w:rsidR="00CC53B5" w:rsidRPr="00BA31A8" w:rsidRDefault="00BA31A8" w:rsidP="00393C55">
          <w:pPr>
            <w:numPr>
              <w:ilvl w:val="0"/>
              <w:numId w:val="7"/>
            </w:numPr>
            <w:suppressAutoHyphens w:val="0"/>
            <w:spacing w:after="100" w:line="276" w:lineRule="auto"/>
            <w:rPr>
              <w:bCs/>
              <w:sz w:val="22"/>
              <w:szCs w:val="22"/>
              <w:lang w:eastAsia="en-US"/>
            </w:rPr>
          </w:pPr>
          <w:bookmarkStart w:id="0" w:name="_Hlk89680286"/>
          <w:r w:rsidRPr="00BA31A8">
            <w:rPr>
              <w:rFonts w:eastAsia="Arial Unicode MS"/>
              <w:bCs/>
              <w:color w:val="000000"/>
              <w:sz w:val="22"/>
              <w:szCs w:val="22"/>
            </w:rPr>
            <w:t>PRAZOS E CONDIÇÕES PARA ENTREGA/RECEBIMENTO</w:t>
          </w:r>
          <w:r w:rsidR="00CC53B5" w:rsidRPr="00BA31A8">
            <w:rPr>
              <w:bCs/>
              <w:sz w:val="22"/>
              <w:szCs w:val="22"/>
              <w:lang w:eastAsia="en-US"/>
            </w:rPr>
            <w:ptab w:relativeTo="margin" w:alignment="right" w:leader="dot"/>
          </w:r>
          <w:r w:rsidR="00CC53B5" w:rsidRPr="00BA31A8">
            <w:rPr>
              <w:bCs/>
              <w:sz w:val="22"/>
              <w:szCs w:val="22"/>
              <w:lang w:eastAsia="en-US"/>
            </w:rPr>
            <w:t>1</w:t>
          </w:r>
          <w:r w:rsidR="002C7FB0">
            <w:rPr>
              <w:bCs/>
              <w:sz w:val="22"/>
              <w:szCs w:val="22"/>
              <w:lang w:eastAsia="en-US"/>
            </w:rPr>
            <w:t>3</w:t>
          </w:r>
        </w:p>
        <w:bookmarkEnd w:id="0"/>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DO ACRÉSCIMO OU SUPRESSÃO DO OBJETO</w:t>
          </w:r>
          <w:r w:rsidRPr="00A97256">
            <w:rPr>
              <w:sz w:val="22"/>
              <w:szCs w:val="22"/>
              <w:lang w:eastAsia="en-US"/>
            </w:rPr>
            <w:ptab w:relativeTo="margin" w:alignment="right" w:leader="dot"/>
          </w:r>
          <w:r>
            <w:rPr>
              <w:sz w:val="22"/>
              <w:szCs w:val="22"/>
              <w:lang w:eastAsia="en-US"/>
            </w:rPr>
            <w:t>1</w:t>
          </w:r>
          <w:r w:rsidR="002C7FB0">
            <w:rPr>
              <w:sz w:val="22"/>
              <w:szCs w:val="22"/>
              <w:lang w:eastAsia="en-US"/>
            </w:rPr>
            <w:t>3</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DAS CONDIÇÕES DE PAGAMENTO</w:t>
          </w:r>
          <w:r w:rsidRPr="00A97256">
            <w:rPr>
              <w:sz w:val="22"/>
              <w:szCs w:val="22"/>
              <w:lang w:eastAsia="en-US"/>
            </w:rPr>
            <w:ptab w:relativeTo="margin" w:alignment="right" w:leader="dot"/>
          </w:r>
          <w:r>
            <w:rPr>
              <w:sz w:val="22"/>
              <w:szCs w:val="22"/>
              <w:lang w:eastAsia="en-US"/>
            </w:rPr>
            <w:t>1</w:t>
          </w:r>
          <w:r w:rsidR="002C7FB0">
            <w:rPr>
              <w:sz w:val="22"/>
              <w:szCs w:val="22"/>
              <w:lang w:eastAsia="en-US"/>
            </w:rPr>
            <w:t>3</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 xml:space="preserve">DOTAÇÃO ORÇAMENTÁRIA </w:t>
          </w:r>
          <w:r w:rsidRPr="00A97256">
            <w:rPr>
              <w:sz w:val="22"/>
              <w:szCs w:val="22"/>
              <w:lang w:eastAsia="en-US"/>
            </w:rPr>
            <w:ptab w:relativeTo="margin" w:alignment="right" w:leader="dot"/>
          </w:r>
          <w:r>
            <w:rPr>
              <w:sz w:val="22"/>
              <w:szCs w:val="22"/>
              <w:lang w:eastAsia="en-US"/>
            </w:rPr>
            <w:t>1</w:t>
          </w:r>
          <w:r w:rsidR="00A52B66">
            <w:rPr>
              <w:sz w:val="22"/>
              <w:szCs w:val="22"/>
              <w:lang w:eastAsia="en-US"/>
            </w:rPr>
            <w:t>4</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DO SIGILO DO VALOR ESTIMADO</w:t>
          </w:r>
          <w:r w:rsidRPr="00A97256">
            <w:rPr>
              <w:sz w:val="22"/>
              <w:szCs w:val="22"/>
              <w:lang w:eastAsia="en-US"/>
            </w:rPr>
            <w:ptab w:relativeTo="margin" w:alignment="right" w:leader="dot"/>
          </w:r>
          <w:r>
            <w:rPr>
              <w:sz w:val="22"/>
              <w:szCs w:val="22"/>
              <w:lang w:eastAsia="en-US"/>
            </w:rPr>
            <w:t>1</w:t>
          </w:r>
          <w:r w:rsidR="00A52B66">
            <w:rPr>
              <w:sz w:val="22"/>
              <w:szCs w:val="22"/>
              <w:lang w:eastAsia="en-US"/>
            </w:rPr>
            <w:t>4</w:t>
          </w:r>
        </w:p>
        <w:p w:rsidR="00CC53B5" w:rsidRDefault="00614797" w:rsidP="00393C55">
          <w:pPr>
            <w:numPr>
              <w:ilvl w:val="0"/>
              <w:numId w:val="7"/>
            </w:numPr>
            <w:suppressAutoHyphens w:val="0"/>
            <w:spacing w:after="100" w:line="276" w:lineRule="auto"/>
            <w:rPr>
              <w:sz w:val="22"/>
              <w:szCs w:val="22"/>
              <w:lang w:eastAsia="en-US"/>
            </w:rPr>
          </w:pPr>
          <w:r>
            <w:rPr>
              <w:sz w:val="22"/>
              <w:szCs w:val="22"/>
              <w:lang w:eastAsia="en-US"/>
            </w:rPr>
            <w:t xml:space="preserve">DO </w:t>
          </w:r>
          <w:r w:rsidR="00AD3DEF">
            <w:rPr>
              <w:sz w:val="22"/>
              <w:szCs w:val="22"/>
              <w:lang w:eastAsia="en-US"/>
            </w:rPr>
            <w:t xml:space="preserve">TERMO DE </w:t>
          </w:r>
          <w:r>
            <w:rPr>
              <w:sz w:val="22"/>
              <w:szCs w:val="22"/>
              <w:lang w:eastAsia="en-US"/>
            </w:rPr>
            <w:t>CONTRATO</w:t>
          </w:r>
          <w:r w:rsidR="00AD3DEF">
            <w:rPr>
              <w:sz w:val="22"/>
              <w:szCs w:val="22"/>
              <w:lang w:eastAsia="en-US"/>
            </w:rPr>
            <w:t xml:space="preserve"> OU INSTRUMENTO EQUIVALENTE</w:t>
          </w:r>
          <w:r w:rsidR="00CC53B5" w:rsidRPr="00A97256">
            <w:rPr>
              <w:sz w:val="22"/>
              <w:szCs w:val="22"/>
              <w:lang w:eastAsia="en-US"/>
            </w:rPr>
            <w:ptab w:relativeTo="margin" w:alignment="right" w:leader="dot"/>
          </w:r>
          <w:r w:rsidR="00CC53B5">
            <w:rPr>
              <w:sz w:val="22"/>
              <w:szCs w:val="22"/>
              <w:lang w:eastAsia="en-US"/>
            </w:rPr>
            <w:t>1</w:t>
          </w:r>
          <w:r w:rsidR="00914768">
            <w:rPr>
              <w:sz w:val="22"/>
              <w:szCs w:val="22"/>
              <w:lang w:eastAsia="en-US"/>
            </w:rPr>
            <w:t>4</w:t>
          </w:r>
        </w:p>
        <w:p w:rsidR="00757054" w:rsidRPr="0018150B" w:rsidRDefault="00BA31A8" w:rsidP="00393C55">
          <w:pPr>
            <w:numPr>
              <w:ilvl w:val="0"/>
              <w:numId w:val="7"/>
            </w:numPr>
            <w:suppressAutoHyphens w:val="0"/>
            <w:spacing w:after="100" w:line="276" w:lineRule="auto"/>
            <w:rPr>
              <w:bCs/>
              <w:sz w:val="22"/>
              <w:szCs w:val="22"/>
              <w:lang w:eastAsia="en-US"/>
            </w:rPr>
          </w:pPr>
          <w:r w:rsidRPr="0018150B">
            <w:rPr>
              <w:bCs/>
              <w:snapToGrid w:val="0"/>
              <w:color w:val="000000"/>
              <w:sz w:val="22"/>
              <w:szCs w:val="22"/>
            </w:rPr>
            <w:t>DA FISCALIZAÇÃO E DA ENTREGA DO OBJETO</w:t>
          </w:r>
          <w:r w:rsidR="00757054" w:rsidRPr="0018150B">
            <w:rPr>
              <w:bCs/>
              <w:sz w:val="22"/>
              <w:szCs w:val="22"/>
              <w:lang w:eastAsia="en-US"/>
            </w:rPr>
            <w:ptab w:relativeTo="margin" w:alignment="right" w:leader="dot"/>
          </w:r>
          <w:r w:rsidR="00DA7017" w:rsidRPr="0018150B">
            <w:rPr>
              <w:bCs/>
              <w:sz w:val="22"/>
              <w:szCs w:val="22"/>
              <w:lang w:eastAsia="en-US"/>
            </w:rPr>
            <w:t>1</w:t>
          </w:r>
          <w:r w:rsidR="00A52B66" w:rsidRPr="0018150B">
            <w:rPr>
              <w:bCs/>
              <w:sz w:val="22"/>
              <w:szCs w:val="22"/>
              <w:lang w:eastAsia="en-US"/>
            </w:rPr>
            <w:t>5</w:t>
          </w:r>
        </w:p>
        <w:p w:rsidR="00CC53B5" w:rsidRDefault="00A62AD4" w:rsidP="00393C55">
          <w:pPr>
            <w:numPr>
              <w:ilvl w:val="0"/>
              <w:numId w:val="7"/>
            </w:numPr>
            <w:suppressAutoHyphens w:val="0"/>
            <w:spacing w:after="100" w:line="276" w:lineRule="auto"/>
            <w:rPr>
              <w:sz w:val="22"/>
              <w:szCs w:val="22"/>
              <w:lang w:eastAsia="en-US"/>
            </w:rPr>
          </w:pPr>
          <w:r>
            <w:rPr>
              <w:sz w:val="22"/>
              <w:szCs w:val="22"/>
              <w:lang w:eastAsia="en-US"/>
            </w:rPr>
            <w:t>DAS SANÇÕES ADMINISTRATIVAS</w:t>
          </w:r>
          <w:r w:rsidR="00CC53B5" w:rsidRPr="00A97256">
            <w:rPr>
              <w:sz w:val="22"/>
              <w:szCs w:val="22"/>
              <w:lang w:eastAsia="en-US"/>
            </w:rPr>
            <w:ptab w:relativeTo="margin" w:alignment="right" w:leader="dot"/>
          </w:r>
          <w:r w:rsidR="00CC53B5">
            <w:rPr>
              <w:sz w:val="22"/>
              <w:szCs w:val="22"/>
              <w:lang w:eastAsia="en-US"/>
            </w:rPr>
            <w:t>1</w:t>
          </w:r>
          <w:r w:rsidR="00A52B66">
            <w:rPr>
              <w:sz w:val="22"/>
              <w:szCs w:val="22"/>
              <w:lang w:eastAsia="en-US"/>
            </w:rPr>
            <w:t>5</w:t>
          </w:r>
        </w:p>
        <w:p w:rsidR="00CC53B5" w:rsidRPr="00A97256"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DAS DISPOSIÇÕES GERAIS</w:t>
          </w:r>
          <w:r w:rsidRPr="00A97256">
            <w:rPr>
              <w:sz w:val="22"/>
              <w:szCs w:val="22"/>
              <w:lang w:eastAsia="en-US"/>
            </w:rPr>
            <w:ptab w:relativeTo="margin" w:alignment="right" w:leader="dot"/>
          </w:r>
          <w:r w:rsidR="00A52B66">
            <w:rPr>
              <w:sz w:val="22"/>
              <w:szCs w:val="22"/>
              <w:lang w:eastAsia="en-US"/>
            </w:rPr>
            <w:t>1</w:t>
          </w:r>
          <w:r w:rsidR="008E7084">
            <w:rPr>
              <w:sz w:val="22"/>
              <w:szCs w:val="22"/>
              <w:lang w:eastAsia="en-US"/>
            </w:rPr>
            <w:t>9</w:t>
          </w:r>
        </w:p>
        <w:p w:rsidR="00CC53B5" w:rsidRDefault="00CC53B5" w:rsidP="00393C55">
          <w:pPr>
            <w:numPr>
              <w:ilvl w:val="0"/>
              <w:numId w:val="7"/>
            </w:numPr>
            <w:suppressAutoHyphens w:val="0"/>
            <w:spacing w:after="100" w:line="276" w:lineRule="auto"/>
            <w:rPr>
              <w:sz w:val="22"/>
              <w:szCs w:val="22"/>
              <w:lang w:eastAsia="en-US"/>
            </w:rPr>
          </w:pPr>
          <w:r w:rsidRPr="00A97256">
            <w:rPr>
              <w:sz w:val="22"/>
              <w:szCs w:val="22"/>
              <w:lang w:eastAsia="en-US"/>
            </w:rPr>
            <w:t xml:space="preserve">DO FORO </w:t>
          </w:r>
          <w:r w:rsidRPr="00A97256">
            <w:rPr>
              <w:sz w:val="22"/>
              <w:szCs w:val="22"/>
              <w:lang w:eastAsia="en-US"/>
            </w:rPr>
            <w:ptab w:relativeTo="margin" w:alignment="right" w:leader="dot"/>
          </w:r>
          <w:r w:rsidR="00533AEB">
            <w:rPr>
              <w:sz w:val="22"/>
              <w:szCs w:val="22"/>
              <w:lang w:eastAsia="en-US"/>
            </w:rPr>
            <w:t>20</w:t>
          </w:r>
        </w:p>
        <w:p w:rsidR="00B81A6A" w:rsidRPr="00A97256" w:rsidRDefault="00B81A6A" w:rsidP="00B81A6A">
          <w:pPr>
            <w:suppressAutoHyphens w:val="0"/>
            <w:spacing w:after="100" w:line="276" w:lineRule="auto"/>
            <w:ind w:left="720"/>
            <w:rPr>
              <w:sz w:val="22"/>
              <w:szCs w:val="22"/>
              <w:lang w:eastAsia="en-US"/>
            </w:rPr>
          </w:pPr>
        </w:p>
        <w:p w:rsidR="00CC53B5" w:rsidRPr="00A97256" w:rsidRDefault="00CC53B5" w:rsidP="009446B5">
          <w:pPr>
            <w:suppressAutoHyphens w:val="0"/>
            <w:spacing w:after="100" w:line="276" w:lineRule="auto"/>
            <w:ind w:left="216" w:firstLine="144"/>
            <w:rPr>
              <w:sz w:val="22"/>
              <w:szCs w:val="22"/>
              <w:lang w:eastAsia="en-US"/>
            </w:rPr>
          </w:pPr>
          <w:r w:rsidRPr="001956BD">
            <w:rPr>
              <w:b/>
              <w:sz w:val="22"/>
              <w:szCs w:val="22"/>
              <w:lang w:eastAsia="en-US"/>
            </w:rPr>
            <w:t>ANEXO I</w:t>
          </w:r>
          <w:r w:rsidRPr="00A97256">
            <w:rPr>
              <w:sz w:val="22"/>
              <w:szCs w:val="22"/>
              <w:lang w:eastAsia="en-US"/>
            </w:rPr>
            <w:t xml:space="preserve"> – TERMO DE REFERÊNCIA</w:t>
          </w:r>
          <w:r w:rsidRPr="00A97256">
            <w:rPr>
              <w:sz w:val="22"/>
              <w:szCs w:val="22"/>
              <w:lang w:eastAsia="en-US"/>
            </w:rPr>
            <w:ptab w:relativeTo="margin" w:alignment="right" w:leader="dot"/>
          </w:r>
          <w:r w:rsidR="00533AEB">
            <w:rPr>
              <w:sz w:val="22"/>
              <w:szCs w:val="22"/>
              <w:lang w:eastAsia="en-US"/>
            </w:rPr>
            <w:t>21</w:t>
          </w:r>
        </w:p>
        <w:p w:rsidR="00CC53B5" w:rsidRPr="00A97256" w:rsidRDefault="00CC53B5" w:rsidP="009446B5">
          <w:pPr>
            <w:suppressAutoHyphens w:val="0"/>
            <w:spacing w:after="100" w:line="276" w:lineRule="auto"/>
            <w:ind w:firstLine="360"/>
            <w:rPr>
              <w:sz w:val="22"/>
              <w:szCs w:val="22"/>
              <w:lang w:eastAsia="en-US"/>
            </w:rPr>
          </w:pPr>
          <w:r w:rsidRPr="001956BD">
            <w:rPr>
              <w:b/>
              <w:sz w:val="22"/>
              <w:szCs w:val="22"/>
              <w:lang w:eastAsia="en-US"/>
            </w:rPr>
            <w:t>ANEXO II</w:t>
          </w:r>
          <w:r w:rsidR="00EE0C72">
            <w:rPr>
              <w:sz w:val="22"/>
              <w:szCs w:val="22"/>
              <w:lang w:eastAsia="en-US"/>
            </w:rPr>
            <w:t xml:space="preserve">- </w:t>
          </w:r>
          <w:r w:rsidR="00EE0C72" w:rsidRPr="00A97256">
            <w:rPr>
              <w:sz w:val="22"/>
              <w:szCs w:val="22"/>
              <w:lang w:eastAsia="en-US"/>
            </w:rPr>
            <w:t xml:space="preserve">MODELO </w:t>
          </w:r>
          <w:r w:rsidR="0072359F">
            <w:rPr>
              <w:sz w:val="22"/>
              <w:szCs w:val="22"/>
              <w:lang w:eastAsia="en-US"/>
            </w:rPr>
            <w:t>–</w:t>
          </w:r>
          <w:r w:rsidR="00EE0C72" w:rsidRPr="00A97256">
            <w:rPr>
              <w:sz w:val="22"/>
              <w:szCs w:val="22"/>
              <w:lang w:eastAsia="en-US"/>
            </w:rPr>
            <w:t xml:space="preserve"> PROPOSTA</w:t>
          </w:r>
          <w:r w:rsidR="0072359F">
            <w:rPr>
              <w:sz w:val="22"/>
              <w:szCs w:val="22"/>
              <w:lang w:eastAsia="en-US"/>
            </w:rPr>
            <w:t xml:space="preserve"> DE PREÇOS</w:t>
          </w:r>
          <w:r w:rsidRPr="00A97256">
            <w:rPr>
              <w:sz w:val="22"/>
              <w:szCs w:val="22"/>
              <w:lang w:eastAsia="en-US"/>
            </w:rPr>
            <w:ptab w:relativeTo="margin" w:alignment="right" w:leader="dot"/>
          </w:r>
          <w:r w:rsidR="002C7FB0">
            <w:rPr>
              <w:sz w:val="22"/>
              <w:szCs w:val="22"/>
              <w:lang w:eastAsia="en-US"/>
            </w:rPr>
            <w:t>2</w:t>
          </w:r>
          <w:r w:rsidR="008E7084">
            <w:rPr>
              <w:sz w:val="22"/>
              <w:szCs w:val="22"/>
              <w:lang w:eastAsia="en-US"/>
            </w:rPr>
            <w:t>7</w:t>
          </w:r>
        </w:p>
        <w:p w:rsidR="00986CD4" w:rsidRDefault="00986CD4" w:rsidP="00330DA4">
          <w:pPr>
            <w:tabs>
              <w:tab w:val="right" w:pos="9637"/>
            </w:tabs>
            <w:suppressAutoHyphens w:val="0"/>
            <w:spacing w:after="100" w:line="276" w:lineRule="auto"/>
            <w:ind w:left="216" w:firstLine="144"/>
            <w:rPr>
              <w:sz w:val="22"/>
              <w:szCs w:val="22"/>
              <w:lang w:eastAsia="en-US"/>
            </w:rPr>
          </w:pPr>
        </w:p>
        <w:p w:rsidR="00330DA4" w:rsidRDefault="00330DA4" w:rsidP="00330DA4">
          <w:pPr>
            <w:tabs>
              <w:tab w:val="right" w:pos="9637"/>
            </w:tabs>
            <w:suppressAutoHyphens w:val="0"/>
            <w:spacing w:after="100" w:line="276" w:lineRule="auto"/>
            <w:ind w:left="216" w:firstLine="144"/>
            <w:rPr>
              <w:sz w:val="22"/>
              <w:szCs w:val="22"/>
              <w:lang w:eastAsia="en-US"/>
            </w:rPr>
          </w:pPr>
          <w:r>
            <w:rPr>
              <w:sz w:val="22"/>
              <w:szCs w:val="22"/>
              <w:lang w:eastAsia="en-US"/>
            </w:rPr>
            <w:tab/>
          </w:r>
        </w:p>
        <w:p w:rsidR="008462CB" w:rsidRDefault="008462CB" w:rsidP="00330DA4">
          <w:pPr>
            <w:tabs>
              <w:tab w:val="right" w:pos="9637"/>
            </w:tabs>
            <w:suppressAutoHyphens w:val="0"/>
            <w:spacing w:after="100" w:line="276" w:lineRule="auto"/>
            <w:ind w:left="216" w:firstLine="144"/>
            <w:rPr>
              <w:sz w:val="22"/>
              <w:szCs w:val="22"/>
              <w:lang w:eastAsia="en-US"/>
            </w:rPr>
          </w:pPr>
        </w:p>
        <w:p w:rsidR="00CC53B5" w:rsidRPr="003122AC" w:rsidRDefault="000F62E7" w:rsidP="00330DA4">
          <w:pPr>
            <w:tabs>
              <w:tab w:val="right" w:pos="9637"/>
            </w:tabs>
            <w:suppressAutoHyphens w:val="0"/>
            <w:spacing w:after="100" w:line="276" w:lineRule="auto"/>
            <w:ind w:left="216" w:firstLine="144"/>
            <w:rPr>
              <w:sz w:val="22"/>
              <w:szCs w:val="22"/>
              <w:lang w:eastAsia="en-US"/>
            </w:rPr>
          </w:pPr>
        </w:p>
      </w:sdtContent>
    </w:sdt>
    <w:p w:rsidR="003A7196" w:rsidRPr="003A7196" w:rsidRDefault="00C252F3" w:rsidP="00C252F3">
      <w:pPr>
        <w:shd w:val="clear" w:color="auto" w:fill="D9D9D9"/>
        <w:tabs>
          <w:tab w:val="left" w:pos="709"/>
        </w:tabs>
        <w:rPr>
          <w:b/>
          <w:color w:val="000000"/>
          <w:sz w:val="22"/>
          <w:szCs w:val="22"/>
        </w:rPr>
      </w:pPr>
      <w:r>
        <w:rPr>
          <w:b/>
          <w:color w:val="000000"/>
          <w:sz w:val="22"/>
          <w:szCs w:val="22"/>
        </w:rPr>
        <w:t>01</w:t>
      </w:r>
      <w:r>
        <w:rPr>
          <w:b/>
          <w:color w:val="000000"/>
          <w:sz w:val="22"/>
          <w:szCs w:val="22"/>
        </w:rPr>
        <w:tab/>
      </w:r>
      <w:r w:rsidR="003A7196" w:rsidRPr="003A7196">
        <w:rPr>
          <w:b/>
          <w:color w:val="000000"/>
          <w:sz w:val="22"/>
          <w:szCs w:val="22"/>
        </w:rPr>
        <w:t>DA REPRESENTAÇÃO E DO CREDENCIAMENTO</w:t>
      </w:r>
    </w:p>
    <w:p w:rsidR="003A7196" w:rsidRPr="003A7196" w:rsidRDefault="00F44876" w:rsidP="002C2A43">
      <w:pPr>
        <w:numPr>
          <w:ilvl w:val="1"/>
          <w:numId w:val="1"/>
        </w:numPr>
        <w:tabs>
          <w:tab w:val="num" w:pos="588"/>
        </w:tabs>
        <w:suppressAutoHyphens w:val="0"/>
        <w:spacing w:before="120" w:after="120"/>
        <w:ind w:left="709" w:hanging="709"/>
        <w:jc w:val="both"/>
        <w:rPr>
          <w:color w:val="000000"/>
          <w:sz w:val="22"/>
          <w:szCs w:val="22"/>
        </w:rPr>
      </w:pPr>
      <w:r>
        <w:rPr>
          <w:bCs/>
          <w:iCs/>
          <w:color w:val="000000"/>
          <w:sz w:val="22"/>
          <w:szCs w:val="22"/>
        </w:rPr>
        <w:tab/>
      </w:r>
      <w:r w:rsidR="003A7196" w:rsidRPr="003A7196">
        <w:rPr>
          <w:bCs/>
          <w:iCs/>
          <w:color w:val="000000"/>
          <w:sz w:val="22"/>
          <w:szCs w:val="22"/>
        </w:rPr>
        <w:t>O Credenciamento é o nível básico do registro cadastral no SICAF, que permite a participação dos interessados na modalidade licitatória Pregão, em sua forma eletrônica.</w:t>
      </w:r>
    </w:p>
    <w:p w:rsidR="003A7196" w:rsidRPr="001A1923" w:rsidRDefault="00F44876" w:rsidP="002C2A43">
      <w:pPr>
        <w:numPr>
          <w:ilvl w:val="1"/>
          <w:numId w:val="1"/>
        </w:numPr>
        <w:tabs>
          <w:tab w:val="num" w:pos="574"/>
        </w:tabs>
        <w:suppressAutoHyphens w:val="0"/>
        <w:spacing w:before="120" w:after="120"/>
        <w:ind w:left="709" w:hanging="709"/>
        <w:jc w:val="both"/>
        <w:rPr>
          <w:color w:val="000000"/>
          <w:sz w:val="22"/>
          <w:szCs w:val="22"/>
        </w:rPr>
      </w:pPr>
      <w:r>
        <w:rPr>
          <w:color w:val="000000"/>
          <w:sz w:val="22"/>
          <w:szCs w:val="22"/>
        </w:rPr>
        <w:tab/>
      </w:r>
      <w:r w:rsidR="003A7196" w:rsidRPr="003A7196">
        <w:rPr>
          <w:color w:val="000000"/>
          <w:sz w:val="22"/>
          <w:szCs w:val="22"/>
        </w:rPr>
        <w:t xml:space="preserve">O cadastro no SICAF deverá ser feito no Portal de Compras do Governo Federal, no sítio </w:t>
      </w:r>
      <w:hyperlink r:id="rId9" w:history="1">
        <w:r w:rsidR="00942070" w:rsidRPr="001A1923">
          <w:rPr>
            <w:rStyle w:val="Hyperlink"/>
            <w:rFonts w:eastAsia="Arial Unicode MS"/>
            <w:sz w:val="22"/>
            <w:szCs w:val="22"/>
          </w:rPr>
          <w:t>www.gov.br/compras/pt-br</w:t>
        </w:r>
      </w:hyperlink>
      <w:r w:rsidR="00942070" w:rsidRPr="001A1923">
        <w:rPr>
          <w:rFonts w:eastAsia="Arial Unicode MS"/>
          <w:sz w:val="22"/>
          <w:szCs w:val="22"/>
        </w:rPr>
        <w:t>– Comprasnet.</w:t>
      </w:r>
    </w:p>
    <w:p w:rsidR="003A7196" w:rsidRPr="003A7196" w:rsidRDefault="00F44876" w:rsidP="002C2A43">
      <w:pPr>
        <w:numPr>
          <w:ilvl w:val="1"/>
          <w:numId w:val="1"/>
        </w:numPr>
        <w:tabs>
          <w:tab w:val="num" w:pos="574"/>
        </w:tabs>
        <w:suppressAutoHyphens w:val="0"/>
        <w:spacing w:before="120" w:after="120"/>
        <w:ind w:left="709" w:hanging="709"/>
        <w:jc w:val="both"/>
        <w:rPr>
          <w:color w:val="000000"/>
          <w:sz w:val="22"/>
          <w:szCs w:val="22"/>
        </w:rPr>
      </w:pPr>
      <w:r>
        <w:rPr>
          <w:color w:val="000000"/>
          <w:sz w:val="22"/>
          <w:szCs w:val="22"/>
        </w:rPr>
        <w:tab/>
      </w:r>
      <w:r w:rsidR="003A7196" w:rsidRPr="003A7196">
        <w:rPr>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rsidR="003A7196" w:rsidRPr="003A7196" w:rsidRDefault="003A7196" w:rsidP="002C2A43">
      <w:pPr>
        <w:numPr>
          <w:ilvl w:val="1"/>
          <w:numId w:val="1"/>
        </w:numPr>
        <w:suppressAutoHyphens w:val="0"/>
        <w:spacing w:before="120" w:after="120"/>
        <w:ind w:left="709" w:hanging="709"/>
        <w:jc w:val="both"/>
        <w:rPr>
          <w:color w:val="000000"/>
          <w:sz w:val="22"/>
          <w:szCs w:val="22"/>
        </w:rPr>
      </w:pPr>
      <w:r w:rsidRPr="003A7196">
        <w:rPr>
          <w:color w:val="000000"/>
          <w:sz w:val="22"/>
          <w:szCs w:val="22"/>
        </w:rPr>
        <w:t xml:space="preserve">É de responsabilidade exclusiva do licitante o uso adequado do sistema, cabendo-lhe zelar por todas as transações efetuadas diretamente por seu representante. </w:t>
      </w:r>
    </w:p>
    <w:p w:rsidR="003A7196" w:rsidRPr="003A7196" w:rsidRDefault="003A7196" w:rsidP="002C2A43">
      <w:pPr>
        <w:numPr>
          <w:ilvl w:val="1"/>
          <w:numId w:val="1"/>
        </w:numPr>
        <w:suppressAutoHyphens w:val="0"/>
        <w:spacing w:before="120" w:after="120"/>
        <w:ind w:left="709" w:hanging="709"/>
        <w:jc w:val="both"/>
        <w:rPr>
          <w:color w:val="000000"/>
          <w:sz w:val="22"/>
          <w:szCs w:val="22"/>
        </w:rPr>
      </w:pPr>
      <w:r w:rsidRPr="003A7196">
        <w:rPr>
          <w:color w:val="000000"/>
          <w:sz w:val="22"/>
          <w:szCs w:val="22"/>
        </w:rPr>
        <w:t xml:space="preserve">O uso da senha </w:t>
      </w:r>
      <w:r w:rsidRPr="003A7196">
        <w:rPr>
          <w:rFonts w:eastAsia="Arial Unicode MS"/>
          <w:sz w:val="22"/>
          <w:szCs w:val="22"/>
        </w:rPr>
        <w:t xml:space="preserve">de acesso pelo licitante é de sua responsabilidade exclusiva, incluindo </w:t>
      </w:r>
      <w:r w:rsidRPr="003A7196">
        <w:rPr>
          <w:color w:val="000000"/>
          <w:sz w:val="22"/>
          <w:szCs w:val="22"/>
        </w:rPr>
        <w:t xml:space="preserve">responsabilizar-se formalmente pelas transações efetuadas em seu nome, assumir como firmes e verdadeiras suas propostas e seus lances, inclusive os atos praticados diretamente ou por seu representante, excluídos a responsabilidade do provedor do sistema ou da Câmara Municipal de Uberlândia, promotora da licitação por eventuais danos decorrentes de uso indevido da senha, ainda que por terceiros, conforme dispõe o </w:t>
      </w:r>
      <w:r w:rsidRPr="003A7196">
        <w:rPr>
          <w:b/>
          <w:color w:val="000000"/>
          <w:sz w:val="22"/>
          <w:szCs w:val="22"/>
        </w:rPr>
        <w:t>inc. III do art. 19 do Decreto 10.024/2019.</w:t>
      </w:r>
    </w:p>
    <w:p w:rsidR="003A7196" w:rsidRPr="003A7196" w:rsidRDefault="003A7196" w:rsidP="002C2A43">
      <w:pPr>
        <w:numPr>
          <w:ilvl w:val="1"/>
          <w:numId w:val="1"/>
        </w:numPr>
        <w:suppressAutoHyphens w:val="0"/>
        <w:spacing w:before="120" w:after="120"/>
        <w:ind w:left="709" w:hanging="709"/>
        <w:jc w:val="both"/>
        <w:rPr>
          <w:color w:val="000000"/>
          <w:sz w:val="22"/>
          <w:szCs w:val="22"/>
        </w:rPr>
      </w:pPr>
      <w:r w:rsidRPr="003A7196">
        <w:rPr>
          <w:color w:val="000000"/>
          <w:sz w:val="22"/>
          <w:szCs w:val="22"/>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para que eles não se tornem desatualizados.</w:t>
      </w:r>
    </w:p>
    <w:p w:rsidR="003A7196" w:rsidRDefault="003A7196" w:rsidP="00F44876">
      <w:pPr>
        <w:numPr>
          <w:ilvl w:val="2"/>
          <w:numId w:val="1"/>
        </w:numPr>
        <w:suppressAutoHyphens w:val="0"/>
        <w:spacing w:before="120" w:after="120"/>
        <w:ind w:left="1418" w:hanging="709"/>
        <w:jc w:val="both"/>
        <w:rPr>
          <w:color w:val="000000"/>
          <w:sz w:val="22"/>
          <w:szCs w:val="22"/>
        </w:rPr>
      </w:pPr>
      <w:r w:rsidRPr="003A7196">
        <w:rPr>
          <w:color w:val="000000"/>
          <w:sz w:val="22"/>
          <w:szCs w:val="22"/>
        </w:rPr>
        <w:t>A não observância do disposto no subitem anterior poderá ensejar desclassificação no momento da habilitação.</w:t>
      </w:r>
    </w:p>
    <w:p w:rsidR="001003A7" w:rsidRPr="001003A7" w:rsidRDefault="001003A7" w:rsidP="001003A7">
      <w:pPr>
        <w:suppressAutoHyphens w:val="0"/>
        <w:spacing w:before="120" w:after="120" w:line="276" w:lineRule="auto"/>
        <w:ind w:left="1276"/>
        <w:jc w:val="both"/>
        <w:rPr>
          <w:color w:val="000000"/>
          <w:sz w:val="8"/>
          <w:szCs w:val="8"/>
        </w:rPr>
      </w:pPr>
    </w:p>
    <w:p w:rsidR="003A7196" w:rsidRPr="003A7196" w:rsidRDefault="001F2367" w:rsidP="002C2A43">
      <w:pPr>
        <w:shd w:val="clear" w:color="auto" w:fill="D9D9D9"/>
        <w:tabs>
          <w:tab w:val="left" w:pos="567"/>
        </w:tabs>
        <w:spacing w:before="120" w:after="120"/>
        <w:ind w:left="709" w:hanging="709"/>
        <w:jc w:val="both"/>
        <w:rPr>
          <w:rFonts w:eastAsia="Arial Unicode MS"/>
          <w:b/>
          <w:color w:val="000000"/>
          <w:sz w:val="22"/>
          <w:szCs w:val="22"/>
        </w:rPr>
      </w:pPr>
      <w:r>
        <w:rPr>
          <w:rFonts w:eastAsia="Arial Unicode MS"/>
          <w:b/>
          <w:color w:val="000000"/>
          <w:sz w:val="22"/>
          <w:szCs w:val="22"/>
        </w:rPr>
        <w:t>0</w:t>
      </w:r>
      <w:r w:rsidR="003A7196" w:rsidRPr="003A7196">
        <w:rPr>
          <w:rFonts w:eastAsia="Arial Unicode MS"/>
          <w:b/>
          <w:color w:val="000000"/>
          <w:sz w:val="22"/>
          <w:szCs w:val="22"/>
        </w:rPr>
        <w:t>2</w:t>
      </w:r>
      <w:r w:rsidR="003A7196" w:rsidRPr="003A7196">
        <w:rPr>
          <w:rFonts w:eastAsia="Arial Unicode MS"/>
          <w:b/>
          <w:color w:val="000000"/>
          <w:sz w:val="22"/>
          <w:szCs w:val="22"/>
        </w:rPr>
        <w:tab/>
      </w:r>
      <w:r w:rsidR="002C2A43">
        <w:rPr>
          <w:rFonts w:eastAsia="Arial Unicode MS"/>
          <w:b/>
          <w:color w:val="000000"/>
          <w:sz w:val="22"/>
          <w:szCs w:val="22"/>
        </w:rPr>
        <w:tab/>
      </w:r>
      <w:r w:rsidR="003A7196" w:rsidRPr="003A7196">
        <w:rPr>
          <w:rFonts w:eastAsia="Arial Unicode MS"/>
          <w:b/>
          <w:color w:val="000000"/>
          <w:sz w:val="22"/>
          <w:szCs w:val="22"/>
        </w:rPr>
        <w:t>DAS CONDIÇÕES PARA PARTICIPAÇÃO</w:t>
      </w:r>
    </w:p>
    <w:p w:rsidR="003A7196" w:rsidRPr="003A7196" w:rsidRDefault="003A7196" w:rsidP="0053740D">
      <w:pPr>
        <w:spacing w:before="120" w:after="120"/>
        <w:ind w:left="709" w:hanging="709"/>
        <w:jc w:val="both"/>
        <w:rPr>
          <w:bCs/>
          <w:color w:val="000000"/>
          <w:sz w:val="22"/>
          <w:szCs w:val="22"/>
        </w:rPr>
      </w:pPr>
      <w:r w:rsidRPr="003A7196">
        <w:rPr>
          <w:rFonts w:eastAsia="Arial Unicode MS"/>
          <w:b/>
          <w:bCs/>
          <w:color w:val="000000"/>
          <w:sz w:val="22"/>
          <w:szCs w:val="22"/>
        </w:rPr>
        <w:t>2.1</w:t>
      </w:r>
      <w:r w:rsidRPr="003A7196">
        <w:rPr>
          <w:rFonts w:eastAsia="Arial Unicode MS"/>
          <w:color w:val="000000"/>
          <w:sz w:val="22"/>
          <w:szCs w:val="22"/>
        </w:rPr>
        <w:tab/>
      </w:r>
      <w:r w:rsidR="00FB2984" w:rsidRPr="00E57D9B">
        <w:rPr>
          <w:bCs/>
          <w:color w:val="000000"/>
          <w:sz w:val="22"/>
          <w:szCs w:val="22"/>
        </w:rPr>
        <w:t>Poderão participar deste pregão as empresas seguradoras que atenderem a todas as exigências constantes deste edital, que estiverem previamente credenciados perante a Secretaria de Logística e Tecnologia da Informação do Ministério do Planejamento, Orçamento e Gestão, provedor do sistema eletrônico, cuja comunicação se dá pela Internet.</w:t>
      </w:r>
    </w:p>
    <w:p w:rsidR="003A7196" w:rsidRPr="003A7196" w:rsidRDefault="003A7196" w:rsidP="0053740D">
      <w:pPr>
        <w:spacing w:before="120" w:after="120"/>
        <w:ind w:left="709" w:hanging="709"/>
        <w:jc w:val="both"/>
        <w:rPr>
          <w:bCs/>
          <w:iCs/>
          <w:color w:val="000000"/>
          <w:sz w:val="22"/>
          <w:szCs w:val="22"/>
        </w:rPr>
      </w:pPr>
      <w:r w:rsidRPr="003A7196">
        <w:rPr>
          <w:b/>
          <w:color w:val="000000"/>
          <w:sz w:val="22"/>
          <w:szCs w:val="22"/>
        </w:rPr>
        <w:t>2.2</w:t>
      </w:r>
      <w:r w:rsidRPr="003A7196">
        <w:rPr>
          <w:color w:val="000000"/>
          <w:sz w:val="22"/>
          <w:szCs w:val="22"/>
        </w:rPr>
        <w:tab/>
      </w:r>
      <w:r w:rsidRPr="003A7196">
        <w:rPr>
          <w:bCs/>
          <w:iCs/>
          <w:color w:val="000000"/>
          <w:sz w:val="22"/>
          <w:szCs w:val="22"/>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rsidR="003A7196" w:rsidRPr="003A7196" w:rsidRDefault="003A7196" w:rsidP="0053740D">
      <w:pPr>
        <w:autoSpaceDE w:val="0"/>
        <w:snapToGrid w:val="0"/>
        <w:spacing w:before="120" w:after="120"/>
        <w:ind w:left="709" w:hanging="709"/>
        <w:jc w:val="both"/>
        <w:rPr>
          <w:color w:val="000000"/>
          <w:sz w:val="22"/>
          <w:szCs w:val="22"/>
        </w:rPr>
      </w:pPr>
      <w:r w:rsidRPr="003A7196">
        <w:rPr>
          <w:rFonts w:eastAsia="Arial Unicode MS"/>
          <w:b/>
          <w:bCs/>
          <w:sz w:val="22"/>
          <w:szCs w:val="22"/>
        </w:rPr>
        <w:t>2.3</w:t>
      </w:r>
      <w:r w:rsidRPr="003A7196">
        <w:rPr>
          <w:rFonts w:eastAsia="Arial Unicode MS"/>
          <w:sz w:val="22"/>
          <w:szCs w:val="22"/>
        </w:rPr>
        <w:tab/>
      </w:r>
      <w:r w:rsidRPr="003A7196">
        <w:rPr>
          <w:color w:val="000000"/>
          <w:sz w:val="22"/>
          <w:szCs w:val="22"/>
        </w:rPr>
        <w:t xml:space="preserve">Como condição para participação no Pregão, a licitante assinalará </w:t>
      </w:r>
      <w:r w:rsidRPr="003A7196">
        <w:rPr>
          <w:b/>
          <w:color w:val="000000"/>
          <w:sz w:val="22"/>
          <w:szCs w:val="22"/>
        </w:rPr>
        <w:t>“sim”</w:t>
      </w:r>
      <w:r w:rsidRPr="003A7196">
        <w:rPr>
          <w:color w:val="000000"/>
          <w:sz w:val="22"/>
          <w:szCs w:val="22"/>
        </w:rPr>
        <w:t xml:space="preserve"> ou </w:t>
      </w:r>
      <w:r w:rsidRPr="003A7196">
        <w:rPr>
          <w:b/>
          <w:color w:val="000000"/>
          <w:sz w:val="22"/>
          <w:szCs w:val="22"/>
        </w:rPr>
        <w:t>“não”</w:t>
      </w:r>
      <w:r w:rsidRPr="003A7196">
        <w:rPr>
          <w:color w:val="000000"/>
          <w:sz w:val="22"/>
          <w:szCs w:val="22"/>
        </w:rPr>
        <w:t xml:space="preserve"> em campo próprio do sistema eletrônico, relativo às seguintes declarações:</w:t>
      </w:r>
    </w:p>
    <w:p w:rsidR="003A7196" w:rsidRPr="003A7196" w:rsidRDefault="003A7196" w:rsidP="00393C55">
      <w:pPr>
        <w:numPr>
          <w:ilvl w:val="2"/>
          <w:numId w:val="4"/>
        </w:numPr>
        <w:tabs>
          <w:tab w:val="left" w:pos="1418"/>
        </w:tabs>
        <w:suppressAutoHyphens w:val="0"/>
        <w:autoSpaceDE w:val="0"/>
        <w:snapToGrid w:val="0"/>
        <w:spacing w:before="120" w:after="120"/>
        <w:ind w:left="1418" w:hanging="709"/>
        <w:jc w:val="both"/>
        <w:rPr>
          <w:color w:val="000000"/>
          <w:sz w:val="22"/>
          <w:szCs w:val="22"/>
        </w:rPr>
      </w:pPr>
      <w:r w:rsidRPr="003A7196">
        <w:rPr>
          <w:bCs/>
          <w:color w:val="000000"/>
          <w:sz w:val="22"/>
          <w:szCs w:val="22"/>
        </w:rPr>
        <w:t xml:space="preserve">que cumpre os requisitos estabelecidos no artigo 3° </w:t>
      </w:r>
      <w:r w:rsidRPr="003A7196">
        <w:rPr>
          <w:color w:val="000000"/>
          <w:sz w:val="22"/>
          <w:szCs w:val="22"/>
        </w:rPr>
        <w:t xml:space="preserve">da Lei Complementar nº 123, de 2006, estando apta a usufruir do tratamento favorecido estabelecido em seus </w:t>
      </w:r>
      <w:proofErr w:type="spellStart"/>
      <w:r w:rsidRPr="003A7196">
        <w:rPr>
          <w:color w:val="000000"/>
          <w:sz w:val="22"/>
          <w:szCs w:val="22"/>
        </w:rPr>
        <w:t>arts</w:t>
      </w:r>
      <w:proofErr w:type="spellEnd"/>
      <w:r w:rsidRPr="003A7196">
        <w:rPr>
          <w:color w:val="000000"/>
          <w:sz w:val="22"/>
          <w:szCs w:val="22"/>
        </w:rPr>
        <w:t xml:space="preserve">. 42 a 49; </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t>2.3.2</w:t>
      </w:r>
      <w:r w:rsidRPr="003A7196">
        <w:rPr>
          <w:bCs/>
          <w:color w:val="000000"/>
          <w:sz w:val="22"/>
          <w:szCs w:val="22"/>
        </w:rPr>
        <w:tab/>
        <w:t>nos itens exclusivos para participação de microempresas e empresas de pequeno porte, a assinalação do campo “não” impedirá o prosseguimento no certame;</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t>2.3.3</w:t>
      </w:r>
      <w:r w:rsidRPr="003A7196">
        <w:rPr>
          <w:bCs/>
          <w:color w:val="000000"/>
          <w:sz w:val="22"/>
          <w:szCs w:val="22"/>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r w:rsidR="00823278">
        <w:rPr>
          <w:bCs/>
          <w:color w:val="000000"/>
          <w:sz w:val="22"/>
          <w:szCs w:val="22"/>
        </w:rPr>
        <w:t>;</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t>2.3.4</w:t>
      </w:r>
      <w:r w:rsidRPr="003A7196">
        <w:rPr>
          <w:bCs/>
          <w:color w:val="000000"/>
          <w:sz w:val="22"/>
          <w:szCs w:val="22"/>
        </w:rPr>
        <w:tab/>
        <w:t>que está ciente e concorda com as condições contidas no Edital e seus anexos, bem como de que cumpre plenamente os requisitos de habilitação definidos no Edital;</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lastRenderedPageBreak/>
        <w:t>2.3.5</w:t>
      </w:r>
      <w:r w:rsidRPr="003A7196">
        <w:rPr>
          <w:b/>
          <w:bCs/>
          <w:color w:val="000000"/>
          <w:sz w:val="22"/>
          <w:szCs w:val="22"/>
        </w:rPr>
        <w:tab/>
      </w:r>
      <w:r w:rsidRPr="003A7196">
        <w:rPr>
          <w:bCs/>
          <w:color w:val="000000"/>
          <w:sz w:val="22"/>
          <w:szCs w:val="22"/>
        </w:rPr>
        <w:t xml:space="preserve">que inexistem fatos impeditivos para sua habilitação no certame, ciente da obrigatoriedade de declarar ocorrências posteriores; </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t>2.3.6</w:t>
      </w:r>
      <w:r w:rsidRPr="003A7196">
        <w:rPr>
          <w:bCs/>
          <w:color w:val="000000"/>
          <w:sz w:val="22"/>
          <w:szCs w:val="22"/>
        </w:rPr>
        <w:tab/>
        <w:t xml:space="preserve">que não emprega menor de 18 anos em trabalho noturno, perigoso ou insalubre e não emprega menor de 16 anos, salvo menor, a partir de 14 anos, na condição de aprendiz, nos termos do artigo 7°, XXXIII, da Constituição; </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t>2.3.7</w:t>
      </w:r>
      <w:r w:rsidRPr="003A7196">
        <w:rPr>
          <w:bCs/>
          <w:color w:val="000000"/>
          <w:sz w:val="22"/>
          <w:szCs w:val="22"/>
        </w:rPr>
        <w:tab/>
        <w:t xml:space="preserve">que a proposta foi elaborada de forma independente, nos termos da Instrução Normativa SLTI/MP nº </w:t>
      </w:r>
      <w:r w:rsidRPr="003A7196">
        <w:rPr>
          <w:bCs/>
          <w:sz w:val="22"/>
          <w:szCs w:val="22"/>
        </w:rPr>
        <w:t>102, de 16</w:t>
      </w:r>
      <w:r w:rsidR="00630E14">
        <w:rPr>
          <w:bCs/>
          <w:sz w:val="22"/>
          <w:szCs w:val="22"/>
        </w:rPr>
        <w:t xml:space="preserve"> de</w:t>
      </w:r>
      <w:r w:rsidRPr="003A7196">
        <w:rPr>
          <w:bCs/>
          <w:sz w:val="22"/>
          <w:szCs w:val="22"/>
        </w:rPr>
        <w:t xml:space="preserve"> outubro de 2020</w:t>
      </w:r>
      <w:r w:rsidR="00823278">
        <w:rPr>
          <w:bCs/>
          <w:color w:val="000000"/>
          <w:sz w:val="22"/>
          <w:szCs w:val="22"/>
        </w:rPr>
        <w:t>;</w:t>
      </w:r>
    </w:p>
    <w:p w:rsidR="003A7196" w:rsidRPr="003A7196" w:rsidRDefault="003A7196" w:rsidP="002C2A43">
      <w:pPr>
        <w:tabs>
          <w:tab w:val="left" w:pos="1440"/>
        </w:tabs>
        <w:autoSpaceDE w:val="0"/>
        <w:snapToGrid w:val="0"/>
        <w:spacing w:before="120" w:after="120"/>
        <w:ind w:left="1418" w:hanging="709"/>
        <w:jc w:val="both"/>
        <w:rPr>
          <w:bCs/>
          <w:color w:val="000000"/>
          <w:sz w:val="22"/>
          <w:szCs w:val="22"/>
        </w:rPr>
      </w:pPr>
      <w:r w:rsidRPr="003A7196">
        <w:rPr>
          <w:b/>
          <w:bCs/>
          <w:color w:val="000000"/>
          <w:sz w:val="22"/>
          <w:szCs w:val="22"/>
        </w:rPr>
        <w:t>2.3.8</w:t>
      </w:r>
      <w:r w:rsidRPr="003A7196">
        <w:rPr>
          <w:bCs/>
          <w:color w:val="000000"/>
          <w:sz w:val="22"/>
          <w:szCs w:val="22"/>
        </w:rPr>
        <w:tab/>
        <w:t>que não possui, em sua cadeia produtiva, empregados executando trabalho degradante ou forçado, observando o disposto nos incisos III e IV do art. 1º e no inciso III do art. 5º da Constituição Federal</w:t>
      </w:r>
      <w:r w:rsidR="002C2A43">
        <w:rPr>
          <w:bCs/>
          <w:color w:val="000000"/>
          <w:sz w:val="22"/>
          <w:szCs w:val="22"/>
        </w:rPr>
        <w:t>.</w:t>
      </w:r>
    </w:p>
    <w:p w:rsidR="00F04C8E" w:rsidRPr="001F2367" w:rsidRDefault="003A7196" w:rsidP="00F04C8E">
      <w:pPr>
        <w:spacing w:before="120" w:after="120"/>
        <w:ind w:left="709" w:hanging="709"/>
        <w:jc w:val="both"/>
        <w:rPr>
          <w:rFonts w:eastAsia="Arial Unicode MS"/>
          <w:strike/>
          <w:sz w:val="22"/>
          <w:szCs w:val="22"/>
        </w:rPr>
      </w:pPr>
      <w:r w:rsidRPr="003A7196">
        <w:rPr>
          <w:rFonts w:eastAsia="Arial Unicode MS"/>
          <w:b/>
          <w:bCs/>
          <w:sz w:val="22"/>
          <w:szCs w:val="22"/>
        </w:rPr>
        <w:t>2</w:t>
      </w:r>
      <w:r w:rsidRPr="003A7196">
        <w:rPr>
          <w:rFonts w:eastAsia="Arial Unicode MS"/>
          <w:b/>
          <w:bCs/>
          <w:sz w:val="22"/>
          <w:szCs w:val="22"/>
          <w:lang w:val="pt-PT"/>
        </w:rPr>
        <w:t>.4</w:t>
      </w:r>
      <w:r w:rsidRPr="003A7196">
        <w:rPr>
          <w:rFonts w:eastAsia="Arial Unicode MS"/>
          <w:sz w:val="22"/>
          <w:szCs w:val="22"/>
          <w:lang w:val="pt-PT"/>
        </w:rPr>
        <w:tab/>
      </w:r>
      <w:r w:rsidRPr="003A7196">
        <w:rPr>
          <w:b/>
          <w:sz w:val="22"/>
          <w:szCs w:val="22"/>
          <w:lang w:val="pt-PT"/>
        </w:rPr>
        <w:t xml:space="preserve">Não </w:t>
      </w:r>
      <w:r w:rsidRPr="003A7196">
        <w:rPr>
          <w:rFonts w:eastAsia="Arial Unicode MS"/>
          <w:b/>
          <w:sz w:val="22"/>
          <w:szCs w:val="22"/>
          <w:lang w:val="pt-PT"/>
        </w:rPr>
        <w:t xml:space="preserve">poderão participar os interessadosque se encontrarem sob falência e recuperação judicial,que não se adéquem as exigências constantes do </w:t>
      </w:r>
      <w:r w:rsidRPr="00D07C04">
        <w:rPr>
          <w:rFonts w:eastAsia="Arial Unicode MS"/>
          <w:b/>
          <w:sz w:val="22"/>
          <w:szCs w:val="22"/>
          <w:lang w:val="pt-PT"/>
        </w:rPr>
        <w:t>item 7.2.14.1 deste</w:t>
      </w:r>
      <w:r w:rsidRPr="003A7196">
        <w:rPr>
          <w:rFonts w:eastAsia="Arial Unicode MS"/>
          <w:b/>
          <w:sz w:val="22"/>
          <w:szCs w:val="22"/>
          <w:lang w:val="pt-PT"/>
        </w:rPr>
        <w:t xml:space="preserve"> edital</w:t>
      </w:r>
      <w:r w:rsidRPr="003A7196">
        <w:rPr>
          <w:rFonts w:eastAsia="Arial Unicode MS"/>
          <w:sz w:val="22"/>
          <w:szCs w:val="22"/>
          <w:lang w:val="pt-PT"/>
        </w:rPr>
        <w:t xml:space="preserve"> e as empresas em concurso de credores, dissolução, liquidação ou em regime de consórcio, qualquer que seja sua forma de constituição; empresas estrangeiras que não funcionem no País, nem aquelas que tenham sido declaradas inidôneas para licitar ou contratar com a Administração Pública</w:t>
      </w:r>
      <w:r w:rsidR="001F2367">
        <w:rPr>
          <w:rFonts w:eastAsia="Arial Unicode MS"/>
          <w:sz w:val="22"/>
          <w:szCs w:val="22"/>
          <w:lang w:val="pt-PT"/>
        </w:rPr>
        <w:t>.</w:t>
      </w:r>
    </w:p>
    <w:p w:rsidR="003A7196" w:rsidRDefault="003A7196" w:rsidP="0053740D">
      <w:pPr>
        <w:autoSpaceDE w:val="0"/>
        <w:snapToGrid w:val="0"/>
        <w:spacing w:before="120" w:after="120"/>
        <w:ind w:left="709" w:hanging="709"/>
        <w:jc w:val="both"/>
        <w:rPr>
          <w:color w:val="000000"/>
          <w:sz w:val="22"/>
          <w:szCs w:val="22"/>
        </w:rPr>
      </w:pPr>
      <w:r w:rsidRPr="003A7196">
        <w:rPr>
          <w:rFonts w:eastAsia="Arial Unicode MS"/>
          <w:b/>
          <w:color w:val="000000"/>
          <w:sz w:val="22"/>
          <w:szCs w:val="22"/>
          <w:lang w:val="pt-PT"/>
        </w:rPr>
        <w:t>2</w:t>
      </w:r>
      <w:r w:rsidRPr="003A7196">
        <w:rPr>
          <w:rFonts w:eastAsia="Arial Unicode MS"/>
          <w:b/>
          <w:color w:val="000000"/>
          <w:sz w:val="22"/>
          <w:szCs w:val="22"/>
        </w:rPr>
        <w:t>.5</w:t>
      </w:r>
      <w:r w:rsidRPr="003A7196">
        <w:rPr>
          <w:rFonts w:eastAsia="Arial Unicode MS"/>
          <w:b/>
          <w:color w:val="000000"/>
          <w:sz w:val="22"/>
          <w:szCs w:val="22"/>
        </w:rPr>
        <w:tab/>
      </w:r>
      <w:r w:rsidRPr="003A7196">
        <w:rPr>
          <w:color w:val="000000"/>
          <w:sz w:val="22"/>
          <w:szCs w:val="22"/>
        </w:rPr>
        <w:t>A declaração falsa relativa ao cumprimento de qualquer condição sujeitará o licitante às sanções previstas em lei e neste Edital.</w:t>
      </w:r>
    </w:p>
    <w:p w:rsidR="001003A7" w:rsidRPr="001003A7" w:rsidRDefault="001003A7" w:rsidP="007B64DC">
      <w:pPr>
        <w:autoSpaceDE w:val="0"/>
        <w:snapToGrid w:val="0"/>
        <w:spacing w:before="120" w:after="120" w:line="276" w:lineRule="auto"/>
        <w:ind w:left="567" w:hanging="567"/>
        <w:jc w:val="both"/>
        <w:rPr>
          <w:color w:val="000000"/>
          <w:sz w:val="8"/>
          <w:szCs w:val="8"/>
        </w:rPr>
      </w:pPr>
    </w:p>
    <w:p w:rsidR="003A7196" w:rsidRPr="003A7196" w:rsidRDefault="003A7196" w:rsidP="0053740D">
      <w:pPr>
        <w:shd w:val="clear" w:color="auto" w:fill="D8D8D8"/>
        <w:spacing w:before="120" w:after="120"/>
        <w:ind w:left="709" w:hanging="709"/>
        <w:jc w:val="both"/>
        <w:rPr>
          <w:rFonts w:eastAsia="Arial Unicode MS"/>
          <w:b/>
          <w:color w:val="000000"/>
          <w:sz w:val="22"/>
          <w:szCs w:val="22"/>
        </w:rPr>
      </w:pPr>
      <w:r w:rsidRPr="003A7196">
        <w:rPr>
          <w:rFonts w:eastAsia="Arial Unicode MS"/>
          <w:b/>
          <w:color w:val="000000"/>
          <w:sz w:val="22"/>
          <w:szCs w:val="22"/>
        </w:rPr>
        <w:t>03</w:t>
      </w:r>
      <w:r w:rsidRPr="003A7196">
        <w:rPr>
          <w:rFonts w:eastAsia="Arial Unicode MS"/>
          <w:b/>
          <w:color w:val="000000"/>
          <w:sz w:val="22"/>
          <w:szCs w:val="22"/>
        </w:rPr>
        <w:tab/>
        <w:t xml:space="preserve">DO ENVIO ELETRÔNICO DA PROPOSTA DE PREÇOS </w:t>
      </w:r>
    </w:p>
    <w:p w:rsidR="003A7196" w:rsidRPr="003A7196" w:rsidRDefault="003A7196" w:rsidP="00AB3926">
      <w:pPr>
        <w:keepLines/>
        <w:widowControl w:val="0"/>
        <w:spacing w:before="120" w:after="120"/>
        <w:ind w:left="709" w:hanging="709"/>
        <w:jc w:val="both"/>
        <w:rPr>
          <w:rFonts w:eastAsia="Arial Unicode MS"/>
          <w:sz w:val="22"/>
          <w:szCs w:val="22"/>
        </w:rPr>
      </w:pPr>
      <w:r w:rsidRPr="003A7196">
        <w:rPr>
          <w:rFonts w:eastAsia="Arial Unicode MS"/>
          <w:b/>
          <w:bCs/>
          <w:sz w:val="22"/>
          <w:szCs w:val="22"/>
        </w:rPr>
        <w:t>3.1</w:t>
      </w:r>
      <w:r w:rsidRPr="003A7196">
        <w:rPr>
          <w:rFonts w:eastAsia="Arial Unicode MS"/>
          <w:sz w:val="22"/>
          <w:szCs w:val="22"/>
        </w:rPr>
        <w:tab/>
        <w:t xml:space="preserve">Os documentos de habilitação exigidos no edital e a Proposta de Preços, contendo as especificações detalhadas dos itens ofertados serão encaminhados concomitantemente por meio do sistema eletrônico, a partir da data da liberação do edital no Comprasnet, </w:t>
      </w:r>
      <w:r w:rsidRPr="003A7196">
        <w:rPr>
          <w:rFonts w:eastAsia="Arial Unicode MS"/>
          <w:b/>
          <w:sz w:val="22"/>
          <w:szCs w:val="22"/>
        </w:rPr>
        <w:t>até o horário limite de início da sessão pública</w:t>
      </w:r>
      <w:r w:rsidRPr="003A7196">
        <w:rPr>
          <w:rFonts w:eastAsia="Arial Unicode MS"/>
          <w:sz w:val="22"/>
          <w:szCs w:val="22"/>
        </w:rPr>
        <w:t xml:space="preserve"> (</w:t>
      </w:r>
      <w:r w:rsidRPr="003A7196">
        <w:rPr>
          <w:rFonts w:eastAsia="Arial Unicode MS"/>
          <w:i/>
          <w:sz w:val="22"/>
          <w:szCs w:val="22"/>
        </w:rPr>
        <w:t>horário de Brasília/DF</w:t>
      </w:r>
      <w:r w:rsidRPr="003A7196">
        <w:rPr>
          <w:rFonts w:eastAsia="Arial Unicode MS"/>
          <w:sz w:val="22"/>
          <w:szCs w:val="22"/>
        </w:rPr>
        <w:t>), sendo que, durante este período o fornecedor pode incluir ou excluir proposta. Após esse período, encerrar-se-á, automaticamente, a etapa de envio desta documentação.</w:t>
      </w:r>
    </w:p>
    <w:p w:rsidR="003A7196" w:rsidRPr="003A7196" w:rsidRDefault="003A7196" w:rsidP="0053740D">
      <w:pPr>
        <w:keepLines/>
        <w:widowControl w:val="0"/>
        <w:spacing w:before="120" w:after="120"/>
        <w:ind w:left="709" w:hanging="709"/>
        <w:jc w:val="both"/>
        <w:rPr>
          <w:rFonts w:eastAsia="Arial Unicode MS"/>
          <w:color w:val="000000"/>
          <w:sz w:val="22"/>
          <w:szCs w:val="22"/>
        </w:rPr>
      </w:pPr>
      <w:r w:rsidRPr="003A7196">
        <w:rPr>
          <w:rFonts w:eastAsia="Arial Unicode MS"/>
          <w:b/>
          <w:bCs/>
          <w:sz w:val="22"/>
          <w:szCs w:val="22"/>
        </w:rPr>
        <w:t>3.2</w:t>
      </w:r>
      <w:r w:rsidRPr="003A7196">
        <w:rPr>
          <w:rFonts w:eastAsia="Arial Unicode MS"/>
          <w:sz w:val="22"/>
          <w:szCs w:val="22"/>
        </w:rPr>
        <w:tab/>
        <w:t xml:space="preserve">A Licitante se responsabilizará por todas as transações que forem efetuadas em seu nome no sistema eletrônico, assumindo como firmes e verdadeiras suas propostas, assim como os lances inseridos durante a Sessão Pública, </w:t>
      </w:r>
      <w:r w:rsidRPr="003A7196">
        <w:rPr>
          <w:rFonts w:eastAsia="Arial Unicode MS"/>
          <w:color w:val="000000"/>
          <w:sz w:val="22"/>
          <w:szCs w:val="22"/>
        </w:rPr>
        <w:t>conforme estabelece o inciso III do art. 19, do Decreto n.º 10.024/2019.</w:t>
      </w:r>
    </w:p>
    <w:p w:rsidR="003A7196" w:rsidRPr="003A7196" w:rsidRDefault="003A7196" w:rsidP="0053740D">
      <w:pPr>
        <w:keepLines/>
        <w:widowControl w:val="0"/>
        <w:spacing w:before="120" w:after="120"/>
        <w:ind w:left="709" w:hanging="709"/>
        <w:jc w:val="both"/>
        <w:rPr>
          <w:rFonts w:eastAsia="Arial Unicode MS"/>
          <w:color w:val="000000"/>
          <w:sz w:val="22"/>
          <w:szCs w:val="22"/>
        </w:rPr>
      </w:pPr>
      <w:r w:rsidRPr="003A7196">
        <w:rPr>
          <w:rFonts w:eastAsia="Arial Unicode MS"/>
          <w:b/>
          <w:bCs/>
          <w:sz w:val="22"/>
          <w:szCs w:val="22"/>
        </w:rPr>
        <w:t>3.3</w:t>
      </w:r>
      <w:r w:rsidRPr="003A7196">
        <w:rPr>
          <w:rFonts w:eastAsia="Arial Unicode MS"/>
          <w:sz w:val="22"/>
          <w:szCs w:val="22"/>
        </w:rPr>
        <w:tab/>
        <w:t>Incumbirá à Licitante acompanhar as operações no sistema eletrônico durante o processo licitatório, ficando responsável pelo ônus decorrente da perda de negócios diante da inobservância de qualquer mensagem emitida pelo sistema ou de sua desconexão, de acordo com o estabelecido n</w:t>
      </w:r>
      <w:r w:rsidRPr="003A7196">
        <w:rPr>
          <w:rFonts w:eastAsia="Arial Unicode MS"/>
          <w:color w:val="000000"/>
          <w:sz w:val="22"/>
          <w:szCs w:val="22"/>
        </w:rPr>
        <w:t xml:space="preserve">o art. 19, inciso IV, do Decreto nº 10.024/2019. </w:t>
      </w:r>
    </w:p>
    <w:p w:rsidR="003A7196" w:rsidRPr="003A7196" w:rsidRDefault="003A7196" w:rsidP="0053740D">
      <w:pPr>
        <w:spacing w:before="120" w:after="120"/>
        <w:ind w:left="709" w:hanging="709"/>
        <w:jc w:val="both"/>
        <w:rPr>
          <w:b/>
          <w:color w:val="000000"/>
          <w:sz w:val="22"/>
          <w:szCs w:val="22"/>
          <w:lang w:val="pt-PT"/>
        </w:rPr>
      </w:pPr>
      <w:r w:rsidRPr="003A7196">
        <w:rPr>
          <w:rFonts w:eastAsia="Arial Unicode MS"/>
          <w:b/>
          <w:bCs/>
          <w:sz w:val="22"/>
          <w:szCs w:val="22"/>
        </w:rPr>
        <w:t>3</w:t>
      </w:r>
      <w:r w:rsidRPr="003A7196">
        <w:rPr>
          <w:rFonts w:eastAsia="Arial Unicode MS"/>
          <w:b/>
          <w:bCs/>
          <w:sz w:val="22"/>
          <w:szCs w:val="22"/>
          <w:lang w:val="pt-PT"/>
        </w:rPr>
        <w:t>.4</w:t>
      </w:r>
      <w:r w:rsidRPr="003A7196">
        <w:rPr>
          <w:rFonts w:eastAsia="Arial Unicode MS"/>
          <w:b/>
          <w:bCs/>
          <w:sz w:val="22"/>
          <w:szCs w:val="22"/>
          <w:lang w:val="pt-PT"/>
        </w:rPr>
        <w:tab/>
      </w:r>
      <w:r w:rsidRPr="003A7196">
        <w:rPr>
          <w:b/>
          <w:color w:val="000000"/>
          <w:sz w:val="22"/>
          <w:szCs w:val="22"/>
          <w:lang w:val="pt-PT"/>
        </w:rPr>
        <w:t>O envio da proposta, acompanhada dos documentos de habilitação exigidos no edital, ocorrerá por meio de chave de acesso e senha (§3º do art. 26 do Decreto 10.024/2019).</w:t>
      </w:r>
    </w:p>
    <w:p w:rsidR="003A7196" w:rsidRPr="003A7196" w:rsidRDefault="003A7196" w:rsidP="00584DA0">
      <w:pPr>
        <w:suppressAutoHyphens w:val="0"/>
        <w:spacing w:before="120" w:after="120"/>
        <w:ind w:left="1276" w:hanging="567"/>
        <w:jc w:val="both"/>
        <w:rPr>
          <w:b/>
          <w:color w:val="000000"/>
          <w:sz w:val="22"/>
          <w:szCs w:val="22"/>
        </w:rPr>
      </w:pPr>
      <w:r w:rsidRPr="003A7196">
        <w:rPr>
          <w:b/>
          <w:color w:val="000000"/>
          <w:sz w:val="22"/>
          <w:szCs w:val="22"/>
          <w:lang w:val="pt-PT"/>
        </w:rPr>
        <w:t>3</w:t>
      </w:r>
      <w:r w:rsidRPr="003A7196">
        <w:rPr>
          <w:b/>
          <w:color w:val="000000"/>
          <w:sz w:val="22"/>
          <w:szCs w:val="22"/>
        </w:rPr>
        <w:t>.4.1</w:t>
      </w:r>
      <w:r w:rsidRPr="003A7196">
        <w:rPr>
          <w:b/>
          <w:color w:val="000000"/>
          <w:sz w:val="22"/>
          <w:szCs w:val="22"/>
        </w:rPr>
        <w:tab/>
      </w:r>
      <w:r w:rsidRPr="003A7196">
        <w:rPr>
          <w:color w:val="000000"/>
          <w:sz w:val="22"/>
          <w:szCs w:val="22"/>
        </w:rPr>
        <w:t>Os licitantes poderão retirar ou substituir a proposta e os documentos de habilitação anteriormente inseridos no sistema, até a abertura da sessão pública</w:t>
      </w:r>
      <w:r w:rsidRPr="003A7196">
        <w:rPr>
          <w:b/>
          <w:color w:val="000000"/>
          <w:sz w:val="22"/>
          <w:szCs w:val="22"/>
        </w:rPr>
        <w:t xml:space="preserve"> (§ 6º do art. 26 do Decreto nº 10.024/2019). </w:t>
      </w:r>
    </w:p>
    <w:p w:rsidR="003A7196" w:rsidRDefault="003A7196" w:rsidP="00D33268">
      <w:pPr>
        <w:suppressAutoHyphens w:val="0"/>
        <w:spacing w:before="120" w:after="120"/>
        <w:ind w:left="1276" w:hanging="567"/>
        <w:jc w:val="both"/>
        <w:rPr>
          <w:b/>
          <w:color w:val="000000"/>
          <w:sz w:val="22"/>
          <w:szCs w:val="22"/>
        </w:rPr>
      </w:pPr>
      <w:r w:rsidRPr="003A7196">
        <w:rPr>
          <w:b/>
          <w:color w:val="000000"/>
          <w:sz w:val="22"/>
          <w:szCs w:val="22"/>
        </w:rPr>
        <w:t>3.4.2</w:t>
      </w:r>
      <w:r w:rsidRPr="003A7196">
        <w:rPr>
          <w:b/>
          <w:color w:val="000000"/>
          <w:sz w:val="22"/>
          <w:szCs w:val="22"/>
        </w:rPr>
        <w:tab/>
      </w:r>
      <w:r w:rsidRPr="003A7196">
        <w:rPr>
          <w:color w:val="000000"/>
          <w:sz w:val="22"/>
          <w:szCs w:val="22"/>
        </w:rPr>
        <w:t xml:space="preserve">Os documentos complementares à proposta e à habilitação, quando necessários à confirmação daqueles exigidos no edital e já apresentados, serão encaminhados pelo licitante melhor classificado após o encerramento do envio de lances </w:t>
      </w:r>
      <w:r w:rsidRPr="003A7196">
        <w:rPr>
          <w:b/>
          <w:color w:val="000000"/>
          <w:sz w:val="22"/>
          <w:szCs w:val="22"/>
        </w:rPr>
        <w:t xml:space="preserve">no prazo de até </w:t>
      </w:r>
      <w:r w:rsidR="009D00E6">
        <w:rPr>
          <w:b/>
          <w:color w:val="000000"/>
          <w:sz w:val="22"/>
          <w:szCs w:val="22"/>
        </w:rPr>
        <w:t>2 (</w:t>
      </w:r>
      <w:r w:rsidRPr="003A7196">
        <w:rPr>
          <w:b/>
          <w:color w:val="000000"/>
          <w:sz w:val="22"/>
          <w:szCs w:val="22"/>
        </w:rPr>
        <w:t>duas</w:t>
      </w:r>
      <w:r w:rsidR="009D00E6">
        <w:rPr>
          <w:b/>
          <w:color w:val="000000"/>
          <w:sz w:val="22"/>
          <w:szCs w:val="22"/>
        </w:rPr>
        <w:t xml:space="preserve">) </w:t>
      </w:r>
      <w:r w:rsidRPr="003A7196">
        <w:rPr>
          <w:b/>
          <w:color w:val="000000"/>
          <w:sz w:val="22"/>
          <w:szCs w:val="22"/>
        </w:rPr>
        <w:t xml:space="preserve">horas </w:t>
      </w:r>
      <w:r w:rsidRPr="003A7196">
        <w:rPr>
          <w:color w:val="000000"/>
          <w:sz w:val="22"/>
          <w:szCs w:val="22"/>
        </w:rPr>
        <w:t>contado da solicitação do(a) Pregoeiro(a) no sistema</w:t>
      </w:r>
      <w:r w:rsidRPr="003A7196">
        <w:rPr>
          <w:b/>
          <w:color w:val="000000"/>
          <w:sz w:val="22"/>
          <w:szCs w:val="22"/>
        </w:rPr>
        <w:t xml:space="preserve"> (§9º do art. 26 do Decreto nº 10.024/2019). </w:t>
      </w:r>
    </w:p>
    <w:p w:rsidR="003A7196" w:rsidRPr="00213ECE" w:rsidRDefault="003A7196" w:rsidP="0053740D">
      <w:pPr>
        <w:suppressAutoHyphens w:val="0"/>
        <w:spacing w:before="120" w:after="120"/>
        <w:ind w:left="709" w:hanging="709"/>
        <w:jc w:val="both"/>
        <w:rPr>
          <w:sz w:val="22"/>
          <w:szCs w:val="22"/>
        </w:rPr>
      </w:pPr>
      <w:r w:rsidRPr="00213ECE">
        <w:rPr>
          <w:b/>
          <w:color w:val="000000"/>
          <w:sz w:val="22"/>
          <w:szCs w:val="22"/>
        </w:rPr>
        <w:t>3.</w:t>
      </w:r>
      <w:r w:rsidR="00CA6E78">
        <w:rPr>
          <w:b/>
          <w:color w:val="000000"/>
          <w:sz w:val="22"/>
          <w:szCs w:val="22"/>
        </w:rPr>
        <w:t>5</w:t>
      </w:r>
      <w:r w:rsidR="00937473" w:rsidRPr="00213ECE">
        <w:rPr>
          <w:b/>
          <w:color w:val="000000"/>
          <w:sz w:val="22"/>
          <w:szCs w:val="22"/>
        </w:rPr>
        <w:tab/>
      </w:r>
      <w:r w:rsidRPr="00213ECE">
        <w:rPr>
          <w:sz w:val="22"/>
          <w:szCs w:val="22"/>
        </w:rPr>
        <w:t>Todas as especificações do objeto contidas na proposta vinculam a Contratada.</w:t>
      </w:r>
    </w:p>
    <w:p w:rsidR="003A7196" w:rsidRPr="00213ECE" w:rsidRDefault="003A7196" w:rsidP="0053740D">
      <w:pPr>
        <w:suppressAutoHyphens w:val="0"/>
        <w:spacing w:before="120" w:after="120"/>
        <w:ind w:left="709" w:hanging="709"/>
        <w:jc w:val="both"/>
        <w:rPr>
          <w:rFonts w:eastAsia="Calibri"/>
          <w:color w:val="000000"/>
          <w:sz w:val="22"/>
          <w:szCs w:val="22"/>
          <w:lang w:eastAsia="en-US"/>
        </w:rPr>
      </w:pPr>
      <w:r w:rsidRPr="00213ECE">
        <w:rPr>
          <w:rFonts w:eastAsia="Calibri"/>
          <w:b/>
          <w:sz w:val="22"/>
          <w:szCs w:val="22"/>
          <w:lang w:eastAsia="en-US"/>
        </w:rPr>
        <w:t>3.</w:t>
      </w:r>
      <w:r w:rsidR="00CA6E78">
        <w:rPr>
          <w:rFonts w:eastAsia="Calibri"/>
          <w:b/>
          <w:sz w:val="22"/>
          <w:szCs w:val="22"/>
          <w:lang w:eastAsia="en-US"/>
        </w:rPr>
        <w:t>6</w:t>
      </w:r>
      <w:r w:rsidRPr="00213ECE">
        <w:rPr>
          <w:rFonts w:eastAsia="Calibri"/>
          <w:b/>
          <w:sz w:val="22"/>
          <w:szCs w:val="22"/>
          <w:lang w:eastAsia="en-US"/>
        </w:rPr>
        <w:tab/>
      </w:r>
      <w:r w:rsidRPr="00213ECE">
        <w:rPr>
          <w:rFonts w:eastAsia="Calibri"/>
          <w:color w:val="000000"/>
          <w:sz w:val="22"/>
          <w:szCs w:val="22"/>
          <w:lang w:eastAsia="en-US"/>
        </w:rPr>
        <w:t>Nos valores propostos estarão inclusos todos os custos operacionais, encargos previdenciários, trabalhistas, tributários, comerciais e quaisquer outros que incidam direta ou indiretamen</w:t>
      </w:r>
      <w:r w:rsidR="00A935AF" w:rsidRPr="00213ECE">
        <w:rPr>
          <w:rFonts w:eastAsia="Calibri"/>
          <w:color w:val="000000"/>
          <w:sz w:val="22"/>
          <w:szCs w:val="22"/>
          <w:lang w:eastAsia="en-US"/>
        </w:rPr>
        <w:t>te na</w:t>
      </w:r>
      <w:r w:rsidR="00327BC6" w:rsidRPr="00213ECE">
        <w:rPr>
          <w:rFonts w:eastAsia="Calibri"/>
          <w:color w:val="000000"/>
          <w:sz w:val="22"/>
          <w:szCs w:val="22"/>
          <w:lang w:eastAsia="en-US"/>
        </w:rPr>
        <w:t xml:space="preserve"> prestação</w:t>
      </w:r>
      <w:r w:rsidR="00A935AF" w:rsidRPr="00213ECE">
        <w:rPr>
          <w:rFonts w:eastAsia="Calibri"/>
          <w:color w:val="000000"/>
          <w:sz w:val="22"/>
          <w:szCs w:val="22"/>
          <w:lang w:eastAsia="en-US"/>
        </w:rPr>
        <w:t xml:space="preserve"> a ser fornecida</w:t>
      </w:r>
      <w:r w:rsidRPr="00213ECE">
        <w:rPr>
          <w:rFonts w:eastAsia="Calibri"/>
          <w:color w:val="000000"/>
          <w:sz w:val="22"/>
          <w:szCs w:val="22"/>
          <w:lang w:eastAsia="en-US"/>
        </w:rPr>
        <w:t xml:space="preserve">, conforme anexo deste Edital. </w:t>
      </w:r>
    </w:p>
    <w:p w:rsidR="003A7196" w:rsidRPr="00213ECE" w:rsidRDefault="003A7196" w:rsidP="0053740D">
      <w:pPr>
        <w:suppressAutoHyphens w:val="0"/>
        <w:spacing w:before="120" w:after="120"/>
        <w:ind w:left="709" w:hanging="709"/>
        <w:jc w:val="both"/>
        <w:rPr>
          <w:rFonts w:eastAsia="Calibri"/>
          <w:color w:val="000000"/>
          <w:sz w:val="22"/>
          <w:szCs w:val="22"/>
          <w:lang w:eastAsia="en-US"/>
        </w:rPr>
      </w:pPr>
      <w:r w:rsidRPr="00213ECE">
        <w:rPr>
          <w:rFonts w:eastAsia="Calibri"/>
          <w:b/>
          <w:color w:val="000000"/>
          <w:sz w:val="22"/>
          <w:szCs w:val="22"/>
          <w:lang w:eastAsia="en-US"/>
        </w:rPr>
        <w:lastRenderedPageBreak/>
        <w:t>3.</w:t>
      </w:r>
      <w:r w:rsidR="00CA6E78">
        <w:rPr>
          <w:rFonts w:eastAsia="Calibri"/>
          <w:b/>
          <w:color w:val="000000"/>
          <w:sz w:val="22"/>
          <w:szCs w:val="22"/>
          <w:lang w:eastAsia="en-US"/>
        </w:rPr>
        <w:t>7</w:t>
      </w:r>
      <w:r w:rsidRPr="00213ECE">
        <w:rPr>
          <w:rFonts w:eastAsia="Calibri"/>
          <w:color w:val="000000"/>
          <w:sz w:val="22"/>
          <w:szCs w:val="22"/>
          <w:lang w:eastAsia="en-US"/>
        </w:rPr>
        <w:tab/>
        <w:t xml:space="preserve">Os preços ofertados, tanto na proposta inicial, quanto na etapa de lances, serão de exclusiva responsabilidade do licitante, não lhe assistindo o direito de pleitear qualquer alteração, sob alegação de erro, omissão ou qualquer outro pretexto. </w:t>
      </w:r>
    </w:p>
    <w:p w:rsidR="003A7196" w:rsidRPr="00213ECE" w:rsidRDefault="003A7196" w:rsidP="0053740D">
      <w:pPr>
        <w:suppressAutoHyphens w:val="0"/>
        <w:spacing w:before="120" w:after="120"/>
        <w:ind w:left="709" w:hanging="709"/>
        <w:jc w:val="both"/>
        <w:rPr>
          <w:rFonts w:eastAsia="Calibri"/>
          <w:sz w:val="22"/>
          <w:szCs w:val="22"/>
          <w:lang w:eastAsia="en-US"/>
        </w:rPr>
      </w:pPr>
      <w:r w:rsidRPr="00213ECE">
        <w:rPr>
          <w:rFonts w:eastAsia="Calibri"/>
          <w:b/>
          <w:color w:val="000000"/>
          <w:sz w:val="22"/>
          <w:szCs w:val="22"/>
          <w:lang w:eastAsia="en-US"/>
        </w:rPr>
        <w:t>3.</w:t>
      </w:r>
      <w:r w:rsidR="00CA6E78">
        <w:rPr>
          <w:rFonts w:eastAsia="Calibri"/>
          <w:b/>
          <w:color w:val="000000"/>
          <w:sz w:val="22"/>
          <w:szCs w:val="22"/>
          <w:lang w:eastAsia="en-US"/>
        </w:rPr>
        <w:t>8</w:t>
      </w:r>
      <w:r w:rsidRPr="00213ECE">
        <w:rPr>
          <w:rFonts w:eastAsia="Calibri"/>
          <w:b/>
          <w:color w:val="000000"/>
          <w:sz w:val="22"/>
          <w:szCs w:val="22"/>
          <w:lang w:eastAsia="en-US"/>
        </w:rPr>
        <w:tab/>
      </w:r>
      <w:r w:rsidRPr="00213ECE">
        <w:rPr>
          <w:rFonts w:eastAsia="Calibri"/>
          <w:sz w:val="22"/>
          <w:szCs w:val="22"/>
          <w:lang w:eastAsia="en-US"/>
        </w:rPr>
        <w:t>A apresentação das propostas implica obrigatoriedade do cumprimento das disposições nelas contidas, em conformidade com o que dispõe o Termo de Referência/Anexo I, assumindo o proponente o compromisso de entregar os materiais nos seus termos, em quantidades e qualidades adequadas à perfeita execução contratual, promovendo, quando requerido, sua substituição.</w:t>
      </w:r>
      <w:r w:rsidRPr="00213ECE">
        <w:rPr>
          <w:rFonts w:eastAsia="Calibri"/>
          <w:sz w:val="22"/>
          <w:szCs w:val="22"/>
          <w:lang w:eastAsia="en-US"/>
        </w:rPr>
        <w:tab/>
      </w:r>
    </w:p>
    <w:p w:rsidR="003A7196" w:rsidRDefault="003A7196" w:rsidP="0053740D">
      <w:pPr>
        <w:suppressAutoHyphens w:val="0"/>
        <w:spacing w:before="120" w:after="120"/>
        <w:ind w:left="709" w:hanging="709"/>
        <w:jc w:val="both"/>
        <w:rPr>
          <w:rFonts w:eastAsia="Calibri"/>
          <w:color w:val="000000"/>
          <w:sz w:val="22"/>
          <w:szCs w:val="22"/>
          <w:lang w:eastAsia="en-US"/>
        </w:rPr>
      </w:pPr>
      <w:r w:rsidRPr="00213ECE">
        <w:rPr>
          <w:rFonts w:eastAsia="Calibri"/>
          <w:b/>
          <w:color w:val="000000"/>
          <w:sz w:val="22"/>
          <w:szCs w:val="22"/>
          <w:lang w:eastAsia="en-US"/>
        </w:rPr>
        <w:t>3.</w:t>
      </w:r>
      <w:r w:rsidR="00CA6E78">
        <w:rPr>
          <w:rFonts w:eastAsia="Calibri"/>
          <w:b/>
          <w:color w:val="000000"/>
          <w:sz w:val="22"/>
          <w:szCs w:val="22"/>
          <w:lang w:eastAsia="en-US"/>
        </w:rPr>
        <w:t>9</w:t>
      </w:r>
      <w:r w:rsidRPr="00213ECE">
        <w:rPr>
          <w:rFonts w:eastAsia="Calibri"/>
          <w:b/>
          <w:color w:val="000000"/>
          <w:sz w:val="22"/>
          <w:szCs w:val="22"/>
          <w:lang w:eastAsia="en-US"/>
        </w:rPr>
        <w:tab/>
      </w:r>
      <w:r w:rsidRPr="00213ECE">
        <w:rPr>
          <w:rFonts w:eastAsia="Calibri"/>
          <w:color w:val="000000"/>
          <w:sz w:val="22"/>
          <w:szCs w:val="22"/>
          <w:lang w:eastAsia="en-US"/>
        </w:rPr>
        <w:t>Na elaboração das propostas visando o princípio da economicidade para a Administração deverá</w:t>
      </w:r>
      <w:r w:rsidRPr="003A7196">
        <w:rPr>
          <w:rFonts w:eastAsia="Calibri"/>
          <w:color w:val="000000"/>
          <w:sz w:val="22"/>
          <w:szCs w:val="22"/>
          <w:lang w:eastAsia="en-US"/>
        </w:rPr>
        <w:t xml:space="preserve"> constar a descrição e a cotação individualizada dos </w:t>
      </w:r>
      <w:r w:rsidR="00965E94">
        <w:rPr>
          <w:rFonts w:eastAsia="Calibri"/>
          <w:color w:val="000000"/>
          <w:sz w:val="22"/>
          <w:szCs w:val="22"/>
          <w:lang w:eastAsia="en-US"/>
        </w:rPr>
        <w:t>itens</w:t>
      </w:r>
      <w:r w:rsidRPr="003A7196">
        <w:rPr>
          <w:rFonts w:eastAsia="Calibri"/>
          <w:color w:val="000000"/>
          <w:sz w:val="22"/>
          <w:szCs w:val="22"/>
          <w:lang w:eastAsia="en-US"/>
        </w:rPr>
        <w:t>.</w:t>
      </w:r>
    </w:p>
    <w:p w:rsidR="001003A7" w:rsidRPr="00E70EE1" w:rsidRDefault="001003A7" w:rsidP="007B64DC">
      <w:pPr>
        <w:suppressAutoHyphens w:val="0"/>
        <w:spacing w:before="120" w:after="120" w:line="276" w:lineRule="auto"/>
        <w:ind w:left="709" w:hanging="709"/>
        <w:jc w:val="both"/>
        <w:rPr>
          <w:rFonts w:eastAsia="Calibri"/>
          <w:color w:val="000000"/>
          <w:sz w:val="10"/>
          <w:szCs w:val="10"/>
          <w:lang w:eastAsia="en-US"/>
        </w:rPr>
      </w:pPr>
    </w:p>
    <w:p w:rsidR="003A7196" w:rsidRPr="0053740D" w:rsidRDefault="003A7196" w:rsidP="0053740D">
      <w:pPr>
        <w:shd w:val="clear" w:color="auto" w:fill="D8D8D8"/>
        <w:spacing w:before="120" w:after="120"/>
        <w:ind w:left="709" w:hanging="709"/>
        <w:jc w:val="both"/>
        <w:rPr>
          <w:rFonts w:eastAsia="Arial Unicode MS"/>
          <w:b/>
          <w:color w:val="000000"/>
          <w:sz w:val="22"/>
          <w:szCs w:val="22"/>
        </w:rPr>
      </w:pPr>
      <w:r w:rsidRPr="003A7196">
        <w:rPr>
          <w:rFonts w:eastAsia="Arial Unicode MS"/>
          <w:b/>
          <w:color w:val="000000"/>
          <w:sz w:val="22"/>
          <w:szCs w:val="22"/>
        </w:rPr>
        <w:t>04</w:t>
      </w:r>
      <w:r w:rsidRPr="003A7196">
        <w:rPr>
          <w:rFonts w:eastAsia="Arial Unicode MS"/>
          <w:b/>
          <w:color w:val="000000"/>
          <w:sz w:val="22"/>
          <w:szCs w:val="22"/>
        </w:rPr>
        <w:tab/>
      </w:r>
      <w:r w:rsidRPr="0053740D">
        <w:rPr>
          <w:rFonts w:eastAsia="Arial Unicode MS"/>
          <w:b/>
          <w:color w:val="000000"/>
          <w:sz w:val="22"/>
          <w:szCs w:val="22"/>
        </w:rPr>
        <w:t>DA ABERTURA DA SESSÃO, CLASSIFICAÇÃO DAS PROPOSTAS E FORMULAÇÃO DE LANCES</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A abertura da presente licitação dar-se-á em sessão pública, por meio de sistema eletrônico, na data, horário e locais indicados neste Edital.</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 xml:space="preserve">O (A) Pregoeiro(a)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3A7196" w:rsidRPr="003A7196" w:rsidRDefault="003A7196" w:rsidP="00393C55">
      <w:pPr>
        <w:numPr>
          <w:ilvl w:val="2"/>
          <w:numId w:val="5"/>
        </w:numPr>
        <w:tabs>
          <w:tab w:val="left" w:pos="1276"/>
        </w:tabs>
        <w:suppressAutoHyphens w:val="0"/>
        <w:autoSpaceDE w:val="0"/>
        <w:snapToGrid w:val="0"/>
        <w:spacing w:before="120" w:after="120"/>
        <w:ind w:left="1418" w:hanging="709"/>
        <w:jc w:val="both"/>
        <w:rPr>
          <w:color w:val="000000"/>
          <w:sz w:val="22"/>
          <w:szCs w:val="22"/>
          <w:lang w:eastAsia="en-US"/>
        </w:rPr>
      </w:pPr>
      <w:r w:rsidRPr="003A7196">
        <w:rPr>
          <w:color w:val="000000"/>
          <w:sz w:val="22"/>
          <w:szCs w:val="22"/>
          <w:lang w:eastAsia="en-US"/>
        </w:rPr>
        <w:t>Também será desclassificada a proposta que identifique o licitante.</w:t>
      </w:r>
    </w:p>
    <w:p w:rsidR="003A7196" w:rsidRPr="003A7196" w:rsidRDefault="003A7196" w:rsidP="00393C55">
      <w:pPr>
        <w:numPr>
          <w:ilvl w:val="2"/>
          <w:numId w:val="5"/>
        </w:numPr>
        <w:tabs>
          <w:tab w:val="left" w:pos="1276"/>
        </w:tabs>
        <w:suppressAutoHyphens w:val="0"/>
        <w:autoSpaceDE w:val="0"/>
        <w:snapToGrid w:val="0"/>
        <w:spacing w:before="120" w:after="120"/>
        <w:ind w:left="1302" w:hanging="593"/>
        <w:jc w:val="both"/>
        <w:rPr>
          <w:color w:val="000000"/>
          <w:sz w:val="22"/>
          <w:szCs w:val="22"/>
          <w:lang w:eastAsia="en-US"/>
        </w:rPr>
      </w:pPr>
      <w:r w:rsidRPr="003A7196">
        <w:rPr>
          <w:color w:val="000000"/>
          <w:sz w:val="22"/>
          <w:szCs w:val="22"/>
        </w:rPr>
        <w:t>A desclassificação será sempre fundamentada e registrada no sistema, com acompanhamento em tempo real por todos os participantes.</w:t>
      </w:r>
    </w:p>
    <w:p w:rsidR="003A7196" w:rsidRPr="003A7196" w:rsidRDefault="003A7196" w:rsidP="00393C55">
      <w:pPr>
        <w:numPr>
          <w:ilvl w:val="2"/>
          <w:numId w:val="5"/>
        </w:numPr>
        <w:tabs>
          <w:tab w:val="left" w:pos="1276"/>
        </w:tabs>
        <w:suppressAutoHyphens w:val="0"/>
        <w:autoSpaceDE w:val="0"/>
        <w:snapToGrid w:val="0"/>
        <w:spacing w:before="120" w:after="120"/>
        <w:ind w:left="1288" w:hanging="574"/>
        <w:jc w:val="both"/>
        <w:rPr>
          <w:color w:val="000000"/>
          <w:sz w:val="22"/>
          <w:szCs w:val="22"/>
          <w:lang w:eastAsia="en-US"/>
        </w:rPr>
      </w:pPr>
      <w:r w:rsidRPr="003A7196">
        <w:rPr>
          <w:color w:val="000000"/>
          <w:sz w:val="22"/>
          <w:szCs w:val="22"/>
        </w:rPr>
        <w:t>A não desclassificação da proposta não impede o seu julgamento definitivo em sentido contrário, levado a efeito na fase de aceitação.</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O sistema ordenará automaticamente as propostas classificadas, sendo que somente estas participarão da fase de lances.</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O sistema disponibilizará campo próprio para troca de mensagens entre o(a) Pregoeiro(a) e os licitantes.</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 xml:space="preserve">Iniciada a etapa competitiva, os licitantes deverão encaminhar lances exclusivamente por meio do sistema eletrônico, sendo imediatamente informados do seu recebimento e do valor consignado no registro. </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Os licitantes poderão oferecer lances sucessivos, observando o horário fixado para abertura da sessão e as regras estabelecidas no Edital.</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sz w:val="22"/>
          <w:szCs w:val="22"/>
          <w:lang w:eastAsia="en-US"/>
        </w:rPr>
        <w:t xml:space="preserve">O licitante somente poderá oferecer lance inferior ao último por ele ofertado e registrado pelo sistema, observado quando houver, </w:t>
      </w:r>
      <w:r w:rsidRPr="003A7196">
        <w:rPr>
          <w:rFonts w:eastAsia="Calibri"/>
          <w:b/>
          <w:sz w:val="22"/>
          <w:szCs w:val="22"/>
          <w:lang w:eastAsia="en-US"/>
        </w:rPr>
        <w:t>o intervalo mínimo de diferença de valores ou de percentuais entre os lances, que incidirá tanto em relação aos lances intermediários quanto em relação ao lance que cobrir a melhor oferta. (§3º do art. 30 do Decreto 10.024/2019).</w:t>
      </w:r>
    </w:p>
    <w:p w:rsidR="003A7196" w:rsidRPr="003A7196" w:rsidRDefault="009E5BBE" w:rsidP="00393C55">
      <w:pPr>
        <w:numPr>
          <w:ilvl w:val="1"/>
          <w:numId w:val="5"/>
        </w:numPr>
        <w:suppressAutoHyphens w:val="0"/>
        <w:spacing w:before="120" w:after="120"/>
        <w:ind w:left="709" w:hanging="709"/>
        <w:jc w:val="both"/>
        <w:rPr>
          <w:rFonts w:eastAsia="Calibri"/>
          <w:b/>
          <w:color w:val="000000"/>
          <w:sz w:val="22"/>
          <w:szCs w:val="22"/>
          <w:lang w:eastAsia="en-US"/>
        </w:rPr>
      </w:pPr>
      <w:r>
        <w:rPr>
          <w:rFonts w:eastAsia="Calibri"/>
          <w:b/>
          <w:sz w:val="22"/>
          <w:szCs w:val="22"/>
          <w:lang w:eastAsia="en-US"/>
        </w:rPr>
        <w:t>Não serão aceitos 02 (</w:t>
      </w:r>
      <w:r w:rsidR="003A7196" w:rsidRPr="003A7196">
        <w:rPr>
          <w:rFonts w:eastAsia="Calibri"/>
          <w:b/>
          <w:sz w:val="22"/>
          <w:szCs w:val="22"/>
          <w:lang w:eastAsia="en-US"/>
        </w:rPr>
        <w:t>dois</w:t>
      </w:r>
      <w:r>
        <w:rPr>
          <w:rFonts w:eastAsia="Calibri"/>
          <w:b/>
          <w:sz w:val="22"/>
          <w:szCs w:val="22"/>
          <w:lang w:eastAsia="en-US"/>
        </w:rPr>
        <w:t>)</w:t>
      </w:r>
      <w:r w:rsidR="003A7196" w:rsidRPr="003A7196">
        <w:rPr>
          <w:rFonts w:eastAsia="Calibri"/>
          <w:b/>
          <w:sz w:val="22"/>
          <w:szCs w:val="22"/>
          <w:lang w:eastAsia="en-US"/>
        </w:rPr>
        <w:t xml:space="preserve"> ou mais lances iguais e prevalecerá aquele que for recebido e registrado primeiro. (§4º do art. 30 do Decreto nº 10.024/2019).</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 xml:space="preserve">Durante o transcurso da sessão pública, os licitantes serão informados, em tempo real, do valor do menor lance registrado, vedada a identificação do licitante. </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 xml:space="preserve">O </w:t>
      </w:r>
      <w:r w:rsidR="00483BDF">
        <w:rPr>
          <w:rFonts w:eastAsia="Calibri"/>
          <w:color w:val="000000"/>
          <w:sz w:val="22"/>
          <w:szCs w:val="22"/>
          <w:lang w:eastAsia="en-US"/>
        </w:rPr>
        <w:t>c</w:t>
      </w:r>
      <w:r w:rsidRPr="003A7196">
        <w:rPr>
          <w:rFonts w:eastAsia="Calibri"/>
          <w:color w:val="000000"/>
          <w:sz w:val="22"/>
          <w:szCs w:val="22"/>
          <w:lang w:eastAsia="en-US"/>
        </w:rPr>
        <w:t xml:space="preserve">ritério de julgamento adotado será o </w:t>
      </w:r>
      <w:r w:rsidRPr="003A7196">
        <w:rPr>
          <w:rFonts w:eastAsia="Calibri"/>
          <w:b/>
          <w:color w:val="000000"/>
          <w:sz w:val="22"/>
          <w:szCs w:val="22"/>
          <w:lang w:eastAsia="en-US"/>
        </w:rPr>
        <w:t xml:space="preserve">MENOR </w:t>
      </w:r>
      <w:r w:rsidRPr="009D00E6">
        <w:rPr>
          <w:rFonts w:eastAsia="Calibri"/>
          <w:b/>
          <w:color w:val="000000"/>
          <w:sz w:val="22"/>
          <w:szCs w:val="22"/>
          <w:lang w:eastAsia="en-US"/>
        </w:rPr>
        <w:t xml:space="preserve">PREÇO </w:t>
      </w:r>
      <w:r w:rsidR="001A1923">
        <w:rPr>
          <w:rFonts w:eastAsia="Calibri"/>
          <w:b/>
          <w:color w:val="000000"/>
          <w:sz w:val="22"/>
          <w:szCs w:val="22"/>
          <w:lang w:eastAsia="en-US"/>
        </w:rPr>
        <w:t>GLOBAL</w:t>
      </w:r>
      <w:r w:rsidRPr="009D00E6">
        <w:rPr>
          <w:rFonts w:eastAsia="Calibri"/>
          <w:b/>
          <w:color w:val="000000"/>
          <w:sz w:val="22"/>
          <w:szCs w:val="22"/>
          <w:lang w:eastAsia="en-US"/>
        </w:rPr>
        <w:t>,</w:t>
      </w:r>
      <w:r w:rsidRPr="009D00E6">
        <w:rPr>
          <w:rFonts w:eastAsia="Calibri"/>
          <w:color w:val="000000"/>
          <w:sz w:val="22"/>
          <w:szCs w:val="22"/>
          <w:lang w:eastAsia="en-US"/>
        </w:rPr>
        <w:t>conforme</w:t>
      </w:r>
      <w:r w:rsidRPr="003A7196">
        <w:rPr>
          <w:rFonts w:eastAsia="Calibri"/>
          <w:color w:val="000000"/>
          <w:sz w:val="22"/>
          <w:szCs w:val="22"/>
          <w:lang w:eastAsia="en-US"/>
        </w:rPr>
        <w:t xml:space="preserve"> definido neste Edital e seus anexos. </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b/>
          <w:color w:val="000000"/>
          <w:sz w:val="22"/>
          <w:szCs w:val="22"/>
          <w:lang w:eastAsia="en-US"/>
        </w:rPr>
        <w:t xml:space="preserve">O </w:t>
      </w:r>
      <w:r w:rsidRPr="003A7196">
        <w:rPr>
          <w:rFonts w:eastAsia="Calibri"/>
          <w:b/>
          <w:color w:val="000000"/>
          <w:sz w:val="22"/>
          <w:szCs w:val="22"/>
          <w:u w:val="single"/>
          <w:lang w:eastAsia="en-US"/>
        </w:rPr>
        <w:t>modo de disputa</w:t>
      </w:r>
      <w:r w:rsidRPr="003A7196">
        <w:rPr>
          <w:rFonts w:eastAsia="Calibri"/>
          <w:b/>
          <w:color w:val="000000"/>
          <w:sz w:val="22"/>
          <w:szCs w:val="22"/>
          <w:lang w:eastAsia="en-US"/>
        </w:rPr>
        <w:t xml:space="preserve"> adotado para o envio dos lances será o </w:t>
      </w:r>
      <w:r w:rsidRPr="003A7196">
        <w:rPr>
          <w:rFonts w:eastAsia="Calibri"/>
          <w:b/>
          <w:color w:val="000000"/>
          <w:sz w:val="22"/>
          <w:szCs w:val="22"/>
          <w:u w:val="single"/>
          <w:lang w:eastAsia="en-US"/>
        </w:rPr>
        <w:t>aberto e fechado</w:t>
      </w:r>
      <w:r w:rsidRPr="003A7196">
        <w:rPr>
          <w:rFonts w:eastAsia="Calibri"/>
          <w:b/>
          <w:color w:val="000000"/>
          <w:sz w:val="22"/>
          <w:szCs w:val="22"/>
          <w:lang w:eastAsia="en-US"/>
        </w:rPr>
        <w:t>, conforme art. 31, inc. II do Decreto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lastRenderedPageBreak/>
        <w:t>No modo de disputa aberto e fechado, a etapa de envio de lances da sessão pública</w:t>
      </w:r>
      <w:r w:rsidRPr="003A7196">
        <w:rPr>
          <w:rFonts w:eastAsia="Calibri"/>
          <w:b/>
          <w:color w:val="000000"/>
          <w:sz w:val="22"/>
          <w:szCs w:val="22"/>
          <w:lang w:eastAsia="en-US"/>
        </w:rPr>
        <w:t xml:space="preserve"> terá duração de 15 (quinze) minutos.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sz w:val="22"/>
          <w:szCs w:val="22"/>
          <w:lang w:eastAsia="en-US"/>
        </w:rPr>
      </w:pPr>
      <w:r w:rsidRPr="003A7196">
        <w:rPr>
          <w:rFonts w:eastAsia="Calibri"/>
          <w:color w:val="000000"/>
          <w:sz w:val="22"/>
          <w:szCs w:val="22"/>
          <w:lang w:eastAsia="en-US"/>
        </w:rPr>
        <w:t>Encerrado o prazo de 15 (quinze) minutos, o sistema encaminhará o aviso de fechamento iminente dos lances e, transcorrido o período de até 10 (dez) minutos, aleatoriamente determinado, a recepção de lances será automaticamente encerrada. (§1º do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 xml:space="preserve">Encerrado o prazo acima, o sistema abrirá a oportunidade para que </w:t>
      </w:r>
      <w:r w:rsidRPr="003A7196">
        <w:rPr>
          <w:rFonts w:eastAsia="Calibri"/>
          <w:b/>
          <w:color w:val="000000"/>
          <w:sz w:val="22"/>
          <w:szCs w:val="22"/>
          <w:lang w:eastAsia="en-US"/>
        </w:rPr>
        <w:t xml:space="preserve">o autor da oferta de valor mais baixo e os autores das ofertas com valores até 10% (dez por cento) </w:t>
      </w:r>
      <w:r w:rsidR="00483BDF" w:rsidRPr="003A7196">
        <w:rPr>
          <w:rFonts w:eastAsia="Calibri"/>
          <w:b/>
          <w:color w:val="000000"/>
          <w:sz w:val="22"/>
          <w:szCs w:val="22"/>
          <w:lang w:eastAsia="en-US"/>
        </w:rPr>
        <w:t>superior</w:t>
      </w:r>
      <w:r w:rsidRPr="003A7196">
        <w:rPr>
          <w:rFonts w:eastAsia="Calibri"/>
          <w:b/>
          <w:color w:val="000000"/>
          <w:sz w:val="22"/>
          <w:szCs w:val="22"/>
          <w:lang w:eastAsia="en-US"/>
        </w:rPr>
        <w:t xml:space="preserve"> àquela possam ofertar um lance final e fechado em até 5 (cinco) minutos</w:t>
      </w:r>
      <w:r w:rsidRPr="003A7196">
        <w:rPr>
          <w:rFonts w:eastAsia="Calibri"/>
          <w:color w:val="000000"/>
          <w:sz w:val="22"/>
          <w:szCs w:val="22"/>
          <w:lang w:eastAsia="en-US"/>
        </w:rPr>
        <w:t>, que será sigiloso até o encerramento deste prazo. (§2º do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sz w:val="22"/>
          <w:szCs w:val="22"/>
          <w:lang w:eastAsia="en-US"/>
        </w:rPr>
        <w:t>Na ausência de, no mínimo, 3 (três) ofertas nas condições de que trata o item 4.14, os</w:t>
      </w:r>
      <w:r w:rsidRPr="003A7196">
        <w:rPr>
          <w:rFonts w:eastAsia="Calibri"/>
          <w:color w:val="000000"/>
          <w:sz w:val="22"/>
          <w:szCs w:val="22"/>
          <w:lang w:eastAsia="en-US"/>
        </w:rPr>
        <w:t xml:space="preserve"> autores dos melhores lances subsequentes, na ordem de classificação, até o máximo de 3 (três)</w:t>
      </w:r>
      <w:r w:rsidRPr="003A7196">
        <w:rPr>
          <w:rFonts w:eastAsia="Calibri"/>
          <w:b/>
          <w:color w:val="000000"/>
          <w:sz w:val="22"/>
          <w:szCs w:val="22"/>
          <w:lang w:eastAsia="en-US"/>
        </w:rPr>
        <w:t>, poderão oferecer um lance final e fechado em até 5 (cinco) minutos</w:t>
      </w:r>
      <w:r w:rsidRPr="003A7196">
        <w:rPr>
          <w:rFonts w:eastAsia="Calibri"/>
          <w:color w:val="000000"/>
          <w:sz w:val="22"/>
          <w:szCs w:val="22"/>
          <w:lang w:eastAsia="en-US"/>
        </w:rPr>
        <w:t>, que será sigiloso até o encerramento do prazo. (§3º do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t xml:space="preserve">Encerrados os </w:t>
      </w:r>
      <w:r w:rsidR="00DA4BCA">
        <w:rPr>
          <w:rFonts w:eastAsia="Calibri"/>
          <w:color w:val="000000"/>
          <w:sz w:val="22"/>
          <w:szCs w:val="22"/>
          <w:lang w:eastAsia="en-US"/>
        </w:rPr>
        <w:t>prazos estabelecidos nos itens 4.14 e 4</w:t>
      </w:r>
      <w:r w:rsidRPr="003A7196">
        <w:rPr>
          <w:rFonts w:eastAsia="Calibri"/>
          <w:color w:val="000000"/>
          <w:sz w:val="22"/>
          <w:szCs w:val="22"/>
          <w:lang w:eastAsia="en-US"/>
        </w:rPr>
        <w:t xml:space="preserve">.15, o sistema ordenará os lances em ordem crescente de vantajosidade. </w:t>
      </w:r>
      <w:r w:rsidRPr="003A7196">
        <w:rPr>
          <w:rFonts w:eastAsia="Calibri"/>
          <w:b/>
          <w:color w:val="000000"/>
          <w:sz w:val="22"/>
          <w:szCs w:val="22"/>
          <w:lang w:eastAsia="en-US"/>
        </w:rPr>
        <w:t>(§4º do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t xml:space="preserve">Na ausência de lance final e fechado classificado nos termos dos itens 4.14 e 4.15, haverá o reinício da etapa fechada para que os demais licitantes, até o máximo de três, na ordem de classificação, possam ofertar um lance final e fechado em até 5 (cinco) minutos, que será sigiloso até o encerramento deste prazo, observado, após esta etapa, o disposto no item 4.16. </w:t>
      </w:r>
      <w:r w:rsidRPr="003A7196">
        <w:rPr>
          <w:rFonts w:eastAsia="Calibri"/>
          <w:b/>
          <w:color w:val="000000"/>
          <w:sz w:val="22"/>
          <w:szCs w:val="22"/>
          <w:lang w:eastAsia="en-US"/>
        </w:rPr>
        <w:t>(§5 º do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t xml:space="preserve">Na hipótese de não haver licitante classificado na etapa de lance fechado que atenda às exigências para habilitação, o(a) pregoeiro(a) poderá, auxiliado pela equipe de apoio, mediante justificativa, admitir o reinício da etapa fechado, nos termos do disposto no item acima. </w:t>
      </w:r>
      <w:r w:rsidRPr="003A7196">
        <w:rPr>
          <w:rFonts w:eastAsia="Calibri"/>
          <w:b/>
          <w:color w:val="000000"/>
          <w:sz w:val="22"/>
          <w:szCs w:val="22"/>
          <w:lang w:eastAsia="en-US"/>
        </w:rPr>
        <w:t>(§ 6º do art. 33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sz w:val="22"/>
          <w:szCs w:val="22"/>
          <w:lang w:eastAsia="en-US"/>
        </w:rPr>
        <w:t xml:space="preserve">Na hipótese de o sistema </w:t>
      </w:r>
      <w:bookmarkStart w:id="1" w:name="art34"/>
      <w:bookmarkEnd w:id="1"/>
      <w:r w:rsidRPr="003A7196">
        <w:rPr>
          <w:rFonts w:eastAsia="Calibri"/>
          <w:color w:val="000000"/>
          <w:sz w:val="22"/>
          <w:szCs w:val="22"/>
          <w:lang w:eastAsia="en-US"/>
        </w:rPr>
        <w:t xml:space="preserve">eletrônico desconectar para o(a) pregoeiro(a) no decorrer da etapa de envio de lances da sessão pública e permanecer acessível aos licitantes, os lances continuarão sendo recebidos, sem prejuízo dos atos realizados. </w:t>
      </w:r>
      <w:r w:rsidRPr="003A7196">
        <w:rPr>
          <w:rFonts w:eastAsia="Calibri"/>
          <w:b/>
          <w:color w:val="000000"/>
          <w:sz w:val="22"/>
          <w:szCs w:val="22"/>
          <w:lang w:eastAsia="en-US"/>
        </w:rPr>
        <w:t>(art. 34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sz w:val="22"/>
          <w:szCs w:val="22"/>
          <w:lang w:eastAsia="en-US"/>
        </w:rPr>
      </w:pPr>
      <w:r w:rsidRPr="003A7196">
        <w:rPr>
          <w:rFonts w:eastAsia="Calibri"/>
          <w:color w:val="000000"/>
          <w:sz w:val="22"/>
          <w:szCs w:val="22"/>
          <w:lang w:eastAsia="en-US"/>
        </w:rPr>
        <w:t xml:space="preserve">Quando a desconexão do sistema </w:t>
      </w:r>
      <w:bookmarkStart w:id="2" w:name="art35"/>
      <w:bookmarkEnd w:id="2"/>
      <w:r w:rsidRPr="003A7196">
        <w:rPr>
          <w:rFonts w:eastAsia="Calibri"/>
          <w:color w:val="000000"/>
          <w:sz w:val="22"/>
          <w:szCs w:val="22"/>
          <w:lang w:eastAsia="en-US"/>
        </w:rPr>
        <w:t xml:space="preserve">para o(a) pregoeiro(a) persistir por tempo superior a 10 (dez) minutos, a sessão pública será suspensa e reiniciada somente decorridas 24h (vinte e quatro horas) após a comunicação do fato aos participantes, no sítio eletrônico utilizado para divulgação. </w:t>
      </w:r>
      <w:r w:rsidRPr="003A7196">
        <w:rPr>
          <w:rFonts w:eastAsia="Calibri"/>
          <w:b/>
          <w:color w:val="000000"/>
          <w:sz w:val="22"/>
          <w:szCs w:val="22"/>
          <w:lang w:eastAsia="en-US"/>
        </w:rPr>
        <w:t>(art. 35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t xml:space="preserve">Após a etapa de envio de lances, </w:t>
      </w:r>
      <w:bookmarkStart w:id="3" w:name="art36"/>
      <w:bookmarkEnd w:id="3"/>
      <w:r w:rsidRPr="003A7196">
        <w:rPr>
          <w:rFonts w:eastAsia="Calibri"/>
          <w:color w:val="000000"/>
          <w:sz w:val="22"/>
          <w:szCs w:val="22"/>
          <w:lang w:eastAsia="en-US"/>
        </w:rPr>
        <w:t xml:space="preserve">haverá a aplicação dos critérios de desempate previstos </w:t>
      </w:r>
      <w:r w:rsidRPr="003A7196">
        <w:rPr>
          <w:rFonts w:eastAsia="Calibri"/>
          <w:sz w:val="22"/>
          <w:szCs w:val="22"/>
          <w:lang w:eastAsia="en-US"/>
        </w:rPr>
        <w:t xml:space="preserve">nos </w:t>
      </w:r>
      <w:hyperlink r:id="rId10" w:anchor="art44" w:history="1">
        <w:r w:rsidRPr="003A7196">
          <w:rPr>
            <w:rFonts w:eastAsia="Calibri"/>
            <w:sz w:val="22"/>
            <w:szCs w:val="22"/>
            <w:u w:val="single"/>
            <w:lang w:eastAsia="en-US"/>
          </w:rPr>
          <w:t>art. 44</w:t>
        </w:r>
      </w:hyperlink>
      <w:r w:rsidRPr="003A7196">
        <w:rPr>
          <w:rFonts w:eastAsia="Calibri"/>
          <w:sz w:val="22"/>
          <w:szCs w:val="22"/>
          <w:lang w:eastAsia="en-US"/>
        </w:rPr>
        <w:t xml:space="preserve"> e </w:t>
      </w:r>
      <w:hyperlink r:id="rId11" w:anchor="art45" w:history="1">
        <w:r w:rsidRPr="003A7196">
          <w:rPr>
            <w:rFonts w:eastAsia="Calibri"/>
            <w:sz w:val="22"/>
            <w:szCs w:val="22"/>
            <w:u w:val="single"/>
            <w:lang w:eastAsia="en-US"/>
          </w:rPr>
          <w:t>art. 45 da Lei Complementar nº 123, de 14 de dezembro de 2006</w:t>
        </w:r>
      </w:hyperlink>
      <w:r w:rsidRPr="003A7196">
        <w:rPr>
          <w:rFonts w:eastAsia="Calibri"/>
          <w:sz w:val="22"/>
          <w:szCs w:val="22"/>
          <w:lang w:eastAsia="en-US"/>
        </w:rPr>
        <w:t>, seguido da aplicação d</w:t>
      </w:r>
      <w:r w:rsidRPr="003A7196">
        <w:rPr>
          <w:rFonts w:eastAsia="Calibri"/>
          <w:color w:val="000000"/>
          <w:sz w:val="22"/>
          <w:szCs w:val="22"/>
          <w:lang w:eastAsia="en-US"/>
        </w:rPr>
        <w:t xml:space="preserve">o critério estabelecido no </w:t>
      </w:r>
      <w:hyperlink r:id="rId12" w:anchor="art3§2" w:history="1">
        <w:r w:rsidRPr="003A7196">
          <w:rPr>
            <w:rFonts w:eastAsia="Calibri"/>
            <w:sz w:val="22"/>
            <w:szCs w:val="22"/>
            <w:u w:val="single"/>
            <w:lang w:eastAsia="en-US"/>
          </w:rPr>
          <w:t>§ 2º do art. 3º da Lei nº 8.666, de 1993</w:t>
        </w:r>
      </w:hyperlink>
      <w:r w:rsidRPr="003A7196">
        <w:rPr>
          <w:rFonts w:eastAsia="Calibri"/>
          <w:color w:val="000000"/>
          <w:sz w:val="22"/>
          <w:szCs w:val="22"/>
          <w:lang w:eastAsia="en-US"/>
        </w:rPr>
        <w:t xml:space="preserve">, se não houver licitante que atenda à primeira hipótese. </w:t>
      </w:r>
      <w:r w:rsidRPr="003A7196">
        <w:rPr>
          <w:rFonts w:eastAsia="Calibri"/>
          <w:b/>
          <w:color w:val="000000"/>
          <w:sz w:val="22"/>
          <w:szCs w:val="22"/>
          <w:lang w:eastAsia="en-US"/>
        </w:rPr>
        <w:t>(art. 36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t xml:space="preserve">Os critérios de </w:t>
      </w:r>
      <w:bookmarkStart w:id="4" w:name="art37"/>
      <w:bookmarkEnd w:id="4"/>
      <w:r w:rsidRPr="003A7196">
        <w:rPr>
          <w:rFonts w:eastAsia="Calibri"/>
          <w:color w:val="000000"/>
          <w:sz w:val="22"/>
          <w:szCs w:val="22"/>
          <w:lang w:eastAsia="en-US"/>
        </w:rPr>
        <w:t xml:space="preserve">desempate serão aplicados nos termos acima, caso não haja envio de lances após o início da fase competitiva. </w:t>
      </w:r>
      <w:r w:rsidRPr="003A7196">
        <w:rPr>
          <w:rFonts w:eastAsia="Calibri"/>
          <w:b/>
          <w:color w:val="000000"/>
          <w:sz w:val="22"/>
          <w:szCs w:val="22"/>
          <w:lang w:eastAsia="en-US"/>
        </w:rPr>
        <w:t>(art. 37 do Decreto nº 10.024/2019).</w:t>
      </w:r>
    </w:p>
    <w:p w:rsidR="003A7196" w:rsidRPr="003A7196" w:rsidRDefault="003A7196" w:rsidP="00393C55">
      <w:pPr>
        <w:numPr>
          <w:ilvl w:val="1"/>
          <w:numId w:val="5"/>
        </w:numPr>
        <w:suppressAutoHyphens w:val="0"/>
        <w:spacing w:before="120" w:after="120"/>
        <w:ind w:left="709" w:hanging="709"/>
        <w:jc w:val="both"/>
        <w:rPr>
          <w:rFonts w:eastAsia="Calibri"/>
          <w:b/>
          <w:color w:val="000000"/>
          <w:sz w:val="22"/>
          <w:szCs w:val="22"/>
          <w:lang w:eastAsia="en-US"/>
        </w:rPr>
      </w:pPr>
      <w:r w:rsidRPr="003A7196">
        <w:rPr>
          <w:rFonts w:eastAsia="Calibri"/>
          <w:color w:val="000000"/>
          <w:sz w:val="22"/>
          <w:szCs w:val="22"/>
          <w:lang w:eastAsia="en-US"/>
        </w:rPr>
        <w:t>Na hipótese de persistir o empate, a proposta vencedora será sorteada pelo sistema eletrônico dentre as propostas empatadas. (</w:t>
      </w:r>
      <w:r w:rsidRPr="003A7196">
        <w:rPr>
          <w:rFonts w:eastAsia="Calibri"/>
          <w:b/>
          <w:color w:val="000000"/>
          <w:sz w:val="22"/>
          <w:szCs w:val="22"/>
          <w:lang w:eastAsia="en-US"/>
        </w:rPr>
        <w:t>Parágrafo único do art. 37 do Decreto nº 10.024/2019).</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Só se considera empate entre propostas iguais, não seguidas de lances. Lances equivalentes não serão considerados iguais, uma vez que a ordem de apresentação pelos licitantes é utilizada como um dos critérios de classificação.</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t>Havendo eventual empate entre propostas, o critério de desempate será aquele previsto no art. 3º, § 2º, da Lei nº 8.666, de 1993, assegurando-se a preferência, sucessivamente, aos bens e serviços:</w:t>
      </w:r>
    </w:p>
    <w:p w:rsidR="003A7196" w:rsidRPr="003A7196" w:rsidRDefault="003A7196" w:rsidP="00393C55">
      <w:pPr>
        <w:numPr>
          <w:ilvl w:val="2"/>
          <w:numId w:val="5"/>
        </w:numPr>
        <w:suppressAutoHyphens w:val="0"/>
        <w:spacing w:line="276" w:lineRule="auto"/>
        <w:ind w:left="1418" w:hanging="709"/>
        <w:jc w:val="both"/>
        <w:rPr>
          <w:rFonts w:eastAsia="Calibri"/>
          <w:color w:val="000000"/>
          <w:sz w:val="22"/>
          <w:szCs w:val="22"/>
          <w:lang w:eastAsia="en-US"/>
        </w:rPr>
      </w:pPr>
      <w:r w:rsidRPr="003A7196">
        <w:rPr>
          <w:rFonts w:eastAsia="Calibri"/>
          <w:color w:val="000000"/>
          <w:sz w:val="22"/>
          <w:szCs w:val="22"/>
          <w:lang w:eastAsia="en-US"/>
        </w:rPr>
        <w:t xml:space="preserve">produzidos no País; </w:t>
      </w:r>
    </w:p>
    <w:p w:rsidR="003A7196" w:rsidRPr="003A7196" w:rsidRDefault="003A7196" w:rsidP="00393C55">
      <w:pPr>
        <w:numPr>
          <w:ilvl w:val="2"/>
          <w:numId w:val="5"/>
        </w:numPr>
        <w:suppressAutoHyphens w:val="0"/>
        <w:spacing w:line="276" w:lineRule="auto"/>
        <w:ind w:left="1418" w:hanging="709"/>
        <w:jc w:val="both"/>
        <w:rPr>
          <w:rFonts w:eastAsia="Calibri"/>
          <w:color w:val="000000"/>
          <w:sz w:val="22"/>
          <w:szCs w:val="22"/>
          <w:lang w:eastAsia="en-US"/>
        </w:rPr>
      </w:pPr>
      <w:r w:rsidRPr="003A7196">
        <w:rPr>
          <w:rFonts w:eastAsia="Calibri"/>
          <w:color w:val="000000"/>
          <w:sz w:val="22"/>
          <w:szCs w:val="22"/>
          <w:lang w:eastAsia="en-US"/>
        </w:rPr>
        <w:lastRenderedPageBreak/>
        <w:t>produzidos ou prestados por empresas brasileiras;</w:t>
      </w:r>
    </w:p>
    <w:p w:rsidR="003A7196" w:rsidRPr="003A7196" w:rsidRDefault="003A7196" w:rsidP="00393C55">
      <w:pPr>
        <w:numPr>
          <w:ilvl w:val="2"/>
          <w:numId w:val="5"/>
        </w:numPr>
        <w:suppressAutoHyphens w:val="0"/>
        <w:spacing w:line="276" w:lineRule="auto"/>
        <w:ind w:left="1418" w:hanging="709"/>
        <w:jc w:val="both"/>
        <w:rPr>
          <w:rFonts w:eastAsia="Calibri"/>
          <w:color w:val="000000"/>
          <w:sz w:val="22"/>
          <w:szCs w:val="22"/>
          <w:lang w:eastAsia="en-US"/>
        </w:rPr>
      </w:pPr>
      <w:r w:rsidRPr="003A7196">
        <w:rPr>
          <w:rFonts w:eastAsia="Calibri"/>
          <w:color w:val="000000"/>
          <w:sz w:val="22"/>
          <w:szCs w:val="22"/>
          <w:lang w:eastAsia="en-US"/>
        </w:rPr>
        <w:t>produzidos ou prestados por empresas que invistam em pesquisa e no desenvolvimento de tecnologia no País;</w:t>
      </w:r>
    </w:p>
    <w:p w:rsidR="003A7196" w:rsidRPr="003A7196" w:rsidRDefault="003A7196" w:rsidP="00393C55">
      <w:pPr>
        <w:numPr>
          <w:ilvl w:val="2"/>
          <w:numId w:val="5"/>
        </w:numPr>
        <w:suppressAutoHyphens w:val="0"/>
        <w:spacing w:line="276" w:lineRule="auto"/>
        <w:ind w:left="1418" w:hanging="709"/>
        <w:jc w:val="both"/>
        <w:rPr>
          <w:rFonts w:eastAsia="Calibri"/>
          <w:color w:val="000000"/>
          <w:sz w:val="22"/>
          <w:szCs w:val="22"/>
          <w:lang w:eastAsia="en-US"/>
        </w:rPr>
      </w:pPr>
      <w:r w:rsidRPr="003A7196">
        <w:rPr>
          <w:rFonts w:eastAsia="Calibri"/>
          <w:color w:val="000000"/>
          <w:sz w:val="22"/>
          <w:szCs w:val="22"/>
          <w:lang w:eastAsia="en-US"/>
        </w:rPr>
        <w:t>produzidos ou prestados por empresas que comprovem cumprimento de reserva de cargos prevista em lei para pessoa com deficiência ou para reabilitado da Previdência Social e que atendam às regras de acessibilidade previstas na legislação.</w:t>
      </w:r>
    </w:p>
    <w:p w:rsidR="003A7196" w:rsidRPr="003A7196" w:rsidRDefault="003A7196" w:rsidP="00393C55">
      <w:pPr>
        <w:numPr>
          <w:ilvl w:val="1"/>
          <w:numId w:val="5"/>
        </w:numPr>
        <w:suppressAutoHyphens w:val="0"/>
        <w:spacing w:before="120" w:after="120"/>
        <w:ind w:left="709" w:hanging="709"/>
        <w:jc w:val="both"/>
        <w:rPr>
          <w:rFonts w:eastAsia="Calibri"/>
          <w:sz w:val="22"/>
          <w:szCs w:val="22"/>
          <w:lang w:eastAsia="en-US"/>
        </w:rPr>
      </w:pPr>
      <w:r w:rsidRPr="003A7196">
        <w:rPr>
          <w:rFonts w:eastAsia="Calibri"/>
          <w:sz w:val="22"/>
          <w:szCs w:val="22"/>
          <w:lang w:eastAsia="en-US"/>
        </w:rPr>
        <w:t xml:space="preserve">Apurada a proposta final classificada em primeiro lugar, o(a) Pregoeiro(a) </w:t>
      </w:r>
      <w:r w:rsidRPr="003A7196">
        <w:rPr>
          <w:rFonts w:eastAsia="Calibri"/>
          <w:b/>
          <w:sz w:val="22"/>
          <w:szCs w:val="22"/>
          <w:u w:val="single"/>
          <w:lang w:eastAsia="en-US"/>
        </w:rPr>
        <w:t>deverá</w:t>
      </w:r>
      <w:r w:rsidRPr="003A7196">
        <w:rPr>
          <w:rFonts w:eastAsia="Calibri"/>
          <w:sz w:val="22"/>
          <w:szCs w:val="22"/>
          <w:lang w:eastAsia="en-US"/>
        </w:rPr>
        <w:t xml:space="preserve"> encaminhar, pelo sistema eletrônico, contraproposta ao licitante que tenha apresentado o melhor preço, para que seja obtida melhor proposta, vedada a negociação em condições diferentes das previstas no Edital. (art. 38 do Decreto 10.024/2019).</w:t>
      </w:r>
    </w:p>
    <w:p w:rsidR="003A7196" w:rsidRDefault="003A7196" w:rsidP="00393C55">
      <w:pPr>
        <w:numPr>
          <w:ilvl w:val="1"/>
          <w:numId w:val="5"/>
        </w:numPr>
        <w:suppressAutoHyphens w:val="0"/>
        <w:spacing w:before="120" w:after="120"/>
        <w:ind w:left="709" w:hanging="709"/>
        <w:jc w:val="both"/>
        <w:rPr>
          <w:rFonts w:eastAsia="Calibri"/>
          <w:sz w:val="22"/>
          <w:szCs w:val="22"/>
          <w:lang w:eastAsia="en-US"/>
        </w:rPr>
      </w:pPr>
      <w:r w:rsidRPr="003A7196">
        <w:rPr>
          <w:rFonts w:eastAsia="Calibri"/>
          <w:sz w:val="22"/>
          <w:szCs w:val="22"/>
          <w:lang w:eastAsia="en-US"/>
        </w:rPr>
        <w:t>A negociação será realizada por meio do sistema, podendo ser acompanhada pelos demais licitantes.</w:t>
      </w:r>
    </w:p>
    <w:p w:rsidR="009A5D68" w:rsidRPr="00E70EE1" w:rsidRDefault="009A5D68" w:rsidP="009A5D68">
      <w:pPr>
        <w:suppressAutoHyphens w:val="0"/>
        <w:spacing w:before="120" w:after="120"/>
        <w:ind w:left="709"/>
        <w:jc w:val="both"/>
        <w:rPr>
          <w:rFonts w:eastAsia="Calibri"/>
          <w:sz w:val="10"/>
          <w:szCs w:val="10"/>
          <w:lang w:eastAsia="en-US"/>
        </w:rPr>
      </w:pPr>
    </w:p>
    <w:p w:rsidR="003A7196" w:rsidRPr="003A7196" w:rsidRDefault="00797B10" w:rsidP="00797B10">
      <w:pPr>
        <w:shd w:val="clear" w:color="auto" w:fill="D8D8D8"/>
        <w:suppressAutoHyphens w:val="0"/>
        <w:spacing w:before="120" w:after="120"/>
        <w:jc w:val="both"/>
        <w:rPr>
          <w:rFonts w:eastAsia="Arial Unicode MS"/>
          <w:b/>
          <w:color w:val="000000"/>
          <w:sz w:val="22"/>
          <w:szCs w:val="22"/>
        </w:rPr>
      </w:pPr>
      <w:r>
        <w:rPr>
          <w:rFonts w:eastAsia="Arial Unicode MS"/>
          <w:b/>
          <w:sz w:val="22"/>
          <w:szCs w:val="22"/>
        </w:rPr>
        <w:t>05</w:t>
      </w:r>
      <w:r>
        <w:rPr>
          <w:rFonts w:eastAsia="Arial Unicode MS"/>
          <w:b/>
          <w:sz w:val="22"/>
          <w:szCs w:val="22"/>
        </w:rPr>
        <w:tab/>
      </w:r>
      <w:r w:rsidR="003A7196" w:rsidRPr="003A7196">
        <w:rPr>
          <w:rFonts w:eastAsia="Arial Unicode MS"/>
          <w:b/>
          <w:sz w:val="22"/>
          <w:szCs w:val="22"/>
        </w:rPr>
        <w:t>DO ENCAMINHAMENTO DA PROPOSTA VENCEDORA E ANEXOS</w:t>
      </w:r>
    </w:p>
    <w:p w:rsidR="00797B10" w:rsidRPr="00797B10" w:rsidRDefault="00797B10" w:rsidP="00393C55">
      <w:pPr>
        <w:pStyle w:val="PargrafodaLista"/>
        <w:numPr>
          <w:ilvl w:val="0"/>
          <w:numId w:val="5"/>
        </w:numPr>
        <w:suppressAutoHyphens/>
        <w:spacing w:before="120" w:after="120" w:line="240" w:lineRule="auto"/>
        <w:contextualSpacing w:val="0"/>
        <w:jc w:val="both"/>
        <w:rPr>
          <w:rFonts w:ascii="Times New Roman" w:eastAsia="Arial Unicode MS" w:hAnsi="Times New Roman"/>
          <w:b/>
          <w:vanish/>
          <w:lang w:eastAsia="pt-BR"/>
        </w:rPr>
      </w:pPr>
    </w:p>
    <w:p w:rsidR="003A7196" w:rsidRPr="003A7196" w:rsidRDefault="003A7196" w:rsidP="00393C55">
      <w:pPr>
        <w:numPr>
          <w:ilvl w:val="1"/>
          <w:numId w:val="5"/>
        </w:numPr>
        <w:spacing w:before="120" w:after="120"/>
        <w:ind w:left="709" w:hanging="709"/>
        <w:jc w:val="both"/>
        <w:rPr>
          <w:bCs/>
          <w:sz w:val="22"/>
          <w:szCs w:val="22"/>
        </w:rPr>
      </w:pPr>
      <w:r w:rsidRPr="003A7196">
        <w:rPr>
          <w:rFonts w:eastAsia="Arial Unicode MS"/>
          <w:b/>
          <w:sz w:val="22"/>
          <w:szCs w:val="22"/>
        </w:rPr>
        <w:t>A Proposta de Preços ajustada ao lance vencedor</w:t>
      </w:r>
      <w:r w:rsidRPr="003A7196">
        <w:rPr>
          <w:rFonts w:eastAsia="Arial Unicode MS"/>
          <w:sz w:val="22"/>
          <w:szCs w:val="22"/>
        </w:rPr>
        <w:t xml:space="preserve"> deverá ser encaminhada à(ao) Pregoeira(o)por meio eletrônico</w:t>
      </w:r>
      <w:r w:rsidRPr="003A7196">
        <w:rPr>
          <w:rFonts w:eastAsia="Arial Unicode MS"/>
          <w:b/>
          <w:sz w:val="22"/>
          <w:szCs w:val="22"/>
        </w:rPr>
        <w:t xml:space="preserve">, </w:t>
      </w:r>
      <w:r w:rsidRPr="003A7196">
        <w:rPr>
          <w:rFonts w:eastAsia="Arial Unicode MS"/>
          <w:sz w:val="22"/>
          <w:szCs w:val="22"/>
        </w:rPr>
        <w:t xml:space="preserve">em conformidade com as descrições do Anexo I deste Edital e </w:t>
      </w:r>
      <w:r w:rsidRPr="003A7196">
        <w:rPr>
          <w:b/>
          <w:sz w:val="22"/>
          <w:szCs w:val="22"/>
          <w:u w:val="single"/>
        </w:rPr>
        <w:t>Modelo Sugestivo Proposta</w:t>
      </w:r>
      <w:r w:rsidR="00C25214">
        <w:rPr>
          <w:b/>
          <w:sz w:val="22"/>
          <w:szCs w:val="22"/>
          <w:u w:val="single"/>
        </w:rPr>
        <w:t xml:space="preserve"> de Preços</w:t>
      </w:r>
      <w:r w:rsidRPr="003A7196">
        <w:rPr>
          <w:b/>
          <w:sz w:val="22"/>
          <w:szCs w:val="22"/>
          <w:u w:val="single"/>
        </w:rPr>
        <w:t xml:space="preserve"> – Anexo </w:t>
      </w:r>
      <w:r w:rsidR="00A62E29" w:rsidRPr="00A62E29">
        <w:rPr>
          <w:rFonts w:eastAsia="Arial Unicode MS"/>
          <w:b/>
          <w:bCs/>
          <w:sz w:val="22"/>
          <w:szCs w:val="22"/>
          <w:u w:val="single"/>
        </w:rPr>
        <w:t>II:</w:t>
      </w:r>
    </w:p>
    <w:p w:rsidR="003A7196" w:rsidRPr="003A7196" w:rsidRDefault="003A7196" w:rsidP="00393C55">
      <w:pPr>
        <w:keepLines/>
        <w:numPr>
          <w:ilvl w:val="2"/>
          <w:numId w:val="5"/>
        </w:numPr>
        <w:spacing w:before="120" w:after="120"/>
        <w:ind w:left="1418" w:hanging="709"/>
        <w:jc w:val="both"/>
        <w:rPr>
          <w:rFonts w:eastAsia="Arial Unicode MS"/>
          <w:sz w:val="22"/>
          <w:szCs w:val="22"/>
        </w:rPr>
      </w:pPr>
      <w:r w:rsidRPr="003A7196">
        <w:rPr>
          <w:rFonts w:eastAsia="Arial Unicode MS"/>
          <w:b/>
          <w:sz w:val="22"/>
          <w:szCs w:val="22"/>
        </w:rPr>
        <w:t>Fazer menção ao número deste Edital</w:t>
      </w:r>
      <w:r w:rsidRPr="003A7196">
        <w:rPr>
          <w:rFonts w:eastAsia="Arial Unicode MS"/>
          <w:sz w:val="22"/>
          <w:szCs w:val="22"/>
        </w:rPr>
        <w:t>, conter a razão social da licitante, seu CNPJ/MF e endereço completo; telefones de contato; e-mail, nome do representante com os dados pessoais (para elaboração do contrato, se necessário); conter informações do Banco; a Agência, a Cidade e o número da Conta Corrente.</w:t>
      </w:r>
    </w:p>
    <w:p w:rsidR="003A7196" w:rsidRPr="003A7196" w:rsidRDefault="003A7196" w:rsidP="00393C55">
      <w:pPr>
        <w:numPr>
          <w:ilvl w:val="2"/>
          <w:numId w:val="5"/>
        </w:numPr>
        <w:spacing w:before="120" w:after="120"/>
        <w:ind w:left="1418" w:hanging="709"/>
        <w:jc w:val="both"/>
        <w:rPr>
          <w:sz w:val="22"/>
          <w:szCs w:val="22"/>
        </w:rPr>
      </w:pPr>
      <w:r w:rsidRPr="003A7196">
        <w:rPr>
          <w:b/>
          <w:sz w:val="22"/>
          <w:szCs w:val="22"/>
          <w:u w:val="single"/>
        </w:rPr>
        <w:t xml:space="preserve">Na composição dos preços, o LICITANTE VENCEDOR deverá apresentar SUA PROPOSTA AJUSTADA DE ACORDO COM O ÚLTIMO LANCE OFERTADO, inseridostodos os itens que integram o preço apresentadoem papel timbrado da empresa </w:t>
      </w:r>
      <w:r w:rsidRPr="003A7196">
        <w:rPr>
          <w:sz w:val="22"/>
          <w:szCs w:val="22"/>
        </w:rPr>
        <w:t xml:space="preserve">com clareza, sem emendas, rasuras, acréscimos ou entrelinhas, </w:t>
      </w:r>
      <w:r w:rsidRPr="003A7196">
        <w:rPr>
          <w:rFonts w:eastAsia="Arial Unicode MS"/>
          <w:sz w:val="22"/>
          <w:szCs w:val="22"/>
        </w:rPr>
        <w:t>apresentando o preço unitário e total</w:t>
      </w:r>
      <w:r w:rsidRPr="003A7196">
        <w:rPr>
          <w:sz w:val="22"/>
          <w:szCs w:val="22"/>
        </w:rPr>
        <w:t xml:space="preserve"> de cada item, assim como o valor global da proposta, com duas casas após a vírgula em moeda corrente, </w:t>
      </w:r>
      <w:r w:rsidRPr="003A7196">
        <w:rPr>
          <w:rFonts w:eastAsia="Arial Unicode MS"/>
          <w:sz w:val="22"/>
          <w:szCs w:val="22"/>
        </w:rPr>
        <w:t>rubricadas todas as suas folhas, exceto a última, que conterá data, nome, cargo, RG/CPF e assinatura do responsável ou representante legal da empresa.</w:t>
      </w:r>
    </w:p>
    <w:p w:rsidR="003A7196" w:rsidRPr="003A7196" w:rsidRDefault="003A7196" w:rsidP="00393C55">
      <w:pPr>
        <w:numPr>
          <w:ilvl w:val="2"/>
          <w:numId w:val="5"/>
        </w:numPr>
        <w:spacing w:before="120" w:after="120"/>
        <w:ind w:left="1418" w:hanging="709"/>
        <w:jc w:val="both"/>
        <w:rPr>
          <w:sz w:val="22"/>
          <w:szCs w:val="22"/>
        </w:rPr>
      </w:pPr>
      <w:r w:rsidRPr="003A7196">
        <w:rPr>
          <w:b/>
          <w:sz w:val="22"/>
          <w:szCs w:val="22"/>
        </w:rPr>
        <w:t xml:space="preserve">Erros no preenchimento da proposta não </w:t>
      </w:r>
      <w:r w:rsidRPr="007A5D97">
        <w:rPr>
          <w:b/>
          <w:sz w:val="22"/>
          <w:szCs w:val="22"/>
        </w:rPr>
        <w:t>serão</w:t>
      </w:r>
      <w:r w:rsidRPr="003A7196">
        <w:rPr>
          <w:b/>
          <w:sz w:val="22"/>
          <w:szCs w:val="22"/>
        </w:rPr>
        <w:t xml:space="preserve"> motivo suficiente para a d</w:t>
      </w:r>
      <w:r w:rsidR="00BD4298">
        <w:rPr>
          <w:b/>
          <w:sz w:val="22"/>
          <w:szCs w:val="22"/>
        </w:rPr>
        <w:t>esclassificação</w:t>
      </w:r>
      <w:r w:rsidR="00BC26A3" w:rsidRPr="00D912D2">
        <w:rPr>
          <w:b/>
          <w:sz w:val="22"/>
          <w:szCs w:val="22"/>
        </w:rPr>
        <w:t>da proposta,</w:t>
      </w:r>
      <w:r w:rsidRPr="00D912D2">
        <w:rPr>
          <w:b/>
          <w:sz w:val="22"/>
          <w:szCs w:val="22"/>
        </w:rPr>
        <w:t xml:space="preserve"> quando</w:t>
      </w:r>
      <w:r w:rsidRPr="003A7196">
        <w:rPr>
          <w:b/>
          <w:sz w:val="22"/>
          <w:szCs w:val="22"/>
        </w:rPr>
        <w:t xml:space="preserve"> esta puder ser ajustada sem a necessidade de majoração do preço ofertado</w:t>
      </w:r>
      <w:r w:rsidR="00D33268">
        <w:rPr>
          <w:b/>
          <w:sz w:val="22"/>
          <w:szCs w:val="22"/>
        </w:rPr>
        <w:t>.</w:t>
      </w:r>
    </w:p>
    <w:p w:rsidR="003A7196" w:rsidRPr="003A7196" w:rsidRDefault="003A7196" w:rsidP="00393C55">
      <w:pPr>
        <w:numPr>
          <w:ilvl w:val="2"/>
          <w:numId w:val="5"/>
        </w:numPr>
        <w:spacing w:before="120" w:after="120"/>
        <w:ind w:left="1418" w:hanging="709"/>
        <w:jc w:val="both"/>
        <w:rPr>
          <w:sz w:val="22"/>
          <w:szCs w:val="22"/>
        </w:rPr>
      </w:pPr>
      <w:r w:rsidRPr="003A7196">
        <w:rPr>
          <w:rFonts w:eastAsia="Arial Unicode MS"/>
          <w:sz w:val="22"/>
          <w:szCs w:val="22"/>
        </w:rPr>
        <w:t xml:space="preserve">Indicar o prazo de validade da proposta no mínimo </w:t>
      </w:r>
      <w:r w:rsidRPr="003A7196">
        <w:rPr>
          <w:rFonts w:eastAsia="Arial Unicode MS"/>
          <w:b/>
          <w:sz w:val="22"/>
          <w:szCs w:val="22"/>
        </w:rPr>
        <w:t>60 (sessenta) dias</w:t>
      </w:r>
      <w:r w:rsidRPr="003A7196">
        <w:rPr>
          <w:rFonts w:eastAsia="Arial Unicode MS"/>
          <w:sz w:val="22"/>
          <w:szCs w:val="22"/>
        </w:rPr>
        <w:t xml:space="preserve"> corridos, contados da data da entrega da proposta. </w:t>
      </w:r>
    </w:p>
    <w:p w:rsidR="003A7196" w:rsidRPr="003A7196" w:rsidRDefault="003A7196" w:rsidP="00393C55">
      <w:pPr>
        <w:numPr>
          <w:ilvl w:val="2"/>
          <w:numId w:val="5"/>
        </w:numPr>
        <w:spacing w:before="120" w:after="120"/>
        <w:ind w:left="1418" w:hanging="709"/>
        <w:jc w:val="both"/>
        <w:rPr>
          <w:sz w:val="22"/>
          <w:szCs w:val="22"/>
        </w:rPr>
      </w:pPr>
      <w:r w:rsidRPr="003A7196">
        <w:rPr>
          <w:rFonts w:eastAsia="Arial Unicode MS"/>
          <w:b/>
          <w:bCs/>
          <w:sz w:val="22"/>
          <w:szCs w:val="22"/>
        </w:rPr>
        <w:t xml:space="preserve">Declarar </w:t>
      </w:r>
      <w:r w:rsidRPr="003A7196">
        <w:rPr>
          <w:rFonts w:eastAsia="Arial Unicode MS"/>
          <w:b/>
          <w:sz w:val="22"/>
          <w:szCs w:val="22"/>
        </w:rPr>
        <w:t xml:space="preserve">expressamente que </w:t>
      </w:r>
      <w:r w:rsidRPr="003A7196">
        <w:rPr>
          <w:rFonts w:eastAsia="Arial Unicode MS"/>
          <w:sz w:val="22"/>
          <w:szCs w:val="22"/>
        </w:rPr>
        <w:t>c</w:t>
      </w:r>
      <w:r w:rsidRPr="003A7196">
        <w:rPr>
          <w:sz w:val="22"/>
          <w:szCs w:val="22"/>
        </w:rPr>
        <w:t>oncorda com todas as informações contidas no Anexo I – Termo de referência deste edital.</w:t>
      </w:r>
    </w:p>
    <w:p w:rsidR="003A7196" w:rsidRPr="003A7196" w:rsidRDefault="003A7196" w:rsidP="00393C55">
      <w:pPr>
        <w:numPr>
          <w:ilvl w:val="2"/>
          <w:numId w:val="5"/>
        </w:numPr>
        <w:spacing w:before="120" w:after="120"/>
        <w:ind w:left="1418" w:hanging="709"/>
        <w:jc w:val="both"/>
        <w:rPr>
          <w:sz w:val="22"/>
          <w:szCs w:val="22"/>
        </w:rPr>
      </w:pPr>
      <w:r w:rsidRPr="003A7196">
        <w:rPr>
          <w:rFonts w:eastAsia="Arial Unicode MS"/>
          <w:b/>
          <w:bCs/>
          <w:sz w:val="22"/>
          <w:szCs w:val="22"/>
        </w:rPr>
        <w:t>D</w:t>
      </w:r>
      <w:r w:rsidRPr="003A7196">
        <w:rPr>
          <w:rFonts w:eastAsia="Arial Unicode MS"/>
          <w:b/>
          <w:sz w:val="22"/>
          <w:szCs w:val="22"/>
        </w:rPr>
        <w:t>eclarar expressamente</w:t>
      </w:r>
      <w:r w:rsidRPr="003A7196">
        <w:rPr>
          <w:rFonts w:eastAsia="Arial Unicode MS"/>
          <w:sz w:val="22"/>
          <w:szCs w:val="22"/>
        </w:rPr>
        <w:t xml:space="preserve"> que </w:t>
      </w:r>
      <w:r w:rsidRPr="003A7196">
        <w:rPr>
          <w:sz w:val="22"/>
          <w:szCs w:val="22"/>
        </w:rPr>
        <w:t>os preços contidos na proposta incluem todos os custos e despesas, tais como, custos diretos e indiretos, tributos incidentes, taxas de administração, materiais, serviços, encargos sociais e trabalhistas, lucro, fretes, dentre outros necessários ao cumprimento integral do objeto deste Edital e seus Anexos.</w:t>
      </w:r>
    </w:p>
    <w:p w:rsidR="003A7196" w:rsidRPr="003A7196" w:rsidRDefault="003A7196" w:rsidP="00393C55">
      <w:pPr>
        <w:numPr>
          <w:ilvl w:val="1"/>
          <w:numId w:val="5"/>
        </w:numPr>
        <w:suppressAutoHyphens w:val="0"/>
        <w:spacing w:before="120" w:after="120"/>
        <w:ind w:left="709" w:hanging="709"/>
        <w:jc w:val="both"/>
        <w:rPr>
          <w:rFonts w:eastAsia="Calibri"/>
          <w:sz w:val="22"/>
          <w:szCs w:val="22"/>
          <w:lang w:eastAsia="en-US"/>
        </w:rPr>
      </w:pPr>
      <w:r w:rsidRPr="003A7196">
        <w:rPr>
          <w:rFonts w:eastAsia="Calibri"/>
          <w:sz w:val="22"/>
          <w:szCs w:val="22"/>
          <w:lang w:eastAsia="en-US"/>
        </w:rPr>
        <w:t xml:space="preserve">Será estabelecido o prazo de, </w:t>
      </w:r>
      <w:r w:rsidRPr="003A7196">
        <w:rPr>
          <w:rFonts w:eastAsia="Calibri"/>
          <w:color w:val="000000"/>
          <w:sz w:val="22"/>
          <w:szCs w:val="22"/>
          <w:lang w:eastAsia="en-US"/>
        </w:rPr>
        <w:t xml:space="preserve">no mínimo, </w:t>
      </w:r>
      <w:r w:rsidRPr="003A7196">
        <w:rPr>
          <w:rFonts w:eastAsia="Calibri"/>
          <w:b/>
          <w:color w:val="000000"/>
          <w:sz w:val="22"/>
          <w:szCs w:val="22"/>
          <w:lang w:eastAsia="en-US"/>
        </w:rPr>
        <w:t>02 (duas) horas</w:t>
      </w:r>
      <w:r w:rsidRPr="003A7196">
        <w:rPr>
          <w:rFonts w:eastAsia="Calibri"/>
          <w:color w:val="000000"/>
          <w:sz w:val="22"/>
          <w:szCs w:val="22"/>
          <w:lang w:eastAsia="en-US"/>
        </w:rPr>
        <w:t>, contado da solicitação do(a) pregoeiro(a) no sistema, para envio da proposta e, se necessário, dos documentos complementares, adequada ao último lance ofertado após a negociação de que trata o item 4.26.</w:t>
      </w:r>
    </w:p>
    <w:p w:rsidR="003A7196" w:rsidRPr="003A7196" w:rsidRDefault="003A7196" w:rsidP="00393C55">
      <w:pPr>
        <w:numPr>
          <w:ilvl w:val="1"/>
          <w:numId w:val="5"/>
        </w:numPr>
        <w:suppressAutoHyphens w:val="0"/>
        <w:spacing w:before="120" w:after="120"/>
        <w:ind w:left="709" w:hanging="709"/>
        <w:jc w:val="both"/>
        <w:rPr>
          <w:rFonts w:eastAsia="Calibri"/>
          <w:sz w:val="22"/>
          <w:szCs w:val="22"/>
          <w:lang w:eastAsia="en-US"/>
        </w:rPr>
      </w:pPr>
      <w:r w:rsidRPr="003A7196">
        <w:rPr>
          <w:rFonts w:eastAsia="Calibri"/>
          <w:color w:val="000000"/>
          <w:sz w:val="22"/>
          <w:szCs w:val="22"/>
          <w:lang w:eastAsia="en-US"/>
        </w:rPr>
        <w:t>Caso necessário, este prazo poderá ser prorrogado por igual período a critério do(a) pregoeiro(a), sem prejuízo dos atos.</w:t>
      </w:r>
    </w:p>
    <w:p w:rsidR="003A7196" w:rsidRPr="003A7196" w:rsidRDefault="003A7196" w:rsidP="00393C55">
      <w:pPr>
        <w:numPr>
          <w:ilvl w:val="1"/>
          <w:numId w:val="5"/>
        </w:numPr>
        <w:suppressAutoHyphens w:val="0"/>
        <w:spacing w:before="120" w:after="120"/>
        <w:ind w:left="709" w:hanging="709"/>
        <w:jc w:val="both"/>
        <w:rPr>
          <w:rFonts w:eastAsia="Calibri"/>
          <w:color w:val="000000"/>
          <w:sz w:val="22"/>
          <w:szCs w:val="22"/>
          <w:lang w:eastAsia="en-US"/>
        </w:rPr>
      </w:pPr>
      <w:r w:rsidRPr="003A7196">
        <w:rPr>
          <w:rFonts w:eastAsia="Calibri"/>
          <w:color w:val="000000"/>
          <w:sz w:val="22"/>
          <w:szCs w:val="22"/>
          <w:lang w:eastAsia="en-US"/>
        </w:rPr>
        <w:lastRenderedPageBreak/>
        <w:t>Encerrada a etapa de negociação, o(a) pregoeiro(a) examinará a proposta classificada em primeiro lugar quanto à adequação ao objeto e à compatibilidade do preço em relação ao máximo estipulado para contratação, observado as condições do edital e as condições estabelecidas no item acima, e verificará a habilitação do licitante conforme disposições do edital.</w:t>
      </w:r>
    </w:p>
    <w:p w:rsidR="003A7196" w:rsidRPr="003A7196" w:rsidRDefault="003A7196" w:rsidP="00FC08CA">
      <w:pPr>
        <w:widowControl w:val="0"/>
        <w:tabs>
          <w:tab w:val="left" w:pos="284"/>
        </w:tabs>
        <w:suppressAutoHyphens w:val="0"/>
        <w:spacing w:before="120" w:after="120"/>
        <w:ind w:left="709" w:hanging="709"/>
        <w:contextualSpacing/>
        <w:jc w:val="both"/>
        <w:rPr>
          <w:rFonts w:eastAsia="Calibri"/>
          <w:sz w:val="22"/>
          <w:szCs w:val="22"/>
          <w:lang w:eastAsia="en-US"/>
        </w:rPr>
      </w:pPr>
      <w:r w:rsidRPr="003A7196">
        <w:rPr>
          <w:rFonts w:eastAsia="Arial Unicode MS"/>
          <w:b/>
          <w:bCs/>
          <w:sz w:val="22"/>
          <w:szCs w:val="22"/>
          <w:lang w:eastAsia="en-US"/>
        </w:rPr>
        <w:t>5.5</w:t>
      </w:r>
      <w:r w:rsidRPr="003A7196">
        <w:rPr>
          <w:rFonts w:eastAsia="Arial Unicode MS"/>
          <w:sz w:val="22"/>
          <w:szCs w:val="22"/>
          <w:lang w:eastAsia="en-US"/>
        </w:rPr>
        <w:tab/>
      </w:r>
      <w:r w:rsidR="00BC26A3">
        <w:rPr>
          <w:rFonts w:eastAsia="Arial Unicode MS"/>
          <w:sz w:val="22"/>
          <w:szCs w:val="22"/>
          <w:lang w:eastAsia="en-US"/>
        </w:rPr>
        <w:tab/>
      </w:r>
      <w:r w:rsidRPr="003A7196">
        <w:rPr>
          <w:rFonts w:eastAsia="Arial Unicode MS"/>
          <w:sz w:val="22"/>
          <w:szCs w:val="22"/>
          <w:lang w:eastAsia="en-US"/>
        </w:rPr>
        <w:t xml:space="preserve">Os originais da Proposta de Preços deverão ser apresentados ou encaminhados ao (à) Pregoeiro(a), no prazo, de </w:t>
      </w:r>
      <w:r w:rsidRPr="003A7196">
        <w:rPr>
          <w:rFonts w:eastAsia="Arial Unicode MS"/>
          <w:b/>
          <w:sz w:val="22"/>
          <w:szCs w:val="22"/>
          <w:lang w:eastAsia="en-US"/>
        </w:rPr>
        <w:t>até 72 horas</w:t>
      </w:r>
      <w:r w:rsidRPr="003A7196">
        <w:rPr>
          <w:rFonts w:eastAsia="Arial Unicode MS"/>
          <w:sz w:val="22"/>
          <w:szCs w:val="22"/>
          <w:lang w:eastAsia="en-US"/>
        </w:rPr>
        <w:t xml:space="preserve"> após o encerramento da </w:t>
      </w:r>
      <w:r w:rsidRPr="003A7196">
        <w:rPr>
          <w:rFonts w:eastAsia="Arial Unicode MS"/>
          <w:b/>
          <w:sz w:val="22"/>
          <w:szCs w:val="22"/>
          <w:lang w:eastAsia="en-US"/>
        </w:rPr>
        <w:t xml:space="preserve">sessão </w:t>
      </w:r>
      <w:r w:rsidRPr="003A7196">
        <w:rPr>
          <w:rFonts w:eastAsia="Arial Unicode MS"/>
          <w:b/>
          <w:sz w:val="22"/>
          <w:szCs w:val="22"/>
          <w:u w:val="single"/>
          <w:lang w:eastAsia="en-US"/>
        </w:rPr>
        <w:t>no seguinte endereço:Câmara Municipal de Uberlândia – Depto. de Licitações e Compras - Av. João Naves de Ávila, 1617, Bairro Santa Mônica, CEP: 38.408-144, Uberlândia – MG</w:t>
      </w:r>
      <w:r w:rsidRPr="003A7196">
        <w:rPr>
          <w:rFonts w:eastAsia="Arial Unicode MS"/>
          <w:sz w:val="22"/>
          <w:szCs w:val="22"/>
          <w:u w:val="single"/>
          <w:lang w:eastAsia="en-US"/>
        </w:rPr>
        <w:t>,</w:t>
      </w:r>
      <w:r w:rsidRPr="003A7196">
        <w:rPr>
          <w:rFonts w:eastAsia="Calibri"/>
          <w:sz w:val="22"/>
          <w:szCs w:val="22"/>
          <w:lang w:eastAsia="en-US"/>
        </w:rPr>
        <w:t>em envelope com os seguintes dizeres em sua parte externa e frontal:</w:t>
      </w:r>
    </w:p>
    <w:tbl>
      <w:tblPr>
        <w:tblpPr w:leftFromText="141" w:rightFromText="141" w:vertAnchor="text" w:horzAnchor="page" w:tblpX="2868" w:tblpY="12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494"/>
      </w:tblGrid>
      <w:tr w:rsidR="003A7196" w:rsidRPr="003A7196" w:rsidTr="00253CDE">
        <w:trPr>
          <w:trHeight w:val="1211"/>
        </w:trPr>
        <w:tc>
          <w:tcPr>
            <w:tcW w:w="6494" w:type="dxa"/>
            <w:shd w:val="clear" w:color="auto" w:fill="DAEEF3"/>
          </w:tcPr>
          <w:p w:rsidR="003A7196" w:rsidRPr="00615170" w:rsidRDefault="003A7196" w:rsidP="003A7196">
            <w:pPr>
              <w:autoSpaceDE w:val="0"/>
              <w:autoSpaceDN w:val="0"/>
              <w:adjustRightInd w:val="0"/>
              <w:spacing w:before="120" w:line="276" w:lineRule="auto"/>
              <w:jc w:val="center"/>
              <w:rPr>
                <w:b/>
                <w:bCs/>
                <w:sz w:val="22"/>
                <w:szCs w:val="22"/>
              </w:rPr>
            </w:pPr>
            <w:r w:rsidRPr="003A7196">
              <w:rPr>
                <w:b/>
                <w:bCs/>
                <w:sz w:val="22"/>
                <w:szCs w:val="22"/>
              </w:rPr>
              <w:t xml:space="preserve">CÂMARA </w:t>
            </w:r>
            <w:r w:rsidRPr="00615170">
              <w:rPr>
                <w:b/>
                <w:bCs/>
                <w:sz w:val="22"/>
                <w:szCs w:val="22"/>
              </w:rPr>
              <w:t>MUNICIPAL DE UBERLÂNDIA</w:t>
            </w:r>
          </w:p>
          <w:p w:rsidR="003A7196" w:rsidRPr="00615170" w:rsidRDefault="007B761E" w:rsidP="003A7196">
            <w:pPr>
              <w:autoSpaceDE w:val="0"/>
              <w:autoSpaceDN w:val="0"/>
              <w:adjustRightInd w:val="0"/>
              <w:spacing w:line="276" w:lineRule="auto"/>
              <w:jc w:val="center"/>
              <w:rPr>
                <w:b/>
                <w:bCs/>
                <w:sz w:val="22"/>
                <w:szCs w:val="22"/>
              </w:rPr>
            </w:pPr>
            <w:r w:rsidRPr="00615170">
              <w:rPr>
                <w:b/>
                <w:bCs/>
                <w:sz w:val="22"/>
                <w:szCs w:val="22"/>
              </w:rPr>
              <w:t xml:space="preserve">PREGÃO ELETRÔNICO Nº </w:t>
            </w:r>
            <w:r w:rsidR="001A1923">
              <w:rPr>
                <w:b/>
                <w:bCs/>
                <w:sz w:val="22"/>
                <w:szCs w:val="22"/>
              </w:rPr>
              <w:t>007/2023</w:t>
            </w:r>
            <w:r w:rsidRPr="00615170">
              <w:rPr>
                <w:b/>
                <w:bCs/>
                <w:sz w:val="22"/>
                <w:szCs w:val="22"/>
              </w:rPr>
              <w:t xml:space="preserve"> - PROCESSO Nº </w:t>
            </w:r>
            <w:r w:rsidR="001A1923">
              <w:rPr>
                <w:b/>
                <w:bCs/>
                <w:sz w:val="22"/>
                <w:szCs w:val="22"/>
              </w:rPr>
              <w:t>016</w:t>
            </w:r>
            <w:r w:rsidR="00333844">
              <w:rPr>
                <w:b/>
                <w:bCs/>
                <w:sz w:val="22"/>
                <w:szCs w:val="22"/>
              </w:rPr>
              <w:t>/</w:t>
            </w:r>
            <w:r w:rsidR="00A43540" w:rsidRPr="00615170">
              <w:rPr>
                <w:b/>
                <w:bCs/>
                <w:sz w:val="22"/>
                <w:szCs w:val="22"/>
              </w:rPr>
              <w:t>2023</w:t>
            </w:r>
          </w:p>
          <w:p w:rsidR="003A7196" w:rsidRPr="003A7196" w:rsidRDefault="003A7196" w:rsidP="003A7196">
            <w:pPr>
              <w:autoSpaceDE w:val="0"/>
              <w:autoSpaceDN w:val="0"/>
              <w:adjustRightInd w:val="0"/>
              <w:spacing w:line="276" w:lineRule="auto"/>
              <w:jc w:val="center"/>
              <w:rPr>
                <w:b/>
                <w:bCs/>
                <w:color w:val="000000"/>
                <w:sz w:val="22"/>
                <w:szCs w:val="22"/>
              </w:rPr>
            </w:pPr>
            <w:r w:rsidRPr="00615170">
              <w:rPr>
                <w:b/>
                <w:bCs/>
                <w:color w:val="000000"/>
                <w:sz w:val="22"/>
                <w:szCs w:val="22"/>
              </w:rPr>
              <w:t>DOCUMENTAÇÃO DA PROPOSTA</w:t>
            </w:r>
            <w:r w:rsidRPr="003A7196">
              <w:rPr>
                <w:b/>
                <w:bCs/>
                <w:color w:val="000000"/>
                <w:sz w:val="22"/>
                <w:szCs w:val="22"/>
              </w:rPr>
              <w:t xml:space="preserve"> COMERCIAL </w:t>
            </w:r>
          </w:p>
          <w:p w:rsidR="003A7196" w:rsidRPr="003A7196" w:rsidRDefault="003A7196" w:rsidP="003A7196">
            <w:pPr>
              <w:autoSpaceDE w:val="0"/>
              <w:autoSpaceDN w:val="0"/>
              <w:adjustRightInd w:val="0"/>
              <w:spacing w:line="276" w:lineRule="auto"/>
              <w:jc w:val="center"/>
              <w:rPr>
                <w:b/>
                <w:bCs/>
                <w:sz w:val="22"/>
                <w:szCs w:val="22"/>
              </w:rPr>
            </w:pPr>
            <w:r w:rsidRPr="003A7196">
              <w:rPr>
                <w:b/>
                <w:bCs/>
                <w:color w:val="000000"/>
                <w:sz w:val="22"/>
                <w:szCs w:val="22"/>
              </w:rPr>
              <w:t>RAZÃO SOCIAL E CNPJ</w:t>
            </w:r>
          </w:p>
        </w:tc>
      </w:tr>
    </w:tbl>
    <w:p w:rsidR="003A7196" w:rsidRPr="003A7196" w:rsidRDefault="003A7196" w:rsidP="003A7196">
      <w:pPr>
        <w:widowControl w:val="0"/>
        <w:autoSpaceDE w:val="0"/>
        <w:autoSpaceDN w:val="0"/>
        <w:adjustRightInd w:val="0"/>
        <w:spacing w:before="120" w:after="120" w:line="276" w:lineRule="auto"/>
        <w:ind w:left="709" w:hanging="709"/>
        <w:jc w:val="both"/>
        <w:rPr>
          <w:sz w:val="22"/>
          <w:szCs w:val="22"/>
        </w:rPr>
      </w:pPr>
    </w:p>
    <w:p w:rsidR="003A7196" w:rsidRPr="003A7196" w:rsidRDefault="003A7196" w:rsidP="00937473">
      <w:pPr>
        <w:keepLines/>
        <w:spacing w:before="120" w:after="120" w:line="276" w:lineRule="auto"/>
        <w:ind w:left="709" w:hanging="709"/>
        <w:rPr>
          <w:rFonts w:eastAsia="Arial Unicode MS"/>
          <w:b/>
          <w:bCs/>
          <w:sz w:val="22"/>
          <w:szCs w:val="22"/>
        </w:rPr>
      </w:pPr>
    </w:p>
    <w:p w:rsidR="003A7196" w:rsidRPr="003A7196" w:rsidRDefault="003A7196" w:rsidP="003A7196">
      <w:pPr>
        <w:autoSpaceDE w:val="0"/>
        <w:autoSpaceDN w:val="0"/>
        <w:adjustRightInd w:val="0"/>
        <w:spacing w:before="120" w:after="120" w:line="276" w:lineRule="auto"/>
        <w:ind w:left="709" w:hanging="709"/>
        <w:jc w:val="both"/>
        <w:rPr>
          <w:rFonts w:eastAsia="Arial Unicode MS"/>
          <w:b/>
          <w:sz w:val="22"/>
          <w:szCs w:val="22"/>
        </w:rPr>
      </w:pPr>
    </w:p>
    <w:p w:rsidR="003A7196" w:rsidRPr="003A7196" w:rsidRDefault="003A7196" w:rsidP="003A7196">
      <w:pPr>
        <w:autoSpaceDE w:val="0"/>
        <w:autoSpaceDN w:val="0"/>
        <w:adjustRightInd w:val="0"/>
        <w:spacing w:before="120" w:after="120" w:line="276" w:lineRule="auto"/>
        <w:ind w:left="709" w:hanging="709"/>
        <w:jc w:val="both"/>
        <w:rPr>
          <w:rFonts w:eastAsia="Arial Unicode MS"/>
          <w:b/>
          <w:sz w:val="22"/>
          <w:szCs w:val="22"/>
        </w:rPr>
      </w:pPr>
    </w:p>
    <w:p w:rsidR="003A7196" w:rsidRPr="00F44876" w:rsidRDefault="003A7196" w:rsidP="00FC08CA">
      <w:pPr>
        <w:autoSpaceDE w:val="0"/>
        <w:autoSpaceDN w:val="0"/>
        <w:adjustRightInd w:val="0"/>
        <w:spacing w:before="120" w:after="120"/>
        <w:ind w:left="709" w:hanging="709"/>
        <w:jc w:val="both"/>
        <w:rPr>
          <w:sz w:val="22"/>
          <w:szCs w:val="22"/>
        </w:rPr>
      </w:pPr>
      <w:r w:rsidRPr="003A7196">
        <w:rPr>
          <w:rFonts w:eastAsia="Arial Unicode MS"/>
          <w:b/>
          <w:sz w:val="22"/>
          <w:szCs w:val="22"/>
        </w:rPr>
        <w:t>5.6</w:t>
      </w:r>
      <w:r w:rsidRPr="003A7196">
        <w:rPr>
          <w:rFonts w:eastAsia="Arial Unicode MS"/>
          <w:b/>
          <w:sz w:val="22"/>
          <w:szCs w:val="22"/>
        </w:rPr>
        <w:tab/>
      </w:r>
      <w:r w:rsidRPr="003A7196">
        <w:rPr>
          <w:rFonts w:eastAsia="Arial Unicode MS"/>
          <w:b/>
          <w:sz w:val="22"/>
          <w:szCs w:val="22"/>
          <w:u w:val="single"/>
        </w:rPr>
        <w:t>As empresas que já encaminharam os documentos com assinatura eletrônica ficam dispensadas do envio solicitado no item acima</w:t>
      </w:r>
      <w:r w:rsidRPr="003A7196">
        <w:rPr>
          <w:rFonts w:eastAsia="Arial Unicode MS"/>
          <w:sz w:val="22"/>
          <w:szCs w:val="22"/>
        </w:rPr>
        <w:t>.</w:t>
      </w:r>
    </w:p>
    <w:p w:rsidR="003A7196" w:rsidRDefault="003A7196" w:rsidP="00FC08CA">
      <w:pPr>
        <w:keepLines/>
        <w:spacing w:before="120" w:after="120"/>
        <w:ind w:left="709" w:hanging="709"/>
        <w:jc w:val="both"/>
        <w:rPr>
          <w:rFonts w:eastAsia="Arial Unicode MS"/>
          <w:sz w:val="22"/>
          <w:szCs w:val="22"/>
        </w:rPr>
      </w:pPr>
      <w:r w:rsidRPr="003A7196">
        <w:rPr>
          <w:rFonts w:eastAsia="Arial Unicode MS"/>
          <w:b/>
          <w:bCs/>
          <w:sz w:val="22"/>
          <w:szCs w:val="22"/>
        </w:rPr>
        <w:t>5.7</w:t>
      </w:r>
      <w:r w:rsidRPr="003A7196">
        <w:rPr>
          <w:rFonts w:eastAsia="Arial Unicode MS"/>
          <w:sz w:val="22"/>
          <w:szCs w:val="22"/>
        </w:rPr>
        <w:tab/>
        <w:t>A apresentação da proposta implica a aceitação plena deste Edital e de seus termos, não cabendo qualquer alegação posterior quanto ao não entendimento do mesmo, em qualquer fase do processo licitatório.</w:t>
      </w:r>
    </w:p>
    <w:p w:rsidR="00F44876" w:rsidRPr="00E70EE1" w:rsidRDefault="00F44876" w:rsidP="007B64DC">
      <w:pPr>
        <w:keepLines/>
        <w:spacing w:before="120" w:after="120"/>
        <w:ind w:left="851" w:hanging="851"/>
        <w:jc w:val="both"/>
        <w:rPr>
          <w:rFonts w:eastAsia="Arial Unicode MS"/>
          <w:sz w:val="10"/>
          <w:szCs w:val="10"/>
        </w:rPr>
      </w:pPr>
    </w:p>
    <w:p w:rsidR="003A7196" w:rsidRPr="003A7196" w:rsidRDefault="00797B10" w:rsidP="00797B10">
      <w:pPr>
        <w:shd w:val="clear" w:color="auto" w:fill="D8D8D8"/>
        <w:suppressAutoHyphens w:val="0"/>
        <w:spacing w:before="120" w:after="120"/>
        <w:jc w:val="both"/>
        <w:rPr>
          <w:rFonts w:eastAsia="Arial Unicode MS"/>
          <w:b/>
          <w:color w:val="000000"/>
          <w:sz w:val="22"/>
          <w:szCs w:val="22"/>
        </w:rPr>
      </w:pPr>
      <w:r>
        <w:rPr>
          <w:rFonts w:eastAsia="Arial Unicode MS"/>
          <w:b/>
          <w:color w:val="000000"/>
          <w:sz w:val="22"/>
          <w:szCs w:val="22"/>
        </w:rPr>
        <w:t>06</w:t>
      </w:r>
      <w:r>
        <w:rPr>
          <w:rFonts w:eastAsia="Arial Unicode MS"/>
          <w:b/>
          <w:color w:val="000000"/>
          <w:sz w:val="22"/>
          <w:szCs w:val="22"/>
        </w:rPr>
        <w:tab/>
      </w:r>
      <w:r w:rsidR="003A7196" w:rsidRPr="003A7196">
        <w:rPr>
          <w:rFonts w:eastAsia="Arial Unicode MS"/>
          <w:b/>
          <w:color w:val="000000"/>
          <w:sz w:val="22"/>
          <w:szCs w:val="22"/>
        </w:rPr>
        <w:t>DA ACEITABILIDADE DA PROPOSTA VENCEDORA</w:t>
      </w:r>
    </w:p>
    <w:p w:rsidR="003A7196" w:rsidRPr="003A7196" w:rsidRDefault="003A7196" w:rsidP="00FC08CA">
      <w:pPr>
        <w:keepLines/>
        <w:widowControl w:val="0"/>
        <w:spacing w:before="120" w:after="120"/>
        <w:ind w:left="709" w:hanging="709"/>
        <w:jc w:val="both"/>
        <w:rPr>
          <w:rFonts w:eastAsia="Arial Unicode MS"/>
          <w:b/>
          <w:sz w:val="22"/>
          <w:szCs w:val="22"/>
          <w:u w:val="single"/>
        </w:rPr>
      </w:pPr>
      <w:r w:rsidRPr="003A7196">
        <w:rPr>
          <w:rFonts w:eastAsia="Arial Unicode MS"/>
          <w:b/>
          <w:sz w:val="22"/>
          <w:szCs w:val="22"/>
        </w:rPr>
        <w:t>6.1</w:t>
      </w:r>
      <w:r w:rsidRPr="003A7196">
        <w:rPr>
          <w:rFonts w:eastAsia="Arial Unicode MS"/>
          <w:b/>
          <w:sz w:val="22"/>
          <w:szCs w:val="22"/>
        </w:rPr>
        <w:tab/>
        <w:t>O critério de julgamento será o tipo</w:t>
      </w:r>
      <w:r w:rsidRPr="003A7196">
        <w:rPr>
          <w:rFonts w:eastAsia="Arial Unicode MS"/>
          <w:b/>
          <w:sz w:val="22"/>
          <w:szCs w:val="22"/>
          <w:u w:val="single"/>
        </w:rPr>
        <w:t xml:space="preserve"> MENOR PREÇO </w:t>
      </w:r>
      <w:r w:rsidR="00125066">
        <w:rPr>
          <w:rFonts w:eastAsia="Arial Unicode MS"/>
          <w:b/>
          <w:sz w:val="22"/>
          <w:szCs w:val="22"/>
          <w:u w:val="single"/>
        </w:rPr>
        <w:t>GLOBAL.</w:t>
      </w:r>
    </w:p>
    <w:p w:rsidR="003A7196" w:rsidRPr="003A7196" w:rsidRDefault="003A7196" w:rsidP="00FC08CA">
      <w:pPr>
        <w:keepLines/>
        <w:widowControl w:val="0"/>
        <w:spacing w:before="120" w:after="120"/>
        <w:ind w:left="709" w:hanging="709"/>
        <w:jc w:val="both"/>
        <w:rPr>
          <w:color w:val="000000"/>
          <w:sz w:val="22"/>
          <w:szCs w:val="22"/>
          <w:bdr w:val="none" w:sz="0" w:space="0" w:color="auto" w:frame="1"/>
        </w:rPr>
      </w:pPr>
      <w:r w:rsidRPr="003A7196">
        <w:rPr>
          <w:rFonts w:eastAsia="Arial Unicode MS"/>
          <w:b/>
          <w:sz w:val="22"/>
          <w:szCs w:val="22"/>
        </w:rPr>
        <w:t>6.2</w:t>
      </w:r>
      <w:r w:rsidRPr="003A7196">
        <w:rPr>
          <w:rFonts w:eastAsia="Arial Unicode MS"/>
          <w:b/>
          <w:sz w:val="22"/>
          <w:szCs w:val="22"/>
        </w:rPr>
        <w:tab/>
      </w:r>
      <w:r w:rsidRPr="003A7196">
        <w:rPr>
          <w:sz w:val="22"/>
          <w:szCs w:val="22"/>
          <w:lang w:eastAsia="en-US"/>
        </w:rPr>
        <w:t>Encerrada a etapa de lances e depois da verificação de possível empate, o</w:t>
      </w:r>
      <w:r w:rsidRPr="003A7196">
        <w:rPr>
          <w:sz w:val="22"/>
          <w:szCs w:val="22"/>
        </w:rPr>
        <w:t>(a)</w:t>
      </w:r>
      <w:r w:rsidRPr="003A7196">
        <w:rPr>
          <w:sz w:val="22"/>
          <w:szCs w:val="22"/>
          <w:lang w:eastAsia="en-US"/>
        </w:rPr>
        <w:t xml:space="preserve"> Pregoeiro</w:t>
      </w:r>
      <w:r w:rsidRPr="003A7196">
        <w:rPr>
          <w:sz w:val="22"/>
          <w:szCs w:val="22"/>
        </w:rPr>
        <w:t>(a)</w:t>
      </w:r>
      <w:r w:rsidRPr="003A7196">
        <w:rPr>
          <w:sz w:val="22"/>
          <w:szCs w:val="22"/>
          <w:lang w:eastAsia="en-US"/>
        </w:rPr>
        <w:t xml:space="preserve"> examinará a proposta classificada em primeiro lugar</w:t>
      </w:r>
      <w:r w:rsidRPr="003A7196">
        <w:rPr>
          <w:color w:val="000000"/>
          <w:sz w:val="22"/>
          <w:szCs w:val="22"/>
          <w:bdr w:val="none" w:sz="0" w:space="0" w:color="auto" w:frame="1"/>
        </w:rPr>
        <w:t xml:space="preserve"> quanto ao preço, a sua exequibilidade, bem como quanto ao cumprimento das especificações do objeto. </w:t>
      </w:r>
    </w:p>
    <w:p w:rsidR="003A7196" w:rsidRPr="003A7196" w:rsidRDefault="003A7196" w:rsidP="00FC08CA">
      <w:pPr>
        <w:keepLines/>
        <w:widowControl w:val="0"/>
        <w:spacing w:before="120" w:after="120"/>
        <w:ind w:left="709" w:hanging="709"/>
        <w:jc w:val="both"/>
        <w:rPr>
          <w:sz w:val="22"/>
          <w:szCs w:val="22"/>
          <w:bdr w:val="none" w:sz="0" w:space="0" w:color="auto" w:frame="1"/>
        </w:rPr>
      </w:pPr>
      <w:r w:rsidRPr="003A7196">
        <w:rPr>
          <w:rFonts w:eastAsia="Arial Unicode MS"/>
          <w:b/>
          <w:sz w:val="22"/>
          <w:szCs w:val="22"/>
        </w:rPr>
        <w:t>6.3</w:t>
      </w:r>
      <w:r w:rsidRPr="003A7196">
        <w:rPr>
          <w:rFonts w:eastAsia="Arial Unicode MS"/>
          <w:b/>
          <w:sz w:val="22"/>
          <w:szCs w:val="22"/>
        </w:rPr>
        <w:tab/>
      </w:r>
      <w:r w:rsidRPr="003A7196">
        <w:rPr>
          <w:sz w:val="22"/>
          <w:szCs w:val="22"/>
          <w:bdr w:val="none" w:sz="0" w:space="0" w:color="auto" w:frame="1"/>
        </w:rPr>
        <w:t xml:space="preserve">Considera-se inexequível a proposta que apresente preços globais ou unitários simbólicos, irrisórios ou de valor zero, incompatíveis com os preços dos insumos de mercado, acrescidos dos respectivos encargos, ainda que o ato convocatório da licitação não tenha estabelecido limites mínimos. </w:t>
      </w:r>
    </w:p>
    <w:p w:rsidR="003A7196" w:rsidRPr="00B81A6A" w:rsidRDefault="003A7196" w:rsidP="00FC08CA">
      <w:pPr>
        <w:keepLines/>
        <w:widowControl w:val="0"/>
        <w:spacing w:before="120" w:after="120"/>
        <w:ind w:left="709" w:hanging="709"/>
        <w:jc w:val="both"/>
        <w:rPr>
          <w:b/>
          <w:sz w:val="22"/>
          <w:szCs w:val="22"/>
          <w:lang w:eastAsia="en-US"/>
        </w:rPr>
      </w:pPr>
      <w:r w:rsidRPr="003A7196">
        <w:rPr>
          <w:rFonts w:eastAsia="Arial Unicode MS"/>
          <w:b/>
          <w:sz w:val="22"/>
          <w:szCs w:val="22"/>
        </w:rPr>
        <w:t>6.4</w:t>
      </w:r>
      <w:r w:rsidRPr="003A7196">
        <w:rPr>
          <w:rFonts w:eastAsia="Arial Unicode MS"/>
          <w:b/>
          <w:sz w:val="22"/>
          <w:szCs w:val="22"/>
        </w:rPr>
        <w:tab/>
      </w:r>
      <w:r w:rsidRPr="003A7196">
        <w:rPr>
          <w:sz w:val="22"/>
          <w:szCs w:val="22"/>
          <w:lang w:eastAsia="en-US"/>
        </w:rPr>
        <w:t>O</w:t>
      </w:r>
      <w:r w:rsidRPr="003A7196">
        <w:rPr>
          <w:sz w:val="22"/>
          <w:szCs w:val="22"/>
        </w:rPr>
        <w:t>(A)</w:t>
      </w:r>
      <w:r w:rsidRPr="003A7196">
        <w:rPr>
          <w:sz w:val="22"/>
          <w:szCs w:val="22"/>
          <w:lang w:eastAsia="en-US"/>
        </w:rPr>
        <w:t xml:space="preserve"> Pregoeiro</w:t>
      </w:r>
      <w:r w:rsidRPr="003A7196">
        <w:rPr>
          <w:sz w:val="22"/>
          <w:szCs w:val="22"/>
        </w:rPr>
        <w:t>(a) convocará</w:t>
      </w:r>
      <w:r w:rsidRPr="003A7196">
        <w:rPr>
          <w:sz w:val="22"/>
          <w:szCs w:val="22"/>
          <w:lang w:eastAsia="en-US"/>
        </w:rPr>
        <w:t xml:space="preserve"> o licitante para enviar a proposta formalizada, por meio eletrônico na funcionalidade ´´</w:t>
      </w:r>
      <w:r w:rsidRPr="003A7196">
        <w:rPr>
          <w:i/>
          <w:sz w:val="22"/>
          <w:szCs w:val="22"/>
          <w:lang w:eastAsia="en-US"/>
        </w:rPr>
        <w:t>Campo Anexo´´</w:t>
      </w:r>
      <w:r w:rsidRPr="003A7196">
        <w:rPr>
          <w:sz w:val="22"/>
          <w:szCs w:val="22"/>
          <w:lang w:eastAsia="en-US"/>
        </w:rPr>
        <w:t xml:space="preserve"> disponível no sistema Comprasnet, </w:t>
      </w:r>
      <w:r w:rsidRPr="003A7196">
        <w:rPr>
          <w:b/>
          <w:sz w:val="22"/>
          <w:szCs w:val="22"/>
          <w:lang w:eastAsia="en-US"/>
        </w:rPr>
        <w:t xml:space="preserve">no prazo de até 02 (duas) horas </w:t>
      </w:r>
      <w:r w:rsidRPr="003A7196">
        <w:rPr>
          <w:rFonts w:eastAsia="Arial Unicode MS"/>
          <w:sz w:val="22"/>
          <w:szCs w:val="22"/>
        </w:rPr>
        <w:t xml:space="preserve">contados a partir da comunicação do(a) Pregoeiro(a) via </w:t>
      </w:r>
      <w:r w:rsidRPr="003A7196">
        <w:rPr>
          <w:rFonts w:eastAsia="Arial Unicode MS"/>
          <w:i/>
          <w:sz w:val="22"/>
          <w:szCs w:val="22"/>
        </w:rPr>
        <w:t xml:space="preserve">“chat” </w:t>
      </w:r>
      <w:r w:rsidRPr="003A7196">
        <w:rPr>
          <w:rFonts w:eastAsia="Arial Unicode MS"/>
          <w:sz w:val="22"/>
          <w:szCs w:val="22"/>
        </w:rPr>
        <w:t xml:space="preserve">do sistema, </w:t>
      </w:r>
      <w:r w:rsidRPr="003A7196">
        <w:rPr>
          <w:b/>
          <w:sz w:val="22"/>
          <w:szCs w:val="22"/>
          <w:lang w:eastAsia="en-US"/>
        </w:rPr>
        <w:t>sob pena de não aceitação da proposta.</w:t>
      </w:r>
    </w:p>
    <w:p w:rsidR="003A7196" w:rsidRPr="003A7196" w:rsidRDefault="003A7196" w:rsidP="00FC08CA">
      <w:pPr>
        <w:keepLines/>
        <w:widowControl w:val="0"/>
        <w:spacing w:before="120" w:after="120"/>
        <w:ind w:left="709" w:hanging="709"/>
        <w:jc w:val="both"/>
        <w:rPr>
          <w:color w:val="000000"/>
          <w:sz w:val="22"/>
          <w:szCs w:val="22"/>
          <w:lang w:eastAsia="en-US"/>
        </w:rPr>
      </w:pPr>
      <w:r w:rsidRPr="003A7196">
        <w:rPr>
          <w:rFonts w:eastAsia="Arial Unicode MS"/>
          <w:b/>
          <w:sz w:val="22"/>
          <w:szCs w:val="22"/>
        </w:rPr>
        <w:t>6.5</w:t>
      </w:r>
      <w:r w:rsidRPr="003A7196">
        <w:rPr>
          <w:rFonts w:eastAsia="Arial Unicode MS"/>
          <w:b/>
          <w:sz w:val="22"/>
          <w:szCs w:val="22"/>
        </w:rPr>
        <w:tab/>
      </w:r>
      <w:r w:rsidRPr="003A7196">
        <w:rPr>
          <w:color w:val="000000"/>
          <w:sz w:val="22"/>
          <w:szCs w:val="22"/>
          <w:lang w:eastAsia="en-US"/>
        </w:rPr>
        <w:t xml:space="preserve">O prazo estabelecido pelo(a) Pregoeiro(a) poderá ser prorrogado por solicitação escrita e justificada do licitante, formulada antes de findo o prazo estabelecido, e formalmente aceito pelo(a) Pregoeiro(a). </w:t>
      </w:r>
    </w:p>
    <w:p w:rsidR="003A7196" w:rsidRPr="003A7196" w:rsidRDefault="003A7196" w:rsidP="00FC08CA">
      <w:pPr>
        <w:keepLines/>
        <w:widowControl w:val="0"/>
        <w:spacing w:before="120" w:after="120"/>
        <w:ind w:left="709" w:hanging="709"/>
        <w:jc w:val="both"/>
        <w:rPr>
          <w:rFonts w:eastAsia="Arial Unicode MS"/>
          <w:sz w:val="22"/>
          <w:szCs w:val="22"/>
        </w:rPr>
      </w:pPr>
      <w:r w:rsidRPr="003A7196">
        <w:rPr>
          <w:rFonts w:eastAsia="Arial Unicode MS"/>
          <w:b/>
          <w:sz w:val="22"/>
          <w:szCs w:val="22"/>
        </w:rPr>
        <w:t>6.6</w:t>
      </w:r>
      <w:r w:rsidRPr="003A7196">
        <w:rPr>
          <w:rFonts w:eastAsia="Arial Unicode MS"/>
          <w:sz w:val="22"/>
          <w:szCs w:val="22"/>
        </w:rPr>
        <w:tab/>
        <w:t>Se houver pelo menos uma oferta, o(a) pregoeiro(a) negociará diretamente com a empresa proponente, para obtenção do melhor preço, não se admitindo negociar condições diferentes daquelas previstas neste Edital.</w:t>
      </w:r>
    </w:p>
    <w:p w:rsidR="003A7196" w:rsidRPr="003A7196" w:rsidRDefault="003A7196" w:rsidP="00FC08CA">
      <w:pPr>
        <w:keepLines/>
        <w:widowControl w:val="0"/>
        <w:spacing w:before="120" w:after="120"/>
        <w:ind w:left="709" w:hanging="709"/>
        <w:jc w:val="both"/>
        <w:rPr>
          <w:bCs/>
          <w:iCs/>
          <w:color w:val="000000"/>
          <w:sz w:val="22"/>
          <w:szCs w:val="22"/>
        </w:rPr>
      </w:pPr>
      <w:r w:rsidRPr="003A7196">
        <w:rPr>
          <w:rFonts w:eastAsia="Arial Unicode MS"/>
          <w:b/>
          <w:sz w:val="22"/>
          <w:szCs w:val="22"/>
        </w:rPr>
        <w:t>6.7</w:t>
      </w:r>
      <w:r w:rsidRPr="003A7196">
        <w:rPr>
          <w:rFonts w:eastAsia="Arial Unicode MS"/>
          <w:b/>
          <w:sz w:val="22"/>
          <w:szCs w:val="22"/>
        </w:rPr>
        <w:tab/>
      </w:r>
      <w:r w:rsidRPr="003A7196">
        <w:rPr>
          <w:bCs/>
          <w:iCs/>
          <w:color w:val="000000"/>
          <w:sz w:val="22"/>
          <w:szCs w:val="22"/>
        </w:rPr>
        <w:t xml:space="preserve">Se a proposta ou lance vencedor for desclassificado, o(a) Pregoeiro(a) examinará a proposta ou lance subsequente, e, assim sucessivamente, na ordem de classificação. </w:t>
      </w:r>
    </w:p>
    <w:p w:rsidR="003A7196" w:rsidRPr="003A7196" w:rsidRDefault="003A7196" w:rsidP="00FC08CA">
      <w:pPr>
        <w:keepLines/>
        <w:widowControl w:val="0"/>
        <w:spacing w:before="120" w:after="120"/>
        <w:ind w:left="709" w:hanging="709"/>
        <w:jc w:val="both"/>
        <w:rPr>
          <w:sz w:val="22"/>
          <w:szCs w:val="22"/>
          <w:lang w:eastAsia="en-US"/>
        </w:rPr>
      </w:pPr>
      <w:r w:rsidRPr="003A7196">
        <w:rPr>
          <w:rFonts w:eastAsia="Arial Unicode MS"/>
          <w:b/>
          <w:sz w:val="22"/>
          <w:szCs w:val="22"/>
        </w:rPr>
        <w:t>6.8</w:t>
      </w:r>
      <w:r w:rsidRPr="003A7196">
        <w:rPr>
          <w:rFonts w:eastAsia="Arial Unicode MS"/>
          <w:b/>
          <w:sz w:val="22"/>
          <w:szCs w:val="22"/>
        </w:rPr>
        <w:tab/>
      </w:r>
      <w:r w:rsidRPr="003A7196">
        <w:rPr>
          <w:color w:val="000000"/>
          <w:sz w:val="22"/>
          <w:szCs w:val="22"/>
          <w:lang w:eastAsia="en-US"/>
        </w:rPr>
        <w:t>Havendo necessidade, o(a) Pregoeiro(a) suspenderá a sessão, informando no “</w:t>
      </w:r>
      <w:r w:rsidRPr="003A7196">
        <w:rPr>
          <w:i/>
          <w:color w:val="000000"/>
          <w:sz w:val="22"/>
          <w:szCs w:val="22"/>
          <w:lang w:eastAsia="en-US"/>
        </w:rPr>
        <w:t>chat</w:t>
      </w:r>
      <w:r w:rsidRPr="003A7196">
        <w:rPr>
          <w:color w:val="000000"/>
          <w:sz w:val="22"/>
          <w:szCs w:val="22"/>
          <w:lang w:eastAsia="en-US"/>
        </w:rPr>
        <w:t xml:space="preserve">” a </w:t>
      </w:r>
      <w:r w:rsidRPr="003A7196">
        <w:rPr>
          <w:sz w:val="22"/>
          <w:szCs w:val="22"/>
          <w:lang w:eastAsia="en-US"/>
        </w:rPr>
        <w:t xml:space="preserve">nova data e horário para a sua continuidade. </w:t>
      </w:r>
    </w:p>
    <w:p w:rsidR="003A7196" w:rsidRPr="003A7196" w:rsidRDefault="003A7196" w:rsidP="00FC08CA">
      <w:pPr>
        <w:keepLines/>
        <w:widowControl w:val="0"/>
        <w:spacing w:before="120" w:after="120"/>
        <w:ind w:left="709" w:hanging="709"/>
        <w:jc w:val="both"/>
        <w:rPr>
          <w:sz w:val="22"/>
          <w:szCs w:val="22"/>
        </w:rPr>
      </w:pPr>
      <w:r w:rsidRPr="003A7196">
        <w:rPr>
          <w:rFonts w:eastAsia="Arial Unicode MS"/>
          <w:b/>
          <w:sz w:val="22"/>
          <w:szCs w:val="22"/>
        </w:rPr>
        <w:t>6.9</w:t>
      </w:r>
      <w:r w:rsidRPr="003A7196">
        <w:rPr>
          <w:rFonts w:eastAsia="Arial Unicode MS"/>
          <w:b/>
          <w:sz w:val="22"/>
          <w:szCs w:val="22"/>
        </w:rPr>
        <w:tab/>
      </w:r>
      <w:r w:rsidRPr="003A7196">
        <w:rPr>
          <w:sz w:val="22"/>
          <w:szCs w:val="22"/>
        </w:rPr>
        <w:t xml:space="preserve">O(A) Pregoeiro(a) poderá encaminhar, por meio do sistema eletrônico, contraproposta ao licitante que apresentou o lance mais vantajoso, com o fim de negociar a obtenção de melhor preço, vedada a negociação em condições diversas das previstas neste Edital. </w:t>
      </w:r>
    </w:p>
    <w:p w:rsidR="003A7196" w:rsidRPr="003A7196" w:rsidRDefault="003A7196" w:rsidP="00FC08CA">
      <w:pPr>
        <w:keepLines/>
        <w:widowControl w:val="0"/>
        <w:spacing w:before="120" w:after="120"/>
        <w:ind w:left="709" w:hanging="709"/>
        <w:jc w:val="both"/>
        <w:rPr>
          <w:sz w:val="22"/>
          <w:szCs w:val="22"/>
        </w:rPr>
      </w:pPr>
      <w:r w:rsidRPr="003A7196">
        <w:rPr>
          <w:rFonts w:eastAsia="Arial Unicode MS"/>
          <w:b/>
          <w:sz w:val="22"/>
          <w:szCs w:val="22"/>
        </w:rPr>
        <w:lastRenderedPageBreak/>
        <w:t>6.10</w:t>
      </w:r>
      <w:r w:rsidRPr="003A7196">
        <w:rPr>
          <w:rFonts w:eastAsia="Arial Unicode MS"/>
          <w:b/>
          <w:sz w:val="22"/>
          <w:szCs w:val="22"/>
        </w:rPr>
        <w:tab/>
      </w:r>
      <w:r w:rsidRPr="003A7196">
        <w:rPr>
          <w:sz w:val="22"/>
          <w:szCs w:val="22"/>
        </w:rPr>
        <w:t xml:space="preserve">Também nas hipóteses em que o(a) Pregoeiro(a) não aceitar a proposta e passar à subsequente, poderá negociar com o licitante para que seja obtido preço melhor. </w:t>
      </w:r>
    </w:p>
    <w:p w:rsidR="003A7196" w:rsidRPr="003A7196" w:rsidRDefault="003A7196" w:rsidP="00FC08CA">
      <w:pPr>
        <w:keepLines/>
        <w:widowControl w:val="0"/>
        <w:spacing w:before="120" w:after="120"/>
        <w:ind w:left="709" w:hanging="709"/>
        <w:jc w:val="both"/>
        <w:rPr>
          <w:color w:val="000000"/>
          <w:sz w:val="22"/>
          <w:szCs w:val="22"/>
        </w:rPr>
      </w:pPr>
      <w:r w:rsidRPr="003A7196">
        <w:rPr>
          <w:rFonts w:eastAsia="Arial Unicode MS"/>
          <w:b/>
          <w:sz w:val="22"/>
          <w:szCs w:val="22"/>
        </w:rPr>
        <w:t>6.11</w:t>
      </w:r>
      <w:r w:rsidRPr="003A7196">
        <w:rPr>
          <w:rFonts w:eastAsia="Arial Unicode MS"/>
          <w:b/>
          <w:sz w:val="22"/>
          <w:szCs w:val="22"/>
        </w:rPr>
        <w:tab/>
      </w:r>
      <w:r w:rsidRPr="003A7196">
        <w:rPr>
          <w:color w:val="000000"/>
          <w:sz w:val="22"/>
          <w:szCs w:val="22"/>
        </w:rPr>
        <w:t>A negociação será realizada por meio do sistema, podendo ser acompanhada pelos demais licitantes.</w:t>
      </w:r>
    </w:p>
    <w:p w:rsidR="003A7196" w:rsidRPr="003A7196" w:rsidRDefault="003A7196" w:rsidP="00FC08CA">
      <w:pPr>
        <w:keepLines/>
        <w:widowControl w:val="0"/>
        <w:spacing w:before="120" w:after="120"/>
        <w:ind w:left="709" w:hanging="709"/>
        <w:jc w:val="both"/>
        <w:rPr>
          <w:color w:val="000000"/>
          <w:sz w:val="22"/>
          <w:szCs w:val="22"/>
        </w:rPr>
      </w:pPr>
      <w:r w:rsidRPr="003A7196">
        <w:rPr>
          <w:rFonts w:eastAsia="Arial Unicode MS"/>
          <w:b/>
          <w:sz w:val="22"/>
          <w:szCs w:val="22"/>
        </w:rPr>
        <w:t>6.12</w:t>
      </w:r>
      <w:r w:rsidR="00402C2A">
        <w:rPr>
          <w:rFonts w:eastAsia="Arial Unicode MS"/>
          <w:b/>
          <w:sz w:val="22"/>
          <w:szCs w:val="22"/>
        </w:rPr>
        <w:tab/>
      </w:r>
      <w:r w:rsidRPr="003A7196">
        <w:rPr>
          <w:rFonts w:eastAsia="Arial Unicode MS"/>
          <w:sz w:val="22"/>
        </w:rPr>
        <w:t xml:space="preserve">O lance proposto será de exclusiva e total responsabilidade da licitante, não lhe cabendo, nesse caso, o direito de pleitear qualquer alteração. </w:t>
      </w:r>
    </w:p>
    <w:p w:rsidR="003A7196" w:rsidRDefault="003A7196" w:rsidP="00FC08CA">
      <w:pPr>
        <w:keepLines/>
        <w:widowControl w:val="0"/>
        <w:spacing w:before="120" w:after="120"/>
        <w:ind w:left="709" w:hanging="709"/>
        <w:jc w:val="both"/>
        <w:rPr>
          <w:rFonts w:eastAsia="Arial Unicode MS"/>
          <w:b/>
          <w:sz w:val="22"/>
          <w:szCs w:val="22"/>
        </w:rPr>
      </w:pPr>
      <w:r w:rsidRPr="003A7196">
        <w:rPr>
          <w:rFonts w:eastAsia="Arial Unicode MS"/>
          <w:b/>
          <w:sz w:val="22"/>
          <w:szCs w:val="22"/>
        </w:rPr>
        <w:t>6.13</w:t>
      </w:r>
      <w:r w:rsidRPr="003A7196">
        <w:rPr>
          <w:rFonts w:eastAsia="Arial Unicode MS"/>
          <w:b/>
          <w:sz w:val="22"/>
          <w:szCs w:val="22"/>
        </w:rPr>
        <w:tab/>
      </w:r>
      <w:r w:rsidRPr="00B9781F">
        <w:rPr>
          <w:rFonts w:eastAsia="Arial Unicode MS"/>
          <w:bCs/>
          <w:sz w:val="22"/>
          <w:szCs w:val="22"/>
        </w:rPr>
        <w:t>Na hipótese de necessidade de suspensão da sessão pública para a realização de diligências, com vista ao saneamento do processo, a sessão pública somente poderá ser reiniciada mediante aviso pr</w:t>
      </w:r>
      <w:r w:rsidR="001D248D" w:rsidRPr="00B9781F">
        <w:rPr>
          <w:rFonts w:eastAsia="Arial Unicode MS"/>
          <w:bCs/>
          <w:sz w:val="22"/>
          <w:szCs w:val="22"/>
        </w:rPr>
        <w:t>évio no sistema com, no mínimo, 24 (</w:t>
      </w:r>
      <w:r w:rsidRPr="00B9781F">
        <w:rPr>
          <w:rFonts w:eastAsia="Arial Unicode MS"/>
          <w:bCs/>
          <w:sz w:val="22"/>
          <w:szCs w:val="22"/>
        </w:rPr>
        <w:t>vinte e quatro</w:t>
      </w:r>
      <w:r w:rsidR="001D248D" w:rsidRPr="00B9781F">
        <w:rPr>
          <w:rFonts w:eastAsia="Arial Unicode MS"/>
          <w:bCs/>
          <w:sz w:val="22"/>
          <w:szCs w:val="22"/>
        </w:rPr>
        <w:t>)</w:t>
      </w:r>
      <w:r w:rsidRPr="00B9781F">
        <w:rPr>
          <w:rFonts w:eastAsia="Arial Unicode MS"/>
          <w:bCs/>
          <w:sz w:val="22"/>
          <w:szCs w:val="22"/>
        </w:rPr>
        <w:t xml:space="preserve"> horas de antecedência, e a ocorrência será registrada em ata. (Parágrafo único do art. 47 do Decreto nº 10.024/2019).</w:t>
      </w:r>
    </w:p>
    <w:p w:rsidR="003A7196" w:rsidRPr="00E70EE1" w:rsidRDefault="003A7196" w:rsidP="00402C2A">
      <w:pPr>
        <w:keepLines/>
        <w:widowControl w:val="0"/>
        <w:tabs>
          <w:tab w:val="left" w:pos="1410"/>
        </w:tabs>
        <w:spacing w:before="120" w:after="120"/>
        <w:ind w:left="851" w:hanging="851"/>
        <w:jc w:val="both"/>
        <w:rPr>
          <w:rFonts w:eastAsia="Arial Unicode MS"/>
          <w:b/>
          <w:sz w:val="10"/>
          <w:szCs w:val="10"/>
        </w:rPr>
      </w:pPr>
    </w:p>
    <w:p w:rsidR="003A7196" w:rsidRPr="002E1596" w:rsidRDefault="003A7196" w:rsidP="00393C55">
      <w:pPr>
        <w:keepNext/>
        <w:numPr>
          <w:ilvl w:val="0"/>
          <w:numId w:val="9"/>
        </w:numPr>
        <w:shd w:val="clear" w:color="auto" w:fill="D9D9D9"/>
        <w:spacing w:before="120" w:after="120"/>
        <w:ind w:left="709" w:hanging="709"/>
        <w:outlineLvl w:val="0"/>
        <w:rPr>
          <w:rFonts w:eastAsia="Arial Unicode MS"/>
          <w:b/>
          <w:bCs/>
          <w:sz w:val="22"/>
          <w:szCs w:val="22"/>
        </w:rPr>
      </w:pPr>
      <w:r w:rsidRPr="002E1596">
        <w:rPr>
          <w:rFonts w:eastAsia="Arial Unicode MS"/>
          <w:b/>
          <w:bCs/>
          <w:sz w:val="22"/>
          <w:szCs w:val="22"/>
        </w:rPr>
        <w:t>DA HABILITAÇÃO</w:t>
      </w:r>
    </w:p>
    <w:p w:rsidR="00584DA0" w:rsidRDefault="003A7196" w:rsidP="00126583">
      <w:pPr>
        <w:tabs>
          <w:tab w:val="left" w:pos="709"/>
        </w:tabs>
        <w:suppressAutoHyphens w:val="0"/>
        <w:spacing w:before="120" w:after="120"/>
        <w:ind w:left="709" w:hanging="709"/>
        <w:jc w:val="both"/>
        <w:rPr>
          <w:rFonts w:eastAsia="Calibri"/>
          <w:b/>
          <w:sz w:val="22"/>
          <w:szCs w:val="22"/>
          <w:lang w:eastAsia="en-US"/>
        </w:rPr>
      </w:pPr>
      <w:r w:rsidRPr="003A7196">
        <w:rPr>
          <w:rFonts w:eastAsia="Calibri"/>
          <w:b/>
          <w:sz w:val="22"/>
          <w:szCs w:val="22"/>
          <w:lang w:eastAsia="en-US"/>
        </w:rPr>
        <w:t>7.1</w:t>
      </w:r>
      <w:r w:rsidRPr="003A7196">
        <w:rPr>
          <w:rFonts w:eastAsia="Calibri"/>
          <w:b/>
          <w:sz w:val="22"/>
          <w:szCs w:val="22"/>
          <w:lang w:eastAsia="en-US"/>
        </w:rPr>
        <w:tab/>
        <w:t xml:space="preserve">Os documentos de habilitação exigidos no Edital serão encaminhados, </w:t>
      </w:r>
      <w:r w:rsidRPr="003A7196">
        <w:rPr>
          <w:rFonts w:eastAsia="Calibri"/>
          <w:b/>
          <w:sz w:val="22"/>
          <w:szCs w:val="22"/>
          <w:u w:val="single"/>
          <w:lang w:eastAsia="en-US"/>
        </w:rPr>
        <w:t>exclusivamente</w:t>
      </w:r>
      <w:r w:rsidRPr="003A7196">
        <w:rPr>
          <w:rFonts w:eastAsia="Calibri"/>
          <w:b/>
          <w:sz w:val="22"/>
          <w:szCs w:val="22"/>
          <w:lang w:eastAsia="en-US"/>
        </w:rPr>
        <w:t xml:space="preserve"> por meio do sistema, até a data e o horário estabelecidos para abertura da sessão pública, </w:t>
      </w:r>
      <w:r w:rsidRPr="003A7196">
        <w:rPr>
          <w:rFonts w:eastAsia="Calibri"/>
          <w:sz w:val="22"/>
          <w:szCs w:val="22"/>
          <w:lang w:eastAsia="en-US"/>
        </w:rPr>
        <w:t>quando, então,</w:t>
      </w:r>
      <w:r w:rsidR="00FC08CA">
        <w:rPr>
          <w:rFonts w:eastAsia="Calibri"/>
          <w:sz w:val="22"/>
          <w:szCs w:val="22"/>
          <w:lang w:eastAsia="en-US"/>
        </w:rPr>
        <w:t xml:space="preserve"> e</w:t>
      </w:r>
      <w:r w:rsidR="00584DA0" w:rsidRPr="003A7196">
        <w:rPr>
          <w:rFonts w:eastAsia="Calibri"/>
          <w:sz w:val="22"/>
          <w:szCs w:val="22"/>
          <w:lang w:eastAsia="en-US"/>
        </w:rPr>
        <w:t>ncerrar-se-á automaticamente a etapa de envio dessa documentação</w:t>
      </w:r>
      <w:r w:rsidR="00584DA0" w:rsidRPr="003A7196">
        <w:rPr>
          <w:rFonts w:eastAsia="Calibri"/>
          <w:b/>
          <w:sz w:val="22"/>
          <w:szCs w:val="22"/>
          <w:lang w:eastAsia="en-US"/>
        </w:rPr>
        <w:t xml:space="preserve"> (art. 26 do Decreto nº 10.024/2019).</w:t>
      </w:r>
    </w:p>
    <w:p w:rsidR="00873D70" w:rsidRPr="00E57D9B" w:rsidRDefault="00873D70" w:rsidP="00126583">
      <w:pPr>
        <w:tabs>
          <w:tab w:val="left" w:pos="709"/>
        </w:tabs>
        <w:suppressAutoHyphens w:val="0"/>
        <w:spacing w:before="120" w:after="120"/>
        <w:ind w:left="709" w:hanging="709"/>
        <w:jc w:val="both"/>
        <w:rPr>
          <w:rFonts w:eastAsia="Calibri"/>
          <w:b/>
          <w:sz w:val="22"/>
          <w:szCs w:val="22"/>
          <w:lang w:eastAsia="en-US"/>
        </w:rPr>
      </w:pPr>
      <w:r w:rsidRPr="00E57D9B">
        <w:rPr>
          <w:rFonts w:eastAsia="Calibri"/>
          <w:b/>
          <w:sz w:val="22"/>
          <w:szCs w:val="22"/>
          <w:lang w:eastAsia="en-US"/>
        </w:rPr>
        <w:t>7.2</w:t>
      </w:r>
      <w:r w:rsidRPr="00E57D9B">
        <w:rPr>
          <w:rFonts w:eastAsia="Calibri"/>
          <w:b/>
          <w:sz w:val="22"/>
          <w:szCs w:val="22"/>
          <w:lang w:eastAsia="en-US"/>
        </w:rPr>
        <w:tab/>
        <w:t>Toda documentação alusiva à habilitação, bem ainda a proposta deverão vir em nome da seguradora.</w:t>
      </w:r>
    </w:p>
    <w:p w:rsidR="00FB2984" w:rsidRPr="00E57D9B" w:rsidRDefault="00FB2984" w:rsidP="00FB2984">
      <w:pPr>
        <w:tabs>
          <w:tab w:val="left" w:pos="709"/>
        </w:tabs>
        <w:suppressAutoHyphens w:val="0"/>
        <w:spacing w:before="120" w:after="120"/>
        <w:ind w:left="1410" w:hanging="1410"/>
        <w:jc w:val="both"/>
        <w:rPr>
          <w:rFonts w:eastAsia="Calibri"/>
          <w:bCs/>
          <w:sz w:val="22"/>
          <w:szCs w:val="22"/>
          <w:lang w:eastAsia="en-US"/>
        </w:rPr>
      </w:pPr>
      <w:r w:rsidRPr="00E57D9B">
        <w:rPr>
          <w:rFonts w:eastAsia="Calibri"/>
          <w:b/>
          <w:sz w:val="22"/>
          <w:szCs w:val="22"/>
          <w:lang w:eastAsia="en-US"/>
        </w:rPr>
        <w:tab/>
        <w:t>7.2.1</w:t>
      </w:r>
      <w:r w:rsidRPr="00E57D9B">
        <w:rPr>
          <w:rFonts w:eastAsia="Calibri"/>
          <w:b/>
          <w:sz w:val="22"/>
          <w:szCs w:val="22"/>
          <w:lang w:eastAsia="en-US"/>
        </w:rPr>
        <w:tab/>
      </w:r>
      <w:r w:rsidRPr="00E57D9B">
        <w:rPr>
          <w:rFonts w:eastAsia="Calibri"/>
          <w:bCs/>
          <w:sz w:val="22"/>
          <w:szCs w:val="22"/>
          <w:lang w:eastAsia="en-US"/>
        </w:rPr>
        <w:t xml:space="preserve">Para a habilitação jurídica será exigido, além dos documentos constantes no SICAF, a </w:t>
      </w:r>
      <w:r w:rsidRPr="00E57D9B">
        <w:rPr>
          <w:rFonts w:eastAsia="Calibri"/>
          <w:b/>
          <w:sz w:val="22"/>
          <w:szCs w:val="22"/>
          <w:lang w:eastAsia="en-US"/>
        </w:rPr>
        <w:t>Certidão de Regularidade, emitida pela Superintendência de Seguros Privados – SUSEP</w:t>
      </w:r>
      <w:r w:rsidRPr="00E57D9B">
        <w:rPr>
          <w:rFonts w:eastAsia="Calibri"/>
          <w:bCs/>
          <w:sz w:val="22"/>
          <w:szCs w:val="22"/>
          <w:lang w:eastAsia="en-US"/>
        </w:rPr>
        <w:t>, que comprove que a licitante está autorizada a operar no mercado segurador brasileiro, conforme estabelecido no Decreto n.º 60.459/67;</w:t>
      </w:r>
    </w:p>
    <w:p w:rsidR="00FB2984" w:rsidRDefault="00FB2984" w:rsidP="00FB2984">
      <w:pPr>
        <w:tabs>
          <w:tab w:val="left" w:pos="709"/>
        </w:tabs>
        <w:suppressAutoHyphens w:val="0"/>
        <w:spacing w:before="120" w:after="120"/>
        <w:ind w:left="1410" w:hanging="1410"/>
        <w:jc w:val="both"/>
        <w:rPr>
          <w:rFonts w:eastAsia="Calibri"/>
          <w:b/>
          <w:sz w:val="22"/>
          <w:szCs w:val="22"/>
          <w:lang w:eastAsia="en-US"/>
        </w:rPr>
      </w:pPr>
      <w:r w:rsidRPr="00E57D9B">
        <w:rPr>
          <w:rFonts w:eastAsia="Calibri"/>
          <w:b/>
          <w:sz w:val="22"/>
          <w:szCs w:val="22"/>
          <w:lang w:eastAsia="en-US"/>
        </w:rPr>
        <w:tab/>
        <w:t>7.2.2</w:t>
      </w:r>
      <w:r w:rsidRPr="00E57D9B">
        <w:rPr>
          <w:rFonts w:eastAsia="Calibri"/>
          <w:b/>
          <w:sz w:val="22"/>
          <w:szCs w:val="22"/>
          <w:lang w:eastAsia="en-US"/>
        </w:rPr>
        <w:tab/>
      </w:r>
      <w:r w:rsidRPr="00E57D9B">
        <w:rPr>
          <w:rFonts w:eastAsia="Calibri"/>
          <w:bCs/>
          <w:sz w:val="22"/>
          <w:szCs w:val="22"/>
          <w:lang w:eastAsia="en-US"/>
        </w:rPr>
        <w:t>O pregoeiro poderá verificar a regularidade da licitante por meio de consulta à base de dados da SUSEP, pela Internet.</w:t>
      </w:r>
    </w:p>
    <w:p w:rsidR="00375761" w:rsidRDefault="00375761" w:rsidP="00126583">
      <w:pPr>
        <w:spacing w:before="120" w:after="120"/>
        <w:ind w:left="709" w:hanging="709"/>
        <w:jc w:val="both"/>
        <w:rPr>
          <w:rFonts w:eastAsia="Calibri"/>
          <w:sz w:val="22"/>
          <w:szCs w:val="22"/>
          <w:lang w:eastAsia="ar-SA"/>
        </w:rPr>
      </w:pPr>
      <w:r w:rsidRPr="003A7196">
        <w:rPr>
          <w:rFonts w:eastAsia="Arial Unicode MS"/>
          <w:b/>
          <w:sz w:val="22"/>
          <w:szCs w:val="22"/>
          <w:lang w:eastAsia="en-US"/>
        </w:rPr>
        <w:t>7.</w:t>
      </w:r>
      <w:r w:rsidR="00873D70">
        <w:rPr>
          <w:rFonts w:eastAsia="Arial Unicode MS"/>
          <w:b/>
          <w:sz w:val="22"/>
          <w:szCs w:val="22"/>
          <w:lang w:eastAsia="en-US"/>
        </w:rPr>
        <w:t>3</w:t>
      </w:r>
      <w:r w:rsidRPr="003A7196">
        <w:rPr>
          <w:rFonts w:eastAsia="Arial Unicode MS"/>
          <w:sz w:val="22"/>
          <w:szCs w:val="22"/>
          <w:lang w:eastAsia="en-US"/>
        </w:rPr>
        <w:tab/>
        <w:t xml:space="preserve">Os licitantes </w:t>
      </w:r>
      <w:r w:rsidRPr="003A7196">
        <w:rPr>
          <w:rFonts w:eastAsia="Arial Unicode MS"/>
          <w:b/>
          <w:sz w:val="22"/>
          <w:szCs w:val="22"/>
          <w:u w:val="single"/>
          <w:lang w:eastAsia="en-US"/>
        </w:rPr>
        <w:t>deverão encaminhar</w:t>
      </w:r>
      <w:r w:rsidRPr="003A7196">
        <w:rPr>
          <w:rFonts w:eastAsia="Arial Unicode MS"/>
          <w:sz w:val="22"/>
          <w:szCs w:val="22"/>
          <w:lang w:eastAsia="en-US"/>
        </w:rPr>
        <w:t>a documentação</w:t>
      </w:r>
      <w:r w:rsidRPr="003A7196">
        <w:rPr>
          <w:rFonts w:eastAsia="Calibri"/>
          <w:sz w:val="22"/>
          <w:szCs w:val="22"/>
          <w:lang w:eastAsia="ar-SA"/>
        </w:rPr>
        <w:t xml:space="preserve">relativa à </w:t>
      </w:r>
      <w:r w:rsidRPr="003A7196">
        <w:rPr>
          <w:rFonts w:eastAsia="Calibri"/>
          <w:b/>
          <w:sz w:val="22"/>
          <w:szCs w:val="22"/>
          <w:lang w:eastAsia="ar-SA"/>
        </w:rPr>
        <w:t>Habilitação</w:t>
      </w:r>
      <w:r>
        <w:rPr>
          <w:rFonts w:eastAsia="Calibri"/>
          <w:b/>
          <w:sz w:val="22"/>
          <w:szCs w:val="22"/>
          <w:lang w:eastAsia="ar-SA"/>
        </w:rPr>
        <w:t xml:space="preserve"> Jurídica, Regularidade Fiscal,</w:t>
      </w:r>
      <w:r w:rsidRPr="003A7196">
        <w:rPr>
          <w:rFonts w:eastAsia="Calibri"/>
          <w:b/>
          <w:sz w:val="22"/>
          <w:szCs w:val="22"/>
          <w:lang w:eastAsia="ar-SA"/>
        </w:rPr>
        <w:t xml:space="preserve"> Trabalhista</w:t>
      </w:r>
      <w:r w:rsidR="00B10D92">
        <w:rPr>
          <w:rFonts w:eastAsia="Calibri"/>
          <w:b/>
          <w:sz w:val="22"/>
          <w:szCs w:val="22"/>
          <w:lang w:eastAsia="ar-SA"/>
        </w:rPr>
        <w:t xml:space="preserve"> e</w:t>
      </w:r>
      <w:r w:rsidR="001E38DE">
        <w:rPr>
          <w:rFonts w:eastAsia="Calibri"/>
          <w:b/>
          <w:sz w:val="22"/>
          <w:szCs w:val="22"/>
          <w:lang w:eastAsia="ar-SA"/>
        </w:rPr>
        <w:t xml:space="preserve"> Econômica Financeira</w:t>
      </w:r>
      <w:r w:rsidRPr="003A7196">
        <w:rPr>
          <w:rFonts w:eastAsia="Calibri"/>
          <w:sz w:val="22"/>
          <w:szCs w:val="22"/>
          <w:lang w:eastAsia="ar-SA"/>
        </w:rPr>
        <w:t>nas condições descritas adiante:</w:t>
      </w:r>
    </w:p>
    <w:p w:rsidR="00E57D9B" w:rsidRDefault="00E57D9B" w:rsidP="00375761">
      <w:pPr>
        <w:spacing w:before="120" w:after="120"/>
        <w:ind w:left="851" w:hanging="851"/>
        <w:jc w:val="both"/>
        <w:rPr>
          <w:rFonts w:eastAsia="Calibri"/>
          <w:b/>
          <w:bCs/>
          <w:sz w:val="22"/>
          <w:szCs w:val="22"/>
          <w:u w:val="single"/>
          <w:lang w:eastAsia="ar-SA"/>
        </w:rPr>
      </w:pPr>
    </w:p>
    <w:p w:rsidR="00375761" w:rsidRPr="000961AC" w:rsidRDefault="00375761" w:rsidP="00375761">
      <w:pPr>
        <w:spacing w:before="120" w:after="120"/>
        <w:ind w:left="851" w:hanging="851"/>
        <w:jc w:val="both"/>
        <w:rPr>
          <w:rFonts w:eastAsia="Calibri"/>
          <w:b/>
          <w:bCs/>
          <w:sz w:val="22"/>
          <w:szCs w:val="22"/>
          <w:lang w:eastAsia="ar-SA"/>
        </w:rPr>
      </w:pPr>
      <w:r w:rsidRPr="000961AC">
        <w:rPr>
          <w:rFonts w:eastAsia="Calibri"/>
          <w:b/>
          <w:bCs/>
          <w:sz w:val="22"/>
          <w:szCs w:val="22"/>
          <w:u w:val="single"/>
          <w:lang w:eastAsia="ar-SA"/>
        </w:rPr>
        <w:t>HABILITAÇÃO JURÍDICA</w:t>
      </w:r>
      <w:r w:rsidRPr="000961AC">
        <w:rPr>
          <w:rFonts w:eastAsia="Calibri"/>
          <w:b/>
          <w:bCs/>
          <w:sz w:val="22"/>
          <w:szCs w:val="22"/>
          <w:lang w:eastAsia="ar-SA"/>
        </w:rPr>
        <w:t>:</w:t>
      </w:r>
    </w:p>
    <w:p w:rsidR="00E57D9B" w:rsidRPr="00E57D9B" w:rsidRDefault="00E57D9B" w:rsidP="00E57D9B">
      <w:pPr>
        <w:pStyle w:val="PargrafodaLista"/>
        <w:numPr>
          <w:ilvl w:val="0"/>
          <w:numId w:val="10"/>
        </w:numPr>
        <w:suppressAutoHyphens/>
        <w:spacing w:before="120" w:after="120" w:line="240" w:lineRule="auto"/>
        <w:contextualSpacing w:val="0"/>
        <w:jc w:val="both"/>
        <w:rPr>
          <w:rFonts w:ascii="Times New Roman" w:eastAsia="Times New Roman" w:hAnsi="Times New Roman"/>
          <w:b/>
          <w:bCs/>
          <w:vanish/>
          <w:lang w:eastAsia="pt-BR"/>
        </w:rPr>
      </w:pPr>
    </w:p>
    <w:p w:rsidR="00E57D9B" w:rsidRPr="00E57D9B" w:rsidRDefault="00E57D9B" w:rsidP="00E57D9B">
      <w:pPr>
        <w:pStyle w:val="PargrafodaLista"/>
        <w:numPr>
          <w:ilvl w:val="1"/>
          <w:numId w:val="10"/>
        </w:numPr>
        <w:suppressAutoHyphens/>
        <w:spacing w:before="120" w:after="120" w:line="240" w:lineRule="auto"/>
        <w:contextualSpacing w:val="0"/>
        <w:jc w:val="both"/>
        <w:rPr>
          <w:rFonts w:ascii="Times New Roman" w:eastAsia="Times New Roman" w:hAnsi="Times New Roman"/>
          <w:b/>
          <w:bCs/>
          <w:vanish/>
          <w:lang w:eastAsia="pt-BR"/>
        </w:rPr>
      </w:pPr>
    </w:p>
    <w:p w:rsidR="00375761" w:rsidRPr="00E57D9B" w:rsidRDefault="00375761" w:rsidP="00E57D9B">
      <w:pPr>
        <w:pStyle w:val="PargrafodaLista"/>
        <w:numPr>
          <w:ilvl w:val="2"/>
          <w:numId w:val="22"/>
        </w:numPr>
        <w:spacing w:before="120" w:after="120"/>
        <w:jc w:val="both"/>
        <w:rPr>
          <w:rFonts w:ascii="Times New Roman" w:eastAsia="Arial Unicode MS" w:hAnsi="Times New Roman"/>
        </w:rPr>
      </w:pPr>
      <w:r w:rsidRPr="00E57D9B">
        <w:rPr>
          <w:rFonts w:ascii="Times New Roman" w:hAnsi="Times New Roman"/>
          <w:b/>
          <w:bCs/>
        </w:rPr>
        <w:t>No caso de empresário individual</w:t>
      </w:r>
      <w:r w:rsidRPr="00E57D9B">
        <w:rPr>
          <w:rFonts w:ascii="Times New Roman" w:hAnsi="Times New Roman"/>
        </w:rPr>
        <w:t>, inscrição no Registro Público de Empresas Mercantis, a cargo da Junta Comercial da respectiva sede;</w:t>
      </w:r>
    </w:p>
    <w:p w:rsidR="00375761" w:rsidRPr="003A7196" w:rsidRDefault="00375761" w:rsidP="00E57D9B">
      <w:pPr>
        <w:numPr>
          <w:ilvl w:val="2"/>
          <w:numId w:val="22"/>
        </w:numPr>
        <w:spacing w:before="120" w:after="120"/>
        <w:ind w:left="1418" w:hanging="709"/>
        <w:jc w:val="both"/>
        <w:rPr>
          <w:rFonts w:eastAsia="Arial Unicode MS"/>
          <w:sz w:val="22"/>
          <w:szCs w:val="22"/>
        </w:rPr>
      </w:pPr>
      <w:r w:rsidRPr="00AC6861">
        <w:rPr>
          <w:b/>
          <w:bCs/>
          <w:sz w:val="22"/>
          <w:szCs w:val="22"/>
        </w:rPr>
        <w:t>No caso de sociedade empresária ou empresa individual</w:t>
      </w:r>
      <w:r w:rsidRPr="003A7196">
        <w:rPr>
          <w:sz w:val="22"/>
          <w:szCs w:val="22"/>
        </w:rPr>
        <w:t xml:space="preserve"> de responsabilidade limitada </w:t>
      </w:r>
      <w:r>
        <w:rPr>
          <w:sz w:val="22"/>
          <w:szCs w:val="22"/>
        </w:rPr>
        <w:t>–</w:t>
      </w:r>
      <w:r w:rsidRPr="003A7196">
        <w:rPr>
          <w:sz w:val="22"/>
          <w:szCs w:val="22"/>
        </w:rPr>
        <w:t xml:space="preserve"> EIRELIComercial da respectiva sede, acompanhado de documento comprobatório de seus administradores; </w:t>
      </w:r>
    </w:p>
    <w:p w:rsidR="00375761" w:rsidRPr="003A7196" w:rsidRDefault="00375761" w:rsidP="00E57D9B">
      <w:pPr>
        <w:numPr>
          <w:ilvl w:val="2"/>
          <w:numId w:val="22"/>
        </w:numPr>
        <w:spacing w:before="120" w:after="120"/>
        <w:ind w:left="1418" w:hanging="709"/>
        <w:jc w:val="both"/>
        <w:rPr>
          <w:rFonts w:eastAsia="Arial Unicode MS"/>
          <w:sz w:val="22"/>
          <w:szCs w:val="22"/>
        </w:rPr>
      </w:pPr>
      <w:r w:rsidRPr="00AC6861">
        <w:rPr>
          <w:b/>
          <w:bCs/>
          <w:sz w:val="22"/>
          <w:szCs w:val="22"/>
        </w:rPr>
        <w:t>Inscrição no Registro Público de Empresas Mercantis</w:t>
      </w:r>
      <w:r w:rsidRPr="003A7196">
        <w:rPr>
          <w:sz w:val="22"/>
          <w:szCs w:val="22"/>
        </w:rPr>
        <w:t xml:space="preserve"> onde opera, com averbação no Registro onde tem sede a matriz, no caso de ser o participante sucursal, filial ou agência; </w:t>
      </w:r>
    </w:p>
    <w:p w:rsidR="00375761" w:rsidRPr="003A7196" w:rsidRDefault="00375761" w:rsidP="00E57D9B">
      <w:pPr>
        <w:numPr>
          <w:ilvl w:val="2"/>
          <w:numId w:val="22"/>
        </w:numPr>
        <w:spacing w:before="120" w:after="120"/>
        <w:ind w:left="1418" w:hanging="709"/>
        <w:jc w:val="both"/>
        <w:rPr>
          <w:rFonts w:eastAsia="Arial Unicode MS"/>
          <w:sz w:val="22"/>
          <w:szCs w:val="22"/>
        </w:rPr>
      </w:pPr>
      <w:r w:rsidRPr="00AC6861">
        <w:rPr>
          <w:b/>
          <w:bCs/>
          <w:sz w:val="22"/>
          <w:szCs w:val="22"/>
        </w:rPr>
        <w:t>No caso de sociedade simples</w:t>
      </w:r>
      <w:r w:rsidRPr="003A7196">
        <w:rPr>
          <w:sz w:val="22"/>
          <w:szCs w:val="22"/>
        </w:rPr>
        <w:t xml:space="preserve">: inscrição do ato constitutivo no Registro Civil das Pessoas Jurídicas do local de sua sede, acompanhada de prova da indicação dos seus administradores; </w:t>
      </w:r>
    </w:p>
    <w:p w:rsidR="00375761" w:rsidRPr="003A7196" w:rsidRDefault="00375761" w:rsidP="00E57D9B">
      <w:pPr>
        <w:numPr>
          <w:ilvl w:val="2"/>
          <w:numId w:val="22"/>
        </w:numPr>
        <w:spacing w:before="120" w:after="120"/>
        <w:ind w:left="1418" w:hanging="709"/>
        <w:jc w:val="both"/>
        <w:rPr>
          <w:rFonts w:eastAsia="Arial Unicode MS"/>
          <w:sz w:val="22"/>
          <w:szCs w:val="22"/>
        </w:rPr>
      </w:pPr>
      <w:r w:rsidRPr="003A7196">
        <w:rPr>
          <w:sz w:val="22"/>
          <w:szCs w:val="22"/>
        </w:rPr>
        <w:t xml:space="preserve">Decreto de autorização, em se tratando de </w:t>
      </w:r>
      <w:r w:rsidRPr="00AC6861">
        <w:rPr>
          <w:b/>
          <w:bCs/>
          <w:sz w:val="22"/>
          <w:szCs w:val="22"/>
        </w:rPr>
        <w:t>sociedade empresária estrangeira</w:t>
      </w:r>
      <w:r w:rsidRPr="003A7196">
        <w:rPr>
          <w:sz w:val="22"/>
          <w:szCs w:val="22"/>
        </w:rPr>
        <w:t xml:space="preserve"> em funcionamento no País; </w:t>
      </w:r>
    </w:p>
    <w:p w:rsidR="00375761" w:rsidRPr="003A7196" w:rsidRDefault="00375761" w:rsidP="00E57D9B">
      <w:pPr>
        <w:numPr>
          <w:ilvl w:val="2"/>
          <w:numId w:val="22"/>
        </w:numPr>
        <w:spacing w:before="120" w:after="120"/>
        <w:ind w:left="1418" w:hanging="709"/>
        <w:jc w:val="both"/>
        <w:rPr>
          <w:sz w:val="22"/>
          <w:szCs w:val="22"/>
        </w:rPr>
      </w:pPr>
      <w:r w:rsidRPr="003A7196">
        <w:rPr>
          <w:sz w:val="22"/>
          <w:szCs w:val="22"/>
        </w:rPr>
        <w:t>Os documentos acima deverão estar acompanhados de todas as alterações ou da consolidação respectiva.</w:t>
      </w:r>
    </w:p>
    <w:p w:rsidR="00375761" w:rsidRPr="003A7196" w:rsidRDefault="00375761" w:rsidP="00E57D9B">
      <w:pPr>
        <w:numPr>
          <w:ilvl w:val="2"/>
          <w:numId w:val="22"/>
        </w:numPr>
        <w:spacing w:before="120" w:after="120"/>
        <w:ind w:left="1418" w:hanging="709"/>
        <w:jc w:val="both"/>
        <w:rPr>
          <w:sz w:val="22"/>
          <w:szCs w:val="22"/>
        </w:rPr>
      </w:pPr>
      <w:r w:rsidRPr="003A7196">
        <w:rPr>
          <w:sz w:val="22"/>
          <w:szCs w:val="22"/>
        </w:rPr>
        <w:lastRenderedPageBreak/>
        <w:t>Informar o número de registro e a Junta de Registro do Contrato e/ou última Alteração Contratual e a data do respectivo registro.</w:t>
      </w:r>
    </w:p>
    <w:p w:rsidR="00375761" w:rsidRPr="00CF0E36" w:rsidRDefault="00375761" w:rsidP="00E57D9B">
      <w:pPr>
        <w:numPr>
          <w:ilvl w:val="2"/>
          <w:numId w:val="22"/>
        </w:numPr>
        <w:spacing w:before="120" w:after="120"/>
        <w:ind w:left="1418" w:hanging="709"/>
        <w:jc w:val="both"/>
        <w:rPr>
          <w:b/>
          <w:sz w:val="22"/>
          <w:szCs w:val="22"/>
        </w:rPr>
      </w:pPr>
      <w:r w:rsidRPr="00CF0E36">
        <w:rPr>
          <w:sz w:val="22"/>
          <w:szCs w:val="22"/>
        </w:rPr>
        <w:t xml:space="preserve">Prova de inscrição no Cadastro Geral dos Contribuintes, do Ministério da Fazenda </w:t>
      </w:r>
      <w:r w:rsidRPr="00CF0E36">
        <w:rPr>
          <w:b/>
          <w:sz w:val="22"/>
          <w:szCs w:val="22"/>
        </w:rPr>
        <w:t>(CNPJ).</w:t>
      </w:r>
    </w:p>
    <w:p w:rsidR="00B81A6A" w:rsidRPr="00E70EE1" w:rsidRDefault="00B81A6A" w:rsidP="00375761">
      <w:pPr>
        <w:spacing w:before="120" w:after="120"/>
        <w:rPr>
          <w:b/>
          <w:sz w:val="10"/>
          <w:szCs w:val="10"/>
        </w:rPr>
      </w:pPr>
    </w:p>
    <w:p w:rsidR="00375761" w:rsidRPr="003A7196" w:rsidRDefault="00375761" w:rsidP="00375761">
      <w:pPr>
        <w:spacing w:before="120" w:after="120"/>
        <w:rPr>
          <w:b/>
          <w:sz w:val="22"/>
          <w:szCs w:val="22"/>
        </w:rPr>
      </w:pPr>
      <w:r w:rsidRPr="000961AC">
        <w:rPr>
          <w:b/>
          <w:sz w:val="22"/>
          <w:szCs w:val="22"/>
          <w:u w:val="single"/>
        </w:rPr>
        <w:t>REGULARIDADE FISCAL E TRABALHISTA</w:t>
      </w:r>
      <w:r>
        <w:rPr>
          <w:b/>
          <w:sz w:val="22"/>
          <w:szCs w:val="22"/>
        </w:rPr>
        <w:t>:</w:t>
      </w:r>
    </w:p>
    <w:p w:rsidR="00375761" w:rsidRPr="003A7196" w:rsidRDefault="00375761" w:rsidP="00126583">
      <w:pPr>
        <w:spacing w:before="120" w:after="120"/>
        <w:ind w:left="1418" w:hanging="709"/>
        <w:jc w:val="both"/>
        <w:rPr>
          <w:sz w:val="22"/>
          <w:szCs w:val="22"/>
        </w:rPr>
      </w:pPr>
      <w:r w:rsidRPr="003A7196">
        <w:rPr>
          <w:b/>
          <w:sz w:val="22"/>
          <w:szCs w:val="22"/>
        </w:rPr>
        <w:t>7.</w:t>
      </w:r>
      <w:r w:rsidR="00E57D9B">
        <w:rPr>
          <w:b/>
          <w:sz w:val="22"/>
          <w:szCs w:val="22"/>
        </w:rPr>
        <w:t>3</w:t>
      </w:r>
      <w:r w:rsidRPr="003A7196">
        <w:rPr>
          <w:b/>
          <w:sz w:val="22"/>
          <w:szCs w:val="22"/>
        </w:rPr>
        <w:t>.9</w:t>
      </w:r>
      <w:r w:rsidRPr="003A7196">
        <w:rPr>
          <w:sz w:val="22"/>
          <w:szCs w:val="22"/>
        </w:rPr>
        <w:tab/>
        <w:t>Certidão Conjunta Negativa de Débitos Relativos aos Tributos Federais e à Dívida Ativa da União</w:t>
      </w:r>
      <w:r w:rsidRPr="003A7196">
        <w:rPr>
          <w:b/>
          <w:sz w:val="22"/>
          <w:szCs w:val="22"/>
        </w:rPr>
        <w:t>, expedida pela Secretaria da Receita Federal</w:t>
      </w:r>
      <w:r w:rsidRPr="003A7196">
        <w:rPr>
          <w:sz w:val="22"/>
          <w:szCs w:val="22"/>
        </w:rPr>
        <w:t xml:space="preserve">, contemplando comprovação de regularidade perante a </w:t>
      </w:r>
      <w:r w:rsidRPr="003A7196">
        <w:rPr>
          <w:b/>
          <w:sz w:val="22"/>
          <w:szCs w:val="22"/>
        </w:rPr>
        <w:t>Seguridade Social</w:t>
      </w:r>
      <w:r w:rsidRPr="003A7196">
        <w:rPr>
          <w:sz w:val="22"/>
          <w:szCs w:val="22"/>
        </w:rPr>
        <w:t>;</w:t>
      </w:r>
    </w:p>
    <w:p w:rsidR="00375761" w:rsidRPr="003A7196" w:rsidRDefault="00375761" w:rsidP="00126583">
      <w:pPr>
        <w:spacing w:before="120" w:after="120"/>
        <w:ind w:left="1418" w:hanging="709"/>
        <w:jc w:val="both"/>
        <w:rPr>
          <w:sz w:val="22"/>
          <w:szCs w:val="22"/>
        </w:rPr>
      </w:pPr>
      <w:r w:rsidRPr="003A7196">
        <w:rPr>
          <w:rFonts w:eastAsia="Arial Unicode MS"/>
          <w:b/>
          <w:sz w:val="22"/>
          <w:szCs w:val="22"/>
        </w:rPr>
        <w:t>7.</w:t>
      </w:r>
      <w:r w:rsidR="00E57D9B">
        <w:rPr>
          <w:rFonts w:eastAsia="Arial Unicode MS"/>
          <w:b/>
          <w:sz w:val="22"/>
          <w:szCs w:val="22"/>
        </w:rPr>
        <w:t>3</w:t>
      </w:r>
      <w:r w:rsidRPr="003A7196">
        <w:rPr>
          <w:rFonts w:eastAsia="Arial Unicode MS"/>
          <w:b/>
          <w:sz w:val="22"/>
          <w:szCs w:val="22"/>
        </w:rPr>
        <w:t>.10</w:t>
      </w:r>
      <w:r w:rsidRPr="003A7196">
        <w:rPr>
          <w:sz w:val="22"/>
          <w:szCs w:val="22"/>
        </w:rPr>
        <w:tab/>
        <w:t xml:space="preserve">Certificado de Regularidade de Situação perante o </w:t>
      </w:r>
      <w:r w:rsidRPr="003A7196">
        <w:rPr>
          <w:b/>
          <w:sz w:val="22"/>
          <w:szCs w:val="22"/>
        </w:rPr>
        <w:t>FGTS</w:t>
      </w:r>
      <w:r w:rsidRPr="003A7196">
        <w:rPr>
          <w:sz w:val="22"/>
          <w:szCs w:val="22"/>
        </w:rPr>
        <w:t>, em cumprimento ao artigo 27, alínea "a" da Lei nº 8.036, de 11/05/90, devidamente atualizado;</w:t>
      </w:r>
    </w:p>
    <w:p w:rsidR="00375761" w:rsidRPr="003A7196" w:rsidRDefault="00375761" w:rsidP="00126583">
      <w:pPr>
        <w:spacing w:before="120" w:after="120"/>
        <w:ind w:left="1418" w:hanging="709"/>
        <w:jc w:val="both"/>
        <w:rPr>
          <w:sz w:val="22"/>
          <w:szCs w:val="22"/>
        </w:rPr>
      </w:pPr>
      <w:r w:rsidRPr="003A7196">
        <w:rPr>
          <w:rFonts w:eastAsia="Arial Unicode MS"/>
          <w:b/>
          <w:sz w:val="22"/>
          <w:szCs w:val="22"/>
        </w:rPr>
        <w:t>7.</w:t>
      </w:r>
      <w:r w:rsidR="00E57D9B">
        <w:rPr>
          <w:rFonts w:eastAsia="Arial Unicode MS"/>
          <w:b/>
          <w:sz w:val="22"/>
          <w:szCs w:val="22"/>
        </w:rPr>
        <w:t>3</w:t>
      </w:r>
      <w:r w:rsidRPr="003A7196">
        <w:rPr>
          <w:rFonts w:eastAsia="Arial Unicode MS"/>
          <w:b/>
          <w:sz w:val="22"/>
          <w:szCs w:val="22"/>
        </w:rPr>
        <w:t>.11</w:t>
      </w:r>
      <w:r w:rsidRPr="003A7196">
        <w:rPr>
          <w:b/>
          <w:bCs/>
          <w:sz w:val="22"/>
          <w:szCs w:val="22"/>
        </w:rPr>
        <w:tab/>
      </w:r>
      <w:r w:rsidRPr="003A7196">
        <w:rPr>
          <w:bCs/>
          <w:sz w:val="22"/>
          <w:szCs w:val="22"/>
        </w:rPr>
        <w:t>Prova de regularidade trabalhista perante a</w:t>
      </w:r>
      <w:r w:rsidRPr="003A7196">
        <w:rPr>
          <w:sz w:val="22"/>
          <w:szCs w:val="22"/>
        </w:rPr>
        <w:t xml:space="preserve"> Justiça do Trabalho </w:t>
      </w:r>
      <w:r w:rsidRPr="003A7196">
        <w:rPr>
          <w:bCs/>
          <w:sz w:val="22"/>
          <w:szCs w:val="22"/>
        </w:rPr>
        <w:t>mediante apresentação da</w:t>
      </w:r>
      <w:r w:rsidRPr="003A7196">
        <w:rPr>
          <w:b/>
          <w:sz w:val="22"/>
          <w:szCs w:val="22"/>
        </w:rPr>
        <w:t>CNDT</w:t>
      </w:r>
      <w:r w:rsidRPr="003A7196">
        <w:rPr>
          <w:sz w:val="22"/>
          <w:szCs w:val="22"/>
        </w:rPr>
        <w:t xml:space="preserve"> - </w:t>
      </w:r>
      <w:r w:rsidRPr="003A7196">
        <w:rPr>
          <w:b/>
          <w:sz w:val="22"/>
          <w:szCs w:val="22"/>
        </w:rPr>
        <w:t>(Certidão Negativa de Débitos Trabalhistas)</w:t>
      </w:r>
      <w:r w:rsidRPr="003A7196">
        <w:rPr>
          <w:sz w:val="22"/>
          <w:szCs w:val="22"/>
        </w:rPr>
        <w:t>; em cumprimento ao artigo 2º da Lei nº 12.440 de 07/07/2011, devidamente atualizada;</w:t>
      </w:r>
    </w:p>
    <w:p w:rsidR="00375761" w:rsidRPr="003A7196" w:rsidRDefault="00375761" w:rsidP="00126583">
      <w:pPr>
        <w:spacing w:before="120" w:after="120"/>
        <w:ind w:left="1418" w:hanging="709"/>
        <w:jc w:val="both"/>
        <w:rPr>
          <w:sz w:val="22"/>
          <w:szCs w:val="22"/>
        </w:rPr>
      </w:pPr>
      <w:r w:rsidRPr="003A7196">
        <w:rPr>
          <w:rFonts w:eastAsia="Arial Unicode MS"/>
          <w:b/>
          <w:sz w:val="22"/>
          <w:szCs w:val="22"/>
        </w:rPr>
        <w:t>7.</w:t>
      </w:r>
      <w:r w:rsidR="00E57D9B">
        <w:rPr>
          <w:rFonts w:eastAsia="Arial Unicode MS"/>
          <w:b/>
          <w:sz w:val="22"/>
          <w:szCs w:val="22"/>
        </w:rPr>
        <w:t>3</w:t>
      </w:r>
      <w:r w:rsidRPr="003A7196">
        <w:rPr>
          <w:rFonts w:eastAsia="Arial Unicode MS"/>
          <w:b/>
          <w:sz w:val="22"/>
          <w:szCs w:val="22"/>
        </w:rPr>
        <w:t xml:space="preserve">.12 </w:t>
      </w:r>
      <w:r w:rsidRPr="003A7196">
        <w:rPr>
          <w:sz w:val="22"/>
          <w:szCs w:val="22"/>
        </w:rPr>
        <w:tab/>
        <w:t xml:space="preserve">Prova de regularidade para com a </w:t>
      </w:r>
      <w:r w:rsidRPr="003A7196">
        <w:rPr>
          <w:b/>
          <w:sz w:val="22"/>
          <w:szCs w:val="22"/>
        </w:rPr>
        <w:t>Fazenda Estadual e Municipal</w:t>
      </w:r>
      <w:r w:rsidRPr="003A7196">
        <w:rPr>
          <w:sz w:val="22"/>
          <w:szCs w:val="22"/>
        </w:rPr>
        <w:t xml:space="preserve"> relativa ao domicílio da licitante; </w:t>
      </w:r>
    </w:p>
    <w:p w:rsidR="00375761" w:rsidRPr="003A7196" w:rsidRDefault="00375761" w:rsidP="00126583">
      <w:pPr>
        <w:tabs>
          <w:tab w:val="left" w:pos="1276"/>
        </w:tabs>
        <w:spacing w:before="120" w:after="120"/>
        <w:ind w:left="1418" w:hanging="709"/>
        <w:jc w:val="both"/>
        <w:rPr>
          <w:b/>
          <w:bCs/>
          <w:sz w:val="22"/>
          <w:szCs w:val="22"/>
        </w:rPr>
      </w:pPr>
      <w:r w:rsidRPr="003A7196">
        <w:rPr>
          <w:rFonts w:eastAsia="Arial Unicode MS"/>
          <w:b/>
          <w:sz w:val="22"/>
          <w:szCs w:val="22"/>
        </w:rPr>
        <w:t>7.</w:t>
      </w:r>
      <w:r w:rsidR="00E57D9B">
        <w:rPr>
          <w:rFonts w:eastAsia="Arial Unicode MS"/>
          <w:b/>
          <w:sz w:val="22"/>
          <w:szCs w:val="22"/>
        </w:rPr>
        <w:t>3</w:t>
      </w:r>
      <w:r w:rsidRPr="003A7196">
        <w:rPr>
          <w:rFonts w:eastAsia="Arial Unicode MS"/>
          <w:b/>
          <w:sz w:val="22"/>
          <w:szCs w:val="22"/>
        </w:rPr>
        <w:t>.13</w:t>
      </w:r>
      <w:r w:rsidRPr="003A7196">
        <w:rPr>
          <w:b/>
          <w:sz w:val="22"/>
          <w:szCs w:val="22"/>
        </w:rPr>
        <w:tab/>
      </w:r>
      <w:r w:rsidR="00965E94">
        <w:rPr>
          <w:b/>
          <w:sz w:val="22"/>
          <w:szCs w:val="22"/>
        </w:rPr>
        <w:tab/>
      </w:r>
      <w:r w:rsidRPr="003A7196">
        <w:rPr>
          <w:sz w:val="22"/>
          <w:szCs w:val="22"/>
        </w:rPr>
        <w:t xml:space="preserve">Prova de regularidade fiscal para com a </w:t>
      </w:r>
      <w:r w:rsidRPr="003A7196">
        <w:rPr>
          <w:b/>
          <w:sz w:val="22"/>
          <w:szCs w:val="22"/>
        </w:rPr>
        <w:t>Fazenda Municipal de Uberlândia</w:t>
      </w:r>
      <w:r w:rsidRPr="003A7196">
        <w:rPr>
          <w:sz w:val="22"/>
          <w:szCs w:val="22"/>
        </w:rPr>
        <w:t xml:space="preserve"> para todos licitantes - domiciliados em Uberlândia ou não</w:t>
      </w:r>
      <w:r w:rsidRPr="003A7196">
        <w:rPr>
          <w:bCs/>
          <w:sz w:val="22"/>
          <w:szCs w:val="22"/>
        </w:rPr>
        <w:t xml:space="preserve">, fornecido pelo site da Prefeitura de Uberlândia, em que conste o CNPJ da </w:t>
      </w:r>
      <w:r w:rsidRPr="003A7196">
        <w:rPr>
          <w:b/>
          <w:bCs/>
          <w:sz w:val="22"/>
          <w:szCs w:val="22"/>
        </w:rPr>
        <w:t>licitante com a devida informação de que não está cadastrada (cadastro inexistente) ou não possui débitos</w:t>
      </w:r>
      <w:r>
        <w:rPr>
          <w:b/>
          <w:bCs/>
          <w:sz w:val="22"/>
          <w:szCs w:val="22"/>
        </w:rPr>
        <w:t>.</w:t>
      </w:r>
    </w:p>
    <w:p w:rsidR="00375761" w:rsidRDefault="00375761" w:rsidP="00965E94">
      <w:pPr>
        <w:tabs>
          <w:tab w:val="left" w:pos="1414"/>
          <w:tab w:val="left" w:pos="2394"/>
          <w:tab w:val="left" w:pos="2835"/>
        </w:tabs>
        <w:spacing w:before="120" w:after="120"/>
        <w:ind w:left="2393" w:hanging="975"/>
        <w:jc w:val="both"/>
        <w:rPr>
          <w:rFonts w:eastAsia="Arial Unicode MS"/>
          <w:b/>
          <w:sz w:val="22"/>
          <w:szCs w:val="22"/>
        </w:rPr>
      </w:pPr>
      <w:r w:rsidRPr="003A7196">
        <w:rPr>
          <w:rFonts w:eastAsia="Arial Unicode MS"/>
          <w:b/>
          <w:sz w:val="22"/>
          <w:szCs w:val="22"/>
        </w:rPr>
        <w:t>7.</w:t>
      </w:r>
      <w:r w:rsidR="00E57D9B">
        <w:rPr>
          <w:rFonts w:eastAsia="Arial Unicode MS"/>
          <w:b/>
          <w:sz w:val="22"/>
          <w:szCs w:val="22"/>
        </w:rPr>
        <w:t>3</w:t>
      </w:r>
      <w:r w:rsidRPr="003A7196">
        <w:rPr>
          <w:rFonts w:eastAsia="Arial Unicode MS"/>
          <w:b/>
          <w:sz w:val="22"/>
          <w:szCs w:val="22"/>
        </w:rPr>
        <w:t>.13.1</w:t>
      </w:r>
      <w:r w:rsidR="00965E94">
        <w:rPr>
          <w:rFonts w:eastAsia="Arial Unicode MS"/>
          <w:b/>
          <w:sz w:val="22"/>
          <w:szCs w:val="22"/>
        </w:rPr>
        <w:tab/>
      </w:r>
      <w:r>
        <w:rPr>
          <w:rFonts w:eastAsia="Arial Unicode MS"/>
          <w:b/>
          <w:sz w:val="22"/>
          <w:szCs w:val="22"/>
        </w:rPr>
        <w:t>O</w:t>
      </w:r>
      <w:r w:rsidRPr="003A7196">
        <w:rPr>
          <w:rFonts w:eastAsia="Arial Unicode MS"/>
          <w:b/>
          <w:sz w:val="22"/>
          <w:szCs w:val="22"/>
        </w:rPr>
        <w:t xml:space="preserve">s licitantes com cadastro inexistente no município de Uberlândia, deverá ser apresentada </w:t>
      </w:r>
      <w:r w:rsidRPr="003A7196">
        <w:rPr>
          <w:rFonts w:eastAsia="Arial Unicode MS"/>
          <w:b/>
          <w:sz w:val="22"/>
          <w:szCs w:val="22"/>
          <w:u w:val="single"/>
        </w:rPr>
        <w:t>a impressão da tela</w:t>
      </w:r>
      <w:r w:rsidRPr="003A7196">
        <w:rPr>
          <w:rFonts w:eastAsia="Arial Unicode MS"/>
          <w:b/>
          <w:sz w:val="22"/>
          <w:szCs w:val="22"/>
        </w:rPr>
        <w:t xml:space="preserve"> do sítio da Prefeitura com a devida informação.</w:t>
      </w:r>
    </w:p>
    <w:p w:rsidR="00375761" w:rsidRPr="00E70EE1" w:rsidRDefault="00375761" w:rsidP="00126583">
      <w:pPr>
        <w:tabs>
          <w:tab w:val="left" w:pos="1414"/>
          <w:tab w:val="left" w:pos="2394"/>
          <w:tab w:val="left" w:pos="2835"/>
        </w:tabs>
        <w:spacing w:before="120" w:after="120"/>
        <w:ind w:left="2127" w:hanging="709"/>
        <w:jc w:val="both"/>
        <w:rPr>
          <w:rFonts w:eastAsia="Arial Unicode MS"/>
          <w:b/>
          <w:sz w:val="10"/>
          <w:szCs w:val="10"/>
        </w:rPr>
      </w:pPr>
    </w:p>
    <w:p w:rsidR="00375761" w:rsidRDefault="00375761" w:rsidP="00375761">
      <w:pPr>
        <w:tabs>
          <w:tab w:val="left" w:pos="1414"/>
          <w:tab w:val="left" w:pos="2394"/>
          <w:tab w:val="left" w:pos="2835"/>
        </w:tabs>
        <w:spacing w:before="120" w:after="120"/>
        <w:ind w:left="851" w:hanging="851"/>
        <w:jc w:val="both"/>
        <w:rPr>
          <w:rFonts w:eastAsia="Arial Unicode MS"/>
          <w:b/>
          <w:sz w:val="22"/>
          <w:szCs w:val="22"/>
        </w:rPr>
      </w:pPr>
      <w:r w:rsidRPr="00AC6861">
        <w:rPr>
          <w:rFonts w:eastAsia="Arial Unicode MS"/>
          <w:b/>
          <w:sz w:val="22"/>
          <w:szCs w:val="22"/>
          <w:u w:val="single"/>
        </w:rPr>
        <w:t>QUALIFICAÇÃO ECONÔMICA FINANCEIRA</w:t>
      </w:r>
      <w:r>
        <w:rPr>
          <w:rFonts w:eastAsia="Arial Unicode MS"/>
          <w:b/>
          <w:sz w:val="22"/>
          <w:szCs w:val="22"/>
        </w:rPr>
        <w:t>:</w:t>
      </w:r>
    </w:p>
    <w:p w:rsidR="00375761" w:rsidRPr="003A7196" w:rsidRDefault="00375761" w:rsidP="00375761">
      <w:pPr>
        <w:autoSpaceDE w:val="0"/>
        <w:autoSpaceDN w:val="0"/>
        <w:adjustRightInd w:val="0"/>
        <w:spacing w:before="120" w:after="120"/>
        <w:ind w:left="1560" w:hanging="709"/>
        <w:jc w:val="both"/>
        <w:rPr>
          <w:rFonts w:eastAsia="ArialMT"/>
          <w:sz w:val="22"/>
          <w:szCs w:val="22"/>
        </w:rPr>
      </w:pPr>
      <w:r w:rsidRPr="003A7196">
        <w:rPr>
          <w:rFonts w:eastAsia="Arial-BoldMT"/>
          <w:b/>
          <w:bCs/>
          <w:sz w:val="22"/>
          <w:szCs w:val="22"/>
        </w:rPr>
        <w:t>7.</w:t>
      </w:r>
      <w:r w:rsidR="00E57D9B">
        <w:rPr>
          <w:rFonts w:eastAsia="Arial-BoldMT"/>
          <w:b/>
          <w:bCs/>
          <w:sz w:val="22"/>
          <w:szCs w:val="22"/>
        </w:rPr>
        <w:t>3</w:t>
      </w:r>
      <w:r w:rsidRPr="003A7196">
        <w:rPr>
          <w:rFonts w:eastAsia="Arial-BoldMT"/>
          <w:b/>
          <w:bCs/>
          <w:sz w:val="22"/>
          <w:szCs w:val="22"/>
        </w:rPr>
        <w:t>.1</w:t>
      </w:r>
      <w:r w:rsidR="008D3C05">
        <w:rPr>
          <w:rFonts w:eastAsia="Arial-BoldMT"/>
          <w:b/>
          <w:bCs/>
          <w:sz w:val="22"/>
          <w:szCs w:val="22"/>
        </w:rPr>
        <w:t>4</w:t>
      </w:r>
      <w:r w:rsidRPr="003A7196">
        <w:rPr>
          <w:rFonts w:eastAsia="Arial-BoldMT"/>
          <w:b/>
          <w:bCs/>
          <w:sz w:val="22"/>
          <w:szCs w:val="22"/>
        </w:rPr>
        <w:tab/>
      </w:r>
      <w:r w:rsidRPr="00AC6861">
        <w:rPr>
          <w:rFonts w:eastAsia="Arial-BoldMT"/>
          <w:b/>
          <w:bCs/>
          <w:sz w:val="22"/>
          <w:szCs w:val="22"/>
        </w:rPr>
        <w:t>Cópia da C</w:t>
      </w:r>
      <w:r w:rsidRPr="00AC6861">
        <w:rPr>
          <w:rFonts w:eastAsia="ArialMT"/>
          <w:b/>
          <w:sz w:val="22"/>
          <w:szCs w:val="22"/>
        </w:rPr>
        <w:t>ertidão Negativa de</w:t>
      </w:r>
      <w:r w:rsidRPr="003A7196">
        <w:rPr>
          <w:rFonts w:eastAsia="ArialMT"/>
          <w:b/>
          <w:sz w:val="22"/>
          <w:szCs w:val="22"/>
        </w:rPr>
        <w:t xml:space="preserve"> Falência ou Concordata</w:t>
      </w:r>
      <w:r w:rsidRPr="003A7196">
        <w:rPr>
          <w:rFonts w:eastAsia="ArialMT"/>
          <w:sz w:val="22"/>
          <w:szCs w:val="22"/>
        </w:rPr>
        <w:t xml:space="preserve"> expedida pelo distribuidor da sede da pessoa jurídica, com validade na data de abertura da licitação.</w:t>
      </w:r>
    </w:p>
    <w:p w:rsidR="00375761" w:rsidRDefault="00375761" w:rsidP="00375761">
      <w:pPr>
        <w:tabs>
          <w:tab w:val="left" w:pos="1418"/>
        </w:tabs>
        <w:suppressAutoHyphens w:val="0"/>
        <w:autoSpaceDE w:val="0"/>
        <w:autoSpaceDN w:val="0"/>
        <w:adjustRightInd w:val="0"/>
        <w:spacing w:before="120" w:after="120"/>
        <w:ind w:left="2439" w:hanging="851"/>
        <w:jc w:val="both"/>
        <w:rPr>
          <w:color w:val="000000"/>
          <w:sz w:val="22"/>
          <w:szCs w:val="22"/>
        </w:rPr>
      </w:pPr>
      <w:r w:rsidRPr="003A7196">
        <w:rPr>
          <w:b/>
          <w:color w:val="000000"/>
          <w:sz w:val="22"/>
          <w:szCs w:val="22"/>
        </w:rPr>
        <w:t>7.</w:t>
      </w:r>
      <w:r w:rsidR="00E57D9B">
        <w:rPr>
          <w:b/>
          <w:color w:val="000000"/>
          <w:sz w:val="22"/>
          <w:szCs w:val="22"/>
        </w:rPr>
        <w:t>3</w:t>
      </w:r>
      <w:r w:rsidRPr="003A7196">
        <w:rPr>
          <w:b/>
          <w:color w:val="000000"/>
          <w:sz w:val="22"/>
          <w:szCs w:val="22"/>
        </w:rPr>
        <w:t>.1</w:t>
      </w:r>
      <w:r w:rsidR="008D3C05">
        <w:rPr>
          <w:b/>
          <w:color w:val="000000"/>
          <w:sz w:val="22"/>
          <w:szCs w:val="22"/>
        </w:rPr>
        <w:t>4</w:t>
      </w:r>
      <w:r w:rsidRPr="003A7196">
        <w:rPr>
          <w:b/>
          <w:color w:val="000000"/>
          <w:sz w:val="22"/>
          <w:szCs w:val="22"/>
        </w:rPr>
        <w:t>.1</w:t>
      </w:r>
      <w:r>
        <w:rPr>
          <w:b/>
          <w:color w:val="000000"/>
          <w:sz w:val="22"/>
          <w:szCs w:val="22"/>
        </w:rPr>
        <w:tab/>
      </w:r>
      <w:r w:rsidRPr="003A7196">
        <w:rPr>
          <w:color w:val="000000"/>
          <w:sz w:val="22"/>
          <w:szCs w:val="22"/>
        </w:rPr>
        <w:t xml:space="preserve">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 </w:t>
      </w:r>
    </w:p>
    <w:p w:rsidR="00327BC6" w:rsidRPr="00E70EE1" w:rsidRDefault="00327BC6" w:rsidP="00375761">
      <w:pPr>
        <w:tabs>
          <w:tab w:val="left" w:pos="1418"/>
        </w:tabs>
        <w:suppressAutoHyphens w:val="0"/>
        <w:autoSpaceDE w:val="0"/>
        <w:autoSpaceDN w:val="0"/>
        <w:adjustRightInd w:val="0"/>
        <w:spacing w:before="120" w:after="120"/>
        <w:ind w:left="1560" w:hanging="709"/>
        <w:jc w:val="both"/>
        <w:rPr>
          <w:b/>
          <w:sz w:val="10"/>
          <w:szCs w:val="10"/>
        </w:rPr>
      </w:pPr>
    </w:p>
    <w:p w:rsidR="00375761" w:rsidRPr="00F54369" w:rsidRDefault="001C3885" w:rsidP="00375761">
      <w:pPr>
        <w:tabs>
          <w:tab w:val="left" w:pos="1418"/>
          <w:tab w:val="left" w:pos="1985"/>
        </w:tabs>
        <w:suppressAutoHyphens w:val="0"/>
        <w:autoSpaceDE w:val="0"/>
        <w:autoSpaceDN w:val="0"/>
        <w:adjustRightInd w:val="0"/>
        <w:spacing w:before="120" w:after="120"/>
        <w:ind w:left="709" w:hanging="709"/>
        <w:jc w:val="both"/>
        <w:rPr>
          <w:b/>
          <w:bCs/>
          <w:color w:val="000000"/>
          <w:sz w:val="22"/>
          <w:szCs w:val="22"/>
        </w:rPr>
      </w:pPr>
      <w:r w:rsidRPr="00F54369">
        <w:rPr>
          <w:b/>
          <w:bCs/>
          <w:color w:val="000000"/>
          <w:sz w:val="22"/>
          <w:szCs w:val="22"/>
          <w:u w:val="single"/>
        </w:rPr>
        <w:t>OUTROS DOCUMENTOS:</w:t>
      </w:r>
    </w:p>
    <w:p w:rsidR="001C3885" w:rsidRPr="00F54369" w:rsidRDefault="001C3885" w:rsidP="00771621">
      <w:pPr>
        <w:tabs>
          <w:tab w:val="left" w:pos="882"/>
          <w:tab w:val="left" w:pos="1582"/>
        </w:tabs>
        <w:suppressAutoHyphens w:val="0"/>
        <w:autoSpaceDE w:val="0"/>
        <w:autoSpaceDN w:val="0"/>
        <w:adjustRightInd w:val="0"/>
        <w:spacing w:before="120" w:after="120"/>
        <w:ind w:left="851" w:hanging="709"/>
        <w:jc w:val="both"/>
        <w:rPr>
          <w:rFonts w:eastAsia="Arial Unicode MS"/>
          <w:sz w:val="22"/>
          <w:szCs w:val="22"/>
        </w:rPr>
      </w:pPr>
      <w:r w:rsidRPr="00F54369">
        <w:rPr>
          <w:b/>
          <w:bCs/>
          <w:color w:val="000000"/>
          <w:sz w:val="22"/>
          <w:szCs w:val="22"/>
        </w:rPr>
        <w:tab/>
      </w:r>
      <w:r w:rsidRPr="00F54369">
        <w:rPr>
          <w:b/>
          <w:bCs/>
          <w:color w:val="000000"/>
          <w:sz w:val="22"/>
          <w:szCs w:val="22"/>
        </w:rPr>
        <w:tab/>
      </w:r>
      <w:r w:rsidR="00375761" w:rsidRPr="00F54369">
        <w:rPr>
          <w:rFonts w:eastAsia="Arial Unicode MS"/>
          <w:b/>
          <w:sz w:val="22"/>
          <w:szCs w:val="22"/>
        </w:rPr>
        <w:t>7.</w:t>
      </w:r>
      <w:r w:rsidR="00E57D9B">
        <w:rPr>
          <w:rFonts w:eastAsia="Arial Unicode MS"/>
          <w:b/>
          <w:sz w:val="22"/>
          <w:szCs w:val="22"/>
        </w:rPr>
        <w:t>3</w:t>
      </w:r>
      <w:r w:rsidR="00375761" w:rsidRPr="00F54369">
        <w:rPr>
          <w:rFonts w:eastAsia="Arial Unicode MS"/>
          <w:b/>
          <w:sz w:val="22"/>
          <w:szCs w:val="22"/>
        </w:rPr>
        <w:t>.1</w:t>
      </w:r>
      <w:r w:rsidR="007E341C">
        <w:rPr>
          <w:rFonts w:eastAsia="Arial Unicode MS"/>
          <w:b/>
          <w:sz w:val="22"/>
          <w:szCs w:val="22"/>
        </w:rPr>
        <w:t>5</w:t>
      </w:r>
      <w:r w:rsidR="00771621">
        <w:rPr>
          <w:rFonts w:eastAsia="Arial Unicode MS"/>
          <w:b/>
          <w:sz w:val="22"/>
          <w:szCs w:val="22"/>
        </w:rPr>
        <w:tab/>
      </w:r>
      <w:r w:rsidRPr="00F54369">
        <w:rPr>
          <w:rFonts w:eastAsia="Arial Unicode MS"/>
          <w:sz w:val="22"/>
          <w:szCs w:val="22"/>
        </w:rPr>
        <w:t>A licitante deverá preencher em campo próprio do sistema, sob pena de inabilitação:</w:t>
      </w:r>
    </w:p>
    <w:p w:rsidR="00375761" w:rsidRPr="00F54369" w:rsidRDefault="001C3885" w:rsidP="001C3885">
      <w:pPr>
        <w:spacing w:before="120" w:after="120"/>
        <w:ind w:left="2832" w:hanging="1276"/>
        <w:jc w:val="both"/>
        <w:rPr>
          <w:rFonts w:eastAsia="Arial Unicode MS"/>
          <w:b/>
          <w:sz w:val="22"/>
          <w:szCs w:val="22"/>
        </w:rPr>
      </w:pPr>
      <w:r w:rsidRPr="00F54369">
        <w:rPr>
          <w:rFonts w:eastAsia="Arial Unicode MS"/>
          <w:b/>
          <w:sz w:val="22"/>
          <w:szCs w:val="22"/>
        </w:rPr>
        <w:t>7.</w:t>
      </w:r>
      <w:r w:rsidR="00E57D9B">
        <w:rPr>
          <w:rFonts w:eastAsia="Arial Unicode MS"/>
          <w:b/>
          <w:sz w:val="22"/>
          <w:szCs w:val="22"/>
        </w:rPr>
        <w:t>3</w:t>
      </w:r>
      <w:r w:rsidRPr="00F54369">
        <w:rPr>
          <w:rFonts w:eastAsia="Arial Unicode MS"/>
          <w:b/>
          <w:sz w:val="22"/>
          <w:szCs w:val="22"/>
        </w:rPr>
        <w:t>.1</w:t>
      </w:r>
      <w:r w:rsidR="007E341C">
        <w:rPr>
          <w:rFonts w:eastAsia="Arial Unicode MS"/>
          <w:b/>
          <w:sz w:val="22"/>
          <w:szCs w:val="22"/>
        </w:rPr>
        <w:t>5</w:t>
      </w:r>
      <w:r w:rsidRPr="00F54369">
        <w:rPr>
          <w:rFonts w:eastAsia="Arial Unicode MS"/>
          <w:b/>
          <w:sz w:val="22"/>
          <w:szCs w:val="22"/>
        </w:rPr>
        <w:t>.1</w:t>
      </w:r>
      <w:r w:rsidRPr="00F54369">
        <w:rPr>
          <w:rFonts w:eastAsia="Arial Unicode MS"/>
          <w:b/>
          <w:sz w:val="22"/>
          <w:szCs w:val="22"/>
        </w:rPr>
        <w:tab/>
      </w:r>
      <w:r w:rsidR="00375761" w:rsidRPr="00F54369">
        <w:rPr>
          <w:rFonts w:eastAsia="Arial Unicode MS"/>
          <w:b/>
          <w:bCs/>
          <w:sz w:val="22"/>
          <w:szCs w:val="22"/>
        </w:rPr>
        <w:t>D</w:t>
      </w:r>
      <w:r w:rsidR="00375761" w:rsidRPr="00F54369">
        <w:rPr>
          <w:rFonts w:eastAsia="Arial Unicode MS"/>
          <w:b/>
          <w:bCs/>
          <w:sz w:val="22"/>
          <w:szCs w:val="22"/>
          <w:lang w:val="pt-PT"/>
        </w:rPr>
        <w:t>e</w:t>
      </w:r>
      <w:r w:rsidR="00375761" w:rsidRPr="00F54369">
        <w:rPr>
          <w:rFonts w:eastAsia="Arial Unicode MS"/>
          <w:b/>
          <w:sz w:val="22"/>
          <w:szCs w:val="22"/>
          <w:lang w:val="pt-PT"/>
        </w:rPr>
        <w:t>claração de inexistência de fato superveniente impeditivo</w:t>
      </w:r>
      <w:r w:rsidR="00375761" w:rsidRPr="00F54369">
        <w:rPr>
          <w:rFonts w:eastAsia="Arial Unicode MS"/>
          <w:sz w:val="22"/>
          <w:szCs w:val="22"/>
          <w:lang w:val="pt-PT"/>
        </w:rPr>
        <w:t>,</w:t>
      </w:r>
      <w:r w:rsidR="00CA6E78" w:rsidRPr="00F54369">
        <w:rPr>
          <w:rFonts w:eastAsia="Arial Unicode MS"/>
          <w:sz w:val="22"/>
          <w:szCs w:val="22"/>
          <w:lang w:val="pt-PT"/>
        </w:rPr>
        <w:t xml:space="preserve"> nos termos do § 2º do art. 32 da Lei 8.666/1993;</w:t>
      </w:r>
    </w:p>
    <w:p w:rsidR="00375761" w:rsidRPr="00F54369" w:rsidRDefault="001C3885" w:rsidP="001C3885">
      <w:pPr>
        <w:spacing w:before="120" w:after="120"/>
        <w:ind w:left="2832" w:hanging="1276"/>
        <w:jc w:val="both"/>
        <w:rPr>
          <w:rFonts w:eastAsia="Arial Unicode MS"/>
          <w:b/>
          <w:sz w:val="22"/>
          <w:szCs w:val="22"/>
          <w:lang w:val="pt-PT"/>
        </w:rPr>
      </w:pPr>
      <w:r w:rsidRPr="00F54369">
        <w:rPr>
          <w:rFonts w:eastAsia="Arial Unicode MS"/>
          <w:b/>
          <w:sz w:val="22"/>
          <w:szCs w:val="22"/>
        </w:rPr>
        <w:t>7.</w:t>
      </w:r>
      <w:r w:rsidR="00E57D9B">
        <w:rPr>
          <w:rFonts w:eastAsia="Arial Unicode MS"/>
          <w:b/>
          <w:sz w:val="22"/>
          <w:szCs w:val="22"/>
        </w:rPr>
        <w:t>3</w:t>
      </w:r>
      <w:r w:rsidRPr="00F54369">
        <w:rPr>
          <w:rFonts w:eastAsia="Arial Unicode MS"/>
          <w:b/>
          <w:sz w:val="22"/>
          <w:szCs w:val="22"/>
        </w:rPr>
        <w:t>.1</w:t>
      </w:r>
      <w:r w:rsidR="007E341C">
        <w:rPr>
          <w:rFonts w:eastAsia="Arial Unicode MS"/>
          <w:b/>
          <w:sz w:val="22"/>
          <w:szCs w:val="22"/>
        </w:rPr>
        <w:t>5</w:t>
      </w:r>
      <w:r w:rsidRPr="00F54369">
        <w:rPr>
          <w:rFonts w:eastAsia="Arial Unicode MS"/>
          <w:b/>
          <w:sz w:val="22"/>
          <w:szCs w:val="22"/>
        </w:rPr>
        <w:t>.2</w:t>
      </w:r>
      <w:r w:rsidRPr="00F54369">
        <w:rPr>
          <w:rFonts w:eastAsia="Arial Unicode MS"/>
          <w:sz w:val="22"/>
          <w:szCs w:val="22"/>
        </w:rPr>
        <w:tab/>
      </w:r>
      <w:r w:rsidR="00375761" w:rsidRPr="00F54369">
        <w:rPr>
          <w:rFonts w:eastAsia="Arial Unicode MS"/>
          <w:b/>
          <w:sz w:val="22"/>
          <w:szCs w:val="22"/>
          <w:lang w:val="pt-PT"/>
        </w:rPr>
        <w:t>Declaração atestando que não utiliza mão de obra direta ou indireta de menores</w:t>
      </w:r>
      <w:r w:rsidR="00375761" w:rsidRPr="00F54369">
        <w:rPr>
          <w:rFonts w:eastAsia="Arial Unicode MS"/>
          <w:sz w:val="22"/>
          <w:szCs w:val="22"/>
          <w:lang w:val="pt-PT"/>
        </w:rPr>
        <w:t xml:space="preserve"> (conforme Art. 7º, inciso XXXIII, da Constituição Federal)</w:t>
      </w:r>
      <w:r w:rsidR="00955442">
        <w:rPr>
          <w:rFonts w:eastAsia="Arial Unicode MS"/>
          <w:sz w:val="22"/>
          <w:szCs w:val="22"/>
          <w:lang w:val="pt-PT"/>
        </w:rPr>
        <w:t>;</w:t>
      </w:r>
    </w:p>
    <w:p w:rsidR="00375761" w:rsidRPr="00F54369" w:rsidRDefault="001C3885" w:rsidP="001C3885">
      <w:pPr>
        <w:spacing w:before="120" w:after="120"/>
        <w:ind w:left="2832" w:hanging="1276"/>
        <w:jc w:val="both"/>
        <w:rPr>
          <w:rFonts w:eastAsia="Arial Unicode MS"/>
          <w:sz w:val="22"/>
          <w:szCs w:val="22"/>
        </w:rPr>
      </w:pPr>
      <w:r w:rsidRPr="00F54369">
        <w:rPr>
          <w:rFonts w:eastAsia="Arial Unicode MS"/>
          <w:b/>
          <w:sz w:val="22"/>
          <w:szCs w:val="22"/>
          <w:lang w:val="pt-PT"/>
        </w:rPr>
        <w:t>7.</w:t>
      </w:r>
      <w:r w:rsidR="00E57D9B">
        <w:rPr>
          <w:rFonts w:eastAsia="Arial Unicode MS"/>
          <w:b/>
          <w:sz w:val="22"/>
          <w:szCs w:val="22"/>
          <w:lang w:val="pt-PT"/>
        </w:rPr>
        <w:t>3</w:t>
      </w:r>
      <w:r w:rsidRPr="00F54369">
        <w:rPr>
          <w:rFonts w:eastAsia="Arial Unicode MS"/>
          <w:b/>
          <w:sz w:val="22"/>
          <w:szCs w:val="22"/>
          <w:lang w:val="pt-PT"/>
        </w:rPr>
        <w:t>.1</w:t>
      </w:r>
      <w:r w:rsidR="007E341C">
        <w:rPr>
          <w:rFonts w:eastAsia="Arial Unicode MS"/>
          <w:b/>
          <w:sz w:val="22"/>
          <w:szCs w:val="22"/>
          <w:lang w:val="pt-PT"/>
        </w:rPr>
        <w:t>5</w:t>
      </w:r>
      <w:r w:rsidRPr="00F54369">
        <w:rPr>
          <w:rFonts w:eastAsia="Arial Unicode MS"/>
          <w:b/>
          <w:sz w:val="22"/>
          <w:szCs w:val="22"/>
          <w:lang w:val="pt-PT"/>
        </w:rPr>
        <w:t>.3</w:t>
      </w:r>
      <w:r w:rsidRPr="00F54369">
        <w:rPr>
          <w:rFonts w:eastAsia="Arial Unicode MS"/>
          <w:b/>
          <w:sz w:val="22"/>
          <w:szCs w:val="22"/>
          <w:lang w:val="pt-PT"/>
        </w:rPr>
        <w:tab/>
      </w:r>
      <w:r w:rsidR="00375761" w:rsidRPr="00F54369">
        <w:rPr>
          <w:rFonts w:eastAsia="Arial Unicode MS"/>
          <w:b/>
          <w:sz w:val="22"/>
          <w:szCs w:val="22"/>
        </w:rPr>
        <w:t xml:space="preserve">Declaração </w:t>
      </w:r>
      <w:r w:rsidR="00375761" w:rsidRPr="00F54369">
        <w:rPr>
          <w:rFonts w:eastAsia="Arial Unicode MS"/>
          <w:sz w:val="22"/>
          <w:szCs w:val="22"/>
        </w:rPr>
        <w:t>de estar ciente que se enquadra em um dos dois regimes, na forma do disposto da Lei Complementar n° 123, de 14/12/2006</w:t>
      </w:r>
      <w:r w:rsidR="00955442">
        <w:rPr>
          <w:rFonts w:eastAsia="Arial Unicode MS"/>
          <w:sz w:val="22"/>
          <w:szCs w:val="22"/>
        </w:rPr>
        <w:t>;</w:t>
      </w:r>
    </w:p>
    <w:p w:rsidR="00375761" w:rsidRPr="00F54369" w:rsidRDefault="001C3885" w:rsidP="001C3885">
      <w:pPr>
        <w:spacing w:before="120" w:after="120"/>
        <w:ind w:left="2832" w:hanging="1276"/>
        <w:jc w:val="both"/>
        <w:rPr>
          <w:rFonts w:eastAsia="Arial Unicode MS"/>
          <w:sz w:val="22"/>
          <w:szCs w:val="22"/>
        </w:rPr>
      </w:pPr>
      <w:r w:rsidRPr="00F54369">
        <w:rPr>
          <w:rFonts w:eastAsia="Arial Unicode MS"/>
          <w:b/>
          <w:sz w:val="22"/>
          <w:szCs w:val="22"/>
          <w:lang w:val="pt-PT"/>
        </w:rPr>
        <w:t>7.</w:t>
      </w:r>
      <w:r w:rsidR="00E57D9B">
        <w:rPr>
          <w:rFonts w:eastAsia="Arial Unicode MS"/>
          <w:b/>
          <w:sz w:val="22"/>
          <w:szCs w:val="22"/>
          <w:lang w:val="pt-PT"/>
        </w:rPr>
        <w:t>3</w:t>
      </w:r>
      <w:r w:rsidRPr="00F54369">
        <w:rPr>
          <w:rFonts w:eastAsia="Arial Unicode MS"/>
          <w:b/>
          <w:sz w:val="22"/>
          <w:szCs w:val="22"/>
          <w:lang w:val="pt-PT"/>
        </w:rPr>
        <w:t>.1</w:t>
      </w:r>
      <w:r w:rsidR="007E341C">
        <w:rPr>
          <w:rFonts w:eastAsia="Arial Unicode MS"/>
          <w:b/>
          <w:sz w:val="22"/>
          <w:szCs w:val="22"/>
          <w:lang w:val="pt-PT"/>
        </w:rPr>
        <w:t>5</w:t>
      </w:r>
      <w:r w:rsidRPr="00F54369">
        <w:rPr>
          <w:rFonts w:eastAsia="Arial Unicode MS"/>
          <w:b/>
          <w:sz w:val="22"/>
          <w:szCs w:val="22"/>
          <w:lang w:val="pt-PT"/>
        </w:rPr>
        <w:t>.4</w:t>
      </w:r>
      <w:r w:rsidRPr="00F54369">
        <w:rPr>
          <w:rFonts w:eastAsia="Arial Unicode MS"/>
          <w:b/>
          <w:sz w:val="22"/>
          <w:szCs w:val="22"/>
          <w:lang w:val="pt-PT"/>
        </w:rPr>
        <w:tab/>
      </w:r>
      <w:r w:rsidR="00375761" w:rsidRPr="00F54369">
        <w:rPr>
          <w:rFonts w:eastAsia="Arial Unicode MS"/>
          <w:b/>
          <w:bCs/>
          <w:sz w:val="22"/>
          <w:szCs w:val="22"/>
        </w:rPr>
        <w:t xml:space="preserve">Declaração </w:t>
      </w:r>
      <w:r w:rsidR="00375761" w:rsidRPr="00F54369">
        <w:rPr>
          <w:bCs/>
          <w:color w:val="000000"/>
          <w:sz w:val="22"/>
          <w:szCs w:val="22"/>
        </w:rPr>
        <w:t>que a proposta foi elaborada de forma independente, nos termos da Instrução Normativa SLTI/MP nº 102, de 16 de outubro de 2020</w:t>
      </w:r>
      <w:r w:rsidR="00CA6E78" w:rsidRPr="00F54369">
        <w:rPr>
          <w:bCs/>
          <w:color w:val="000000"/>
          <w:sz w:val="22"/>
          <w:szCs w:val="22"/>
        </w:rPr>
        <w:t>.</w:t>
      </w:r>
    </w:p>
    <w:p w:rsidR="00FF24A9" w:rsidRPr="00F54369" w:rsidRDefault="00FF24A9" w:rsidP="00A56204">
      <w:pPr>
        <w:suppressAutoHyphens w:val="0"/>
        <w:autoSpaceDE w:val="0"/>
        <w:autoSpaceDN w:val="0"/>
        <w:adjustRightInd w:val="0"/>
        <w:spacing w:before="120" w:after="120"/>
        <w:ind w:left="1560" w:hanging="709"/>
        <w:jc w:val="both"/>
        <w:rPr>
          <w:rFonts w:ascii="Times-Roman" w:hAnsi="Times-Roman" w:cs="Times-Roman"/>
          <w:sz w:val="22"/>
          <w:szCs w:val="22"/>
        </w:rPr>
      </w:pPr>
      <w:r w:rsidRPr="00F54369">
        <w:rPr>
          <w:rFonts w:eastAsia="Arial Unicode MS"/>
          <w:b/>
          <w:sz w:val="22"/>
          <w:szCs w:val="22"/>
          <w:lang w:val="pt-PT"/>
        </w:rPr>
        <w:lastRenderedPageBreak/>
        <w:t>7.</w:t>
      </w:r>
      <w:r w:rsidR="00E57D9B">
        <w:rPr>
          <w:rFonts w:eastAsia="Arial Unicode MS"/>
          <w:b/>
          <w:sz w:val="22"/>
          <w:szCs w:val="22"/>
          <w:lang w:val="pt-PT"/>
        </w:rPr>
        <w:t>3</w:t>
      </w:r>
      <w:r w:rsidRPr="00F54369">
        <w:rPr>
          <w:rFonts w:eastAsia="Arial Unicode MS"/>
          <w:b/>
          <w:sz w:val="22"/>
          <w:szCs w:val="22"/>
          <w:lang w:val="pt-PT"/>
        </w:rPr>
        <w:t>.1</w:t>
      </w:r>
      <w:r w:rsidR="007E341C">
        <w:rPr>
          <w:rFonts w:eastAsia="Arial Unicode MS"/>
          <w:b/>
          <w:sz w:val="22"/>
          <w:szCs w:val="22"/>
          <w:lang w:val="pt-PT"/>
        </w:rPr>
        <w:t>6</w:t>
      </w:r>
      <w:r w:rsidRPr="00F54369">
        <w:rPr>
          <w:rFonts w:eastAsia="Arial Unicode MS"/>
          <w:b/>
          <w:sz w:val="22"/>
          <w:szCs w:val="22"/>
          <w:lang w:val="pt-PT"/>
        </w:rPr>
        <w:tab/>
      </w:r>
      <w:r w:rsidRPr="00F54369">
        <w:rPr>
          <w:rFonts w:ascii="Times-Roman" w:hAnsi="Times-Roman" w:cs="Times-Roman"/>
          <w:sz w:val="22"/>
          <w:szCs w:val="22"/>
        </w:rPr>
        <w:t>Caso seja necessário, para fins de confirmação, esclarecimento ou saneamento da documentação de habilitação, o Pregoeiro, a título de diligência, poderá solicitar à licitante o envio, através do campo de “anexos” do sistema, de documentação complementar.</w:t>
      </w:r>
    </w:p>
    <w:p w:rsidR="00FF24A9" w:rsidRDefault="00FF24A9" w:rsidP="00A56204">
      <w:pPr>
        <w:suppressAutoHyphens w:val="0"/>
        <w:autoSpaceDE w:val="0"/>
        <w:autoSpaceDN w:val="0"/>
        <w:adjustRightInd w:val="0"/>
        <w:spacing w:before="120" w:after="120"/>
        <w:ind w:left="1560" w:hanging="705"/>
        <w:jc w:val="both"/>
        <w:rPr>
          <w:rFonts w:ascii="Times-Roman" w:hAnsi="Times-Roman" w:cs="Times-Roman"/>
          <w:color w:val="000000"/>
          <w:sz w:val="22"/>
          <w:szCs w:val="22"/>
        </w:rPr>
      </w:pPr>
      <w:r w:rsidRPr="00F54369">
        <w:rPr>
          <w:rFonts w:eastAsia="Arial Unicode MS"/>
          <w:b/>
          <w:sz w:val="22"/>
          <w:szCs w:val="22"/>
          <w:lang w:val="pt-PT"/>
        </w:rPr>
        <w:t>7.</w:t>
      </w:r>
      <w:r w:rsidR="00E57D9B">
        <w:rPr>
          <w:rFonts w:eastAsia="Arial Unicode MS"/>
          <w:b/>
          <w:sz w:val="22"/>
          <w:szCs w:val="22"/>
          <w:lang w:val="pt-PT"/>
        </w:rPr>
        <w:t>3</w:t>
      </w:r>
      <w:r w:rsidRPr="00F54369">
        <w:rPr>
          <w:rFonts w:eastAsia="Arial Unicode MS"/>
          <w:b/>
          <w:sz w:val="22"/>
          <w:szCs w:val="22"/>
          <w:lang w:val="pt-PT"/>
        </w:rPr>
        <w:t>.1</w:t>
      </w:r>
      <w:r w:rsidR="007E341C">
        <w:rPr>
          <w:rFonts w:eastAsia="Arial Unicode MS"/>
          <w:b/>
          <w:sz w:val="22"/>
          <w:szCs w:val="22"/>
          <w:lang w:val="pt-PT"/>
        </w:rPr>
        <w:t>7</w:t>
      </w:r>
      <w:r w:rsidRPr="00F54369">
        <w:rPr>
          <w:rFonts w:eastAsia="Arial Unicode MS"/>
          <w:b/>
          <w:sz w:val="22"/>
          <w:szCs w:val="22"/>
          <w:lang w:val="pt-PT"/>
        </w:rPr>
        <w:tab/>
      </w:r>
      <w:r w:rsidRPr="00F54369">
        <w:rPr>
          <w:rFonts w:ascii="Times-Roman" w:hAnsi="Times-Roman" w:cs="Times-Roman"/>
          <w:color w:val="000000"/>
          <w:sz w:val="22"/>
          <w:szCs w:val="22"/>
        </w:rPr>
        <w:t>Em caso de problemas técnicos ou operacionais que inviabilizem o envio pelo sistema, seráadmitido o envio dos respectivos documentos para o e-mail</w:t>
      </w:r>
      <w:hyperlink r:id="rId13" w:history="1">
        <w:r w:rsidR="00DA71D2" w:rsidRPr="00F54369">
          <w:rPr>
            <w:rFonts w:eastAsia="Arial Unicode MS"/>
            <w:color w:val="0000FF"/>
            <w:sz w:val="22"/>
            <w:u w:val="single"/>
          </w:rPr>
          <w:t>compras@camarauberlandia.mg.gov.br</w:t>
        </w:r>
      </w:hyperlink>
      <w:r w:rsidRPr="00F54369">
        <w:rPr>
          <w:rFonts w:ascii="Times-Roman" w:hAnsi="Times-Roman" w:cs="Times-Roman"/>
          <w:color w:val="000000"/>
          <w:sz w:val="22"/>
          <w:szCs w:val="22"/>
        </w:rPr>
        <w:t>, devendo o</w:t>
      </w:r>
      <w:r w:rsidR="00DA71D2" w:rsidRPr="00F54369">
        <w:rPr>
          <w:rFonts w:ascii="Times-Roman" w:hAnsi="Times-Roman" w:cs="Times-Roman"/>
          <w:color w:val="000000"/>
          <w:sz w:val="22"/>
          <w:szCs w:val="22"/>
        </w:rPr>
        <w:t>(a)</w:t>
      </w:r>
      <w:r w:rsidRPr="00F54369">
        <w:rPr>
          <w:rFonts w:ascii="Times-Roman" w:hAnsi="Times-Roman" w:cs="Times-Roman"/>
          <w:color w:val="000000"/>
          <w:sz w:val="22"/>
          <w:szCs w:val="22"/>
        </w:rPr>
        <w:t xml:space="preserve"> Pregoeiro</w:t>
      </w:r>
      <w:r w:rsidR="00DA71D2" w:rsidRPr="00F54369">
        <w:rPr>
          <w:rFonts w:ascii="Times-Roman" w:hAnsi="Times-Roman" w:cs="Times-Roman"/>
          <w:color w:val="000000"/>
          <w:sz w:val="22"/>
          <w:szCs w:val="22"/>
        </w:rPr>
        <w:t>(a)</w:t>
      </w:r>
      <w:r w:rsidRPr="00F54369">
        <w:rPr>
          <w:rFonts w:ascii="Times-Roman" w:hAnsi="Times-Roman" w:cs="Times-Roman"/>
          <w:color w:val="000000"/>
          <w:sz w:val="22"/>
          <w:szCs w:val="22"/>
        </w:rPr>
        <w:t>, nessa hipótese, informar no chat a data e ohorário do recebimento e disponibilizar o conteúdo para os demais licitantes interessados.</w:t>
      </w:r>
    </w:p>
    <w:p w:rsidR="00464D48" w:rsidRPr="001F4CC8" w:rsidRDefault="00464D48" w:rsidP="00A56204">
      <w:pPr>
        <w:suppressAutoHyphens w:val="0"/>
        <w:autoSpaceDE w:val="0"/>
        <w:autoSpaceDN w:val="0"/>
        <w:adjustRightInd w:val="0"/>
        <w:spacing w:before="120" w:after="120"/>
        <w:ind w:left="1560" w:hanging="705"/>
        <w:jc w:val="both"/>
        <w:rPr>
          <w:rFonts w:eastAsia="Arial Unicode MS"/>
          <w:sz w:val="22"/>
          <w:szCs w:val="22"/>
        </w:rPr>
      </w:pPr>
      <w:r w:rsidRPr="005C2805">
        <w:rPr>
          <w:rFonts w:eastAsia="Arial Unicode MS"/>
          <w:b/>
          <w:sz w:val="22"/>
          <w:szCs w:val="22"/>
          <w:lang w:val="pt-PT"/>
        </w:rPr>
        <w:t>7.</w:t>
      </w:r>
      <w:r w:rsidR="00E57D9B">
        <w:rPr>
          <w:rFonts w:eastAsia="Arial Unicode MS"/>
          <w:b/>
          <w:sz w:val="22"/>
          <w:szCs w:val="22"/>
          <w:lang w:val="pt-PT"/>
        </w:rPr>
        <w:t>3</w:t>
      </w:r>
      <w:r w:rsidRPr="005C2805">
        <w:rPr>
          <w:rFonts w:eastAsia="Arial Unicode MS"/>
          <w:b/>
          <w:sz w:val="22"/>
          <w:szCs w:val="22"/>
          <w:lang w:val="pt-PT"/>
        </w:rPr>
        <w:t>.18</w:t>
      </w:r>
      <w:r w:rsidRPr="005C2805">
        <w:rPr>
          <w:rFonts w:eastAsia="Arial Unicode MS"/>
          <w:b/>
          <w:sz w:val="22"/>
          <w:szCs w:val="22"/>
          <w:lang w:val="pt-PT"/>
        </w:rPr>
        <w:tab/>
      </w:r>
      <w:r w:rsidRPr="005C2805">
        <w:rPr>
          <w:sz w:val="22"/>
          <w:szCs w:val="22"/>
        </w:rPr>
        <w:t xml:space="preserve">Atestado de capacidade técnica fornecido por pessoa jurídica de direito público ou privado, o qual comprove </w:t>
      </w:r>
      <w:r w:rsidRPr="001F4CC8">
        <w:rPr>
          <w:sz w:val="22"/>
          <w:szCs w:val="22"/>
        </w:rPr>
        <w:t xml:space="preserve">que a licitante forneceu ou está fornecendo, de forma satisfatória e sem restrições, </w:t>
      </w:r>
      <w:r w:rsidR="006157E2" w:rsidRPr="001F4CC8">
        <w:rPr>
          <w:b/>
          <w:sz w:val="22"/>
          <w:szCs w:val="22"/>
        </w:rPr>
        <w:t xml:space="preserve">produto </w:t>
      </w:r>
      <w:r w:rsidRPr="001F4CC8">
        <w:rPr>
          <w:b/>
          <w:sz w:val="22"/>
          <w:szCs w:val="22"/>
        </w:rPr>
        <w:t>pertinente e compatível com o objeto do Anexo I / Termo de Referência.</w:t>
      </w:r>
    </w:p>
    <w:p w:rsidR="003A7196" w:rsidRPr="003A7196" w:rsidRDefault="003A7196" w:rsidP="00402C2A">
      <w:pPr>
        <w:tabs>
          <w:tab w:val="left" w:pos="709"/>
          <w:tab w:val="left" w:pos="1701"/>
        </w:tabs>
        <w:autoSpaceDE w:val="0"/>
        <w:snapToGrid w:val="0"/>
        <w:spacing w:before="120" w:after="120"/>
        <w:ind w:left="851" w:hanging="851"/>
        <w:jc w:val="both"/>
        <w:rPr>
          <w:rFonts w:eastAsia="Arial Unicode MS"/>
          <w:sz w:val="22"/>
          <w:szCs w:val="22"/>
        </w:rPr>
      </w:pPr>
      <w:r w:rsidRPr="001F4CC8">
        <w:rPr>
          <w:b/>
          <w:sz w:val="22"/>
          <w:szCs w:val="22"/>
        </w:rPr>
        <w:t>7</w:t>
      </w:r>
      <w:r w:rsidRPr="001F4CC8">
        <w:rPr>
          <w:rFonts w:eastAsia="Arial Unicode MS"/>
          <w:b/>
          <w:bCs/>
          <w:sz w:val="22"/>
          <w:szCs w:val="22"/>
        </w:rPr>
        <w:t>.</w:t>
      </w:r>
      <w:r w:rsidR="00E57D9B">
        <w:rPr>
          <w:rFonts w:eastAsia="Arial Unicode MS"/>
          <w:b/>
          <w:bCs/>
          <w:sz w:val="22"/>
          <w:szCs w:val="22"/>
        </w:rPr>
        <w:t>4</w:t>
      </w:r>
      <w:r w:rsidRPr="001F4CC8">
        <w:rPr>
          <w:rFonts w:eastAsia="Arial Unicode MS"/>
          <w:b/>
          <w:bCs/>
          <w:sz w:val="22"/>
          <w:szCs w:val="22"/>
        </w:rPr>
        <w:tab/>
      </w:r>
      <w:r w:rsidR="002242A0" w:rsidRPr="001F4CC8">
        <w:rPr>
          <w:rFonts w:eastAsia="Arial Unicode MS"/>
          <w:b/>
          <w:bCs/>
          <w:sz w:val="22"/>
          <w:szCs w:val="22"/>
        </w:rPr>
        <w:tab/>
      </w:r>
      <w:r w:rsidRPr="001F4CC8">
        <w:rPr>
          <w:rFonts w:eastAsia="Arial Unicode MS"/>
          <w:bCs/>
          <w:sz w:val="22"/>
          <w:szCs w:val="22"/>
        </w:rPr>
        <w:t>Será consultado no Sistema de</w:t>
      </w:r>
      <w:r w:rsidRPr="003A7196">
        <w:rPr>
          <w:rFonts w:eastAsia="Arial Unicode MS"/>
          <w:bCs/>
          <w:sz w:val="22"/>
          <w:szCs w:val="22"/>
        </w:rPr>
        <w:t xml:space="preserve"> Cadastro Unificado de Fornecedores- SICAF como condição </w:t>
      </w:r>
      <w:proofErr w:type="spellStart"/>
      <w:r w:rsidRPr="003A7196">
        <w:rPr>
          <w:rFonts w:eastAsia="Arial Unicode MS"/>
          <w:bCs/>
          <w:sz w:val="22"/>
          <w:szCs w:val="22"/>
        </w:rPr>
        <w:t>habilitatória</w:t>
      </w:r>
      <w:proofErr w:type="spellEnd"/>
      <w:r w:rsidRPr="003A7196">
        <w:rPr>
          <w:rFonts w:eastAsia="Arial Unicode MS"/>
          <w:bCs/>
          <w:sz w:val="22"/>
          <w:szCs w:val="22"/>
        </w:rPr>
        <w:t xml:space="preserve">, o </w:t>
      </w:r>
      <w:r w:rsidRPr="003A7196">
        <w:rPr>
          <w:rFonts w:eastAsia="Arial Unicode MS"/>
          <w:b/>
          <w:bCs/>
          <w:sz w:val="22"/>
          <w:szCs w:val="22"/>
        </w:rPr>
        <w:t>Relatório de Ocorrências Impeditivas de Licitar</w:t>
      </w:r>
      <w:r w:rsidRPr="003A7196">
        <w:rPr>
          <w:rFonts w:eastAsia="Arial Unicode MS"/>
          <w:bCs/>
          <w:sz w:val="22"/>
          <w:szCs w:val="22"/>
        </w:rPr>
        <w:t>.</w:t>
      </w:r>
    </w:p>
    <w:p w:rsidR="003A7196" w:rsidRPr="003A7196" w:rsidRDefault="003A7196" w:rsidP="00402C2A">
      <w:pPr>
        <w:suppressAutoHyphens w:val="0"/>
        <w:autoSpaceDE w:val="0"/>
        <w:autoSpaceDN w:val="0"/>
        <w:adjustRightInd w:val="0"/>
        <w:spacing w:before="120" w:after="120"/>
        <w:ind w:left="851" w:hanging="851"/>
        <w:jc w:val="both"/>
        <w:rPr>
          <w:rFonts w:eastAsia="ArialMT"/>
          <w:b/>
          <w:sz w:val="22"/>
          <w:szCs w:val="22"/>
        </w:rPr>
      </w:pPr>
      <w:r w:rsidRPr="003A7196">
        <w:rPr>
          <w:rFonts w:eastAsia="ArialMT"/>
          <w:b/>
          <w:sz w:val="22"/>
          <w:szCs w:val="22"/>
        </w:rPr>
        <w:t>7.</w:t>
      </w:r>
      <w:r w:rsidR="00E57D9B">
        <w:rPr>
          <w:rFonts w:eastAsia="ArialMT"/>
          <w:b/>
          <w:sz w:val="22"/>
          <w:szCs w:val="22"/>
        </w:rPr>
        <w:t>5</w:t>
      </w:r>
      <w:r w:rsidRPr="003A7196">
        <w:rPr>
          <w:rFonts w:eastAsia="ArialMT"/>
          <w:sz w:val="22"/>
          <w:szCs w:val="22"/>
        </w:rPr>
        <w:tab/>
        <w:t xml:space="preserve">Os documentos jurídicos, fiscais e econômico-financeiros que dependem de prazo de validade, e que não o contenha especificado em seu corpo, em Lei ou neste Edital, somente serão considerados aceitáveis se expedidos, </w:t>
      </w:r>
      <w:r w:rsidRPr="003A7196">
        <w:rPr>
          <w:rFonts w:eastAsia="ArialMT"/>
          <w:b/>
          <w:sz w:val="22"/>
          <w:szCs w:val="22"/>
        </w:rPr>
        <w:t>no máximo, até 60 (sessenta) dias anteriores à data da sua apresentação.</w:t>
      </w:r>
    </w:p>
    <w:p w:rsidR="003A7196" w:rsidRPr="003A7196" w:rsidRDefault="003A7196" w:rsidP="00402C2A">
      <w:pPr>
        <w:spacing w:before="120" w:after="120"/>
        <w:ind w:left="851" w:hanging="851"/>
        <w:jc w:val="both"/>
        <w:rPr>
          <w:sz w:val="22"/>
          <w:szCs w:val="22"/>
        </w:rPr>
      </w:pPr>
      <w:r w:rsidRPr="003A7196">
        <w:rPr>
          <w:b/>
          <w:sz w:val="22"/>
          <w:szCs w:val="22"/>
        </w:rPr>
        <w:t>7.</w:t>
      </w:r>
      <w:r w:rsidR="00E57D9B">
        <w:rPr>
          <w:b/>
          <w:sz w:val="22"/>
          <w:szCs w:val="22"/>
        </w:rPr>
        <w:t>6</w:t>
      </w:r>
      <w:r w:rsidRPr="003A7196">
        <w:rPr>
          <w:sz w:val="22"/>
          <w:szCs w:val="22"/>
        </w:rPr>
        <w:tab/>
        <w:t xml:space="preserve">Os licitantes poderão deixar de apresentar os documentos de habilitação que constem no SICAF, assegurado aos demais licitantes o direito de acesso. </w:t>
      </w:r>
    </w:p>
    <w:p w:rsidR="003A7196" w:rsidRPr="003A7196" w:rsidRDefault="003A7196" w:rsidP="00402C2A">
      <w:pPr>
        <w:spacing w:before="120" w:after="120"/>
        <w:ind w:left="851" w:hanging="851"/>
        <w:jc w:val="both"/>
        <w:rPr>
          <w:sz w:val="22"/>
          <w:szCs w:val="22"/>
        </w:rPr>
      </w:pPr>
      <w:r w:rsidRPr="003A7196">
        <w:rPr>
          <w:b/>
          <w:sz w:val="22"/>
          <w:szCs w:val="22"/>
        </w:rPr>
        <w:t>7.</w:t>
      </w:r>
      <w:r w:rsidR="00E57D9B">
        <w:rPr>
          <w:b/>
          <w:sz w:val="22"/>
          <w:szCs w:val="22"/>
        </w:rPr>
        <w:t>7</w:t>
      </w:r>
      <w:r w:rsidRPr="003A7196">
        <w:rPr>
          <w:b/>
          <w:sz w:val="22"/>
          <w:szCs w:val="22"/>
        </w:rPr>
        <w:tab/>
        <w:t>O (a)</w:t>
      </w:r>
      <w:r w:rsidRPr="003A7196">
        <w:rPr>
          <w:b/>
          <w:bCs/>
          <w:sz w:val="22"/>
          <w:szCs w:val="22"/>
        </w:rPr>
        <w:t xml:space="preserve"> Pregoeiro(a) poderá </w:t>
      </w:r>
      <w:r w:rsidRPr="003A7196">
        <w:rPr>
          <w:sz w:val="22"/>
          <w:szCs w:val="22"/>
        </w:rPr>
        <w:t xml:space="preserve">consultar os sítios oficiais emissores de certidões, especialmente quando o licitante estiver com alguma documentação vencida junto ao SICAF ou ainda quando a certidão não estiver disponível no SICAF, assegurado aos demais licitantes o direito de acesso. </w:t>
      </w:r>
    </w:p>
    <w:p w:rsidR="003A7196" w:rsidRPr="003A7196" w:rsidRDefault="003A7196" w:rsidP="00402C2A">
      <w:pPr>
        <w:widowControl w:val="0"/>
        <w:spacing w:before="120" w:after="120"/>
        <w:ind w:left="851" w:hanging="851"/>
        <w:jc w:val="both"/>
        <w:rPr>
          <w:rFonts w:eastAsia="Arial Unicode MS"/>
          <w:sz w:val="22"/>
          <w:szCs w:val="22"/>
          <w:lang w:val="pt-PT"/>
        </w:rPr>
      </w:pPr>
      <w:r w:rsidRPr="003A7196">
        <w:rPr>
          <w:rFonts w:eastAsia="Arial Unicode MS"/>
          <w:b/>
          <w:bCs/>
          <w:sz w:val="22"/>
          <w:szCs w:val="22"/>
        </w:rPr>
        <w:t>7</w:t>
      </w:r>
      <w:r w:rsidRPr="003A7196">
        <w:rPr>
          <w:rFonts w:eastAsia="Arial Unicode MS"/>
          <w:b/>
          <w:bCs/>
          <w:sz w:val="22"/>
          <w:szCs w:val="22"/>
          <w:lang w:val="pt-PT"/>
        </w:rPr>
        <w:t>.</w:t>
      </w:r>
      <w:r w:rsidR="00E57D9B">
        <w:rPr>
          <w:rFonts w:eastAsia="Arial Unicode MS"/>
          <w:b/>
          <w:bCs/>
          <w:sz w:val="22"/>
          <w:szCs w:val="22"/>
          <w:lang w:val="pt-PT"/>
        </w:rPr>
        <w:t>8</w:t>
      </w:r>
      <w:r w:rsidRPr="003A7196">
        <w:rPr>
          <w:rFonts w:eastAsia="Arial Unicode MS"/>
          <w:sz w:val="22"/>
          <w:szCs w:val="22"/>
          <w:lang w:val="pt-PT"/>
        </w:rPr>
        <w:tab/>
        <w:t>As microempresas e empresas de pequeno porte, por ocasião da participação em certames licitatórios, deverão apresentar toda a documentação exigida para efeito de comprovação de regularidade fiscal e trabalhista, mesmo que esta apresente alguma restrição, nos termos do Art. 43 da Lei Complementar n° 123, de 14/12/2006 com a redação dada pela lei complementar 155 de 2016.</w:t>
      </w:r>
    </w:p>
    <w:p w:rsidR="003A7196" w:rsidRPr="003A7196" w:rsidRDefault="003A7196" w:rsidP="00402C2A">
      <w:pPr>
        <w:widowControl w:val="0"/>
        <w:spacing w:before="120" w:after="120"/>
        <w:ind w:left="851" w:hanging="851"/>
        <w:jc w:val="both"/>
        <w:rPr>
          <w:rFonts w:eastAsia="Arial Unicode MS"/>
          <w:sz w:val="22"/>
          <w:szCs w:val="22"/>
          <w:lang w:val="pt-PT"/>
        </w:rPr>
      </w:pPr>
      <w:r w:rsidRPr="003A7196">
        <w:rPr>
          <w:rFonts w:eastAsia="Arial Unicode MS"/>
          <w:b/>
          <w:bCs/>
          <w:sz w:val="22"/>
          <w:szCs w:val="22"/>
          <w:lang w:val="pt-PT"/>
        </w:rPr>
        <w:t>7.</w:t>
      </w:r>
      <w:r w:rsidR="00E57D9B">
        <w:rPr>
          <w:rFonts w:eastAsia="Arial Unicode MS"/>
          <w:b/>
          <w:bCs/>
          <w:sz w:val="22"/>
          <w:szCs w:val="22"/>
          <w:lang w:val="pt-PT"/>
        </w:rPr>
        <w:t>9</w:t>
      </w:r>
      <w:r w:rsidRPr="003A7196">
        <w:rPr>
          <w:rFonts w:eastAsia="Arial Unicode MS"/>
          <w:sz w:val="22"/>
          <w:szCs w:val="22"/>
          <w:lang w:val="pt-PT"/>
        </w:rPr>
        <w:tab/>
      </w:r>
      <w:r w:rsidRPr="003A7196">
        <w:rPr>
          <w:rFonts w:eastAsia="Arial Unicode MS"/>
          <w:b/>
          <w:sz w:val="22"/>
          <w:szCs w:val="22"/>
          <w:lang w:val="pt-PT"/>
        </w:rPr>
        <w:t>No caso das microempresas e empresas de pequeno porte</w:t>
      </w:r>
      <w:r w:rsidRPr="003A7196">
        <w:rPr>
          <w:rFonts w:eastAsia="Arial Unicode MS"/>
          <w:sz w:val="22"/>
          <w:szCs w:val="22"/>
          <w:lang w:val="pt-PT"/>
        </w:rPr>
        <w:t xml:space="preserve">, havendo alguma restrição na comprovação da regularidade fiscal e trabalhista, será assegurado o </w:t>
      </w:r>
      <w:r w:rsidRPr="003A7196">
        <w:rPr>
          <w:rFonts w:eastAsia="Arial Unicode MS"/>
          <w:b/>
          <w:sz w:val="22"/>
          <w:szCs w:val="22"/>
          <w:lang w:val="pt-PT"/>
        </w:rPr>
        <w:t>prazo de 05 (cinco) dias úteis</w:t>
      </w:r>
      <w:r w:rsidRPr="003A7196">
        <w:rPr>
          <w:rFonts w:eastAsia="Arial Unicode MS"/>
          <w:sz w:val="22"/>
          <w:szCs w:val="22"/>
          <w:lang w:val="pt-PT"/>
        </w:rPr>
        <w:t>, cujo termo inicial corresponderá ao momento em que o proponente for declarado o vencedor do certame, prorrogáveis por igual período, a critério da Administração Pública, para a regularização da documentação</w:t>
      </w:r>
      <w:r w:rsidR="00797B10">
        <w:rPr>
          <w:rFonts w:eastAsia="Arial Unicode MS"/>
          <w:sz w:val="22"/>
          <w:szCs w:val="22"/>
          <w:lang w:val="pt-PT"/>
        </w:rPr>
        <w:t>.</w:t>
      </w:r>
    </w:p>
    <w:p w:rsidR="003A7196" w:rsidRPr="003A7196" w:rsidRDefault="003A7196" w:rsidP="00402C2A">
      <w:pPr>
        <w:keepLines/>
        <w:widowControl w:val="0"/>
        <w:spacing w:before="120" w:after="120"/>
        <w:ind w:left="851" w:hanging="851"/>
        <w:jc w:val="both"/>
        <w:rPr>
          <w:rFonts w:eastAsia="Arial Unicode MS"/>
          <w:sz w:val="22"/>
          <w:szCs w:val="22"/>
          <w:lang w:val="pt-PT"/>
        </w:rPr>
      </w:pPr>
      <w:r w:rsidRPr="003A7196">
        <w:rPr>
          <w:rFonts w:eastAsia="Arial Unicode MS"/>
          <w:b/>
          <w:bCs/>
          <w:sz w:val="22"/>
          <w:szCs w:val="22"/>
          <w:lang w:val="pt-PT"/>
        </w:rPr>
        <w:t>7.</w:t>
      </w:r>
      <w:r w:rsidR="00E57D9B">
        <w:rPr>
          <w:rFonts w:eastAsia="Arial Unicode MS"/>
          <w:b/>
          <w:bCs/>
          <w:sz w:val="22"/>
          <w:szCs w:val="22"/>
          <w:lang w:val="pt-PT"/>
        </w:rPr>
        <w:t>10</w:t>
      </w:r>
      <w:r w:rsidRPr="003A7196">
        <w:rPr>
          <w:rFonts w:eastAsia="Arial Unicode MS"/>
          <w:sz w:val="22"/>
          <w:szCs w:val="22"/>
          <w:lang w:val="pt-PT"/>
        </w:rPr>
        <w:tab/>
        <w:t>A não regularização da documentação, no prazo previsto no subitem acima, implicará decadência do direito à contratação, sem prejuízo das sanções previstas no art. 81 da Lei n° 8.666, de 21/06/1993 e art. 7º da Lei n° 10.520, de 17/07/2002, sendo facultado à Administração convocar os licitantes remanescentes, na ordem de classificação, para a assinatura do contrato, ou revogar a licitação.</w:t>
      </w:r>
    </w:p>
    <w:p w:rsidR="003A7196" w:rsidRPr="003A7196" w:rsidRDefault="003A7196" w:rsidP="00402C2A">
      <w:pPr>
        <w:keepLines/>
        <w:widowControl w:val="0"/>
        <w:spacing w:before="120" w:after="120"/>
        <w:ind w:left="851" w:hanging="851"/>
        <w:jc w:val="both"/>
        <w:rPr>
          <w:sz w:val="22"/>
          <w:szCs w:val="22"/>
          <w:lang w:val="pt-PT"/>
        </w:rPr>
      </w:pPr>
      <w:r w:rsidRPr="003A7196">
        <w:rPr>
          <w:rFonts w:eastAsia="Arial Unicode MS"/>
          <w:b/>
          <w:bCs/>
          <w:sz w:val="22"/>
          <w:szCs w:val="22"/>
          <w:lang w:val="pt-PT"/>
        </w:rPr>
        <w:t>7.1</w:t>
      </w:r>
      <w:r w:rsidR="00E57D9B">
        <w:rPr>
          <w:rFonts w:eastAsia="Arial Unicode MS"/>
          <w:b/>
          <w:bCs/>
          <w:sz w:val="22"/>
          <w:szCs w:val="22"/>
          <w:lang w:val="pt-PT"/>
        </w:rPr>
        <w:t>1</w:t>
      </w:r>
      <w:r w:rsidRPr="003A7196">
        <w:rPr>
          <w:rFonts w:eastAsia="Arial Unicode MS"/>
          <w:b/>
          <w:bCs/>
          <w:sz w:val="22"/>
          <w:szCs w:val="22"/>
          <w:lang w:val="pt-PT"/>
        </w:rPr>
        <w:tab/>
      </w:r>
      <w:r w:rsidRPr="003A7196">
        <w:rPr>
          <w:sz w:val="22"/>
          <w:szCs w:val="22"/>
          <w:lang w:val="pt-PT"/>
        </w:rPr>
        <w:t xml:space="preserve">Os documentos que compõem a proposta e a habilitação do licitante melhor classificado somente serão disponibilizados para avaliação do(a) pregoeiro(a) e para acesso público, após o encerramento do envio de lances. </w:t>
      </w:r>
    </w:p>
    <w:p w:rsidR="003A7196" w:rsidRPr="003A7196" w:rsidRDefault="003A7196" w:rsidP="00402C2A">
      <w:pPr>
        <w:keepLines/>
        <w:widowControl w:val="0"/>
        <w:spacing w:before="120" w:after="120"/>
        <w:ind w:left="851" w:hanging="851"/>
        <w:jc w:val="both"/>
        <w:rPr>
          <w:b/>
          <w:color w:val="000000"/>
          <w:sz w:val="22"/>
          <w:szCs w:val="22"/>
          <w:lang w:val="pt-PT"/>
        </w:rPr>
      </w:pPr>
      <w:r w:rsidRPr="003A7196">
        <w:rPr>
          <w:rFonts w:eastAsia="Arial Unicode MS"/>
          <w:b/>
          <w:bCs/>
          <w:sz w:val="22"/>
          <w:szCs w:val="22"/>
          <w:lang w:val="pt-PT"/>
        </w:rPr>
        <w:t>7.1</w:t>
      </w:r>
      <w:r w:rsidR="00E57D9B">
        <w:rPr>
          <w:rFonts w:eastAsia="Arial Unicode MS"/>
          <w:b/>
          <w:bCs/>
          <w:sz w:val="22"/>
          <w:szCs w:val="22"/>
          <w:lang w:val="pt-PT"/>
        </w:rPr>
        <w:t>2</w:t>
      </w:r>
      <w:r w:rsidRPr="003A7196">
        <w:rPr>
          <w:rFonts w:eastAsia="Arial Unicode MS"/>
          <w:b/>
          <w:bCs/>
          <w:sz w:val="22"/>
          <w:szCs w:val="22"/>
          <w:lang w:val="pt-PT"/>
        </w:rPr>
        <w:tab/>
      </w:r>
      <w:r w:rsidRPr="003A7196">
        <w:rPr>
          <w:color w:val="000000"/>
          <w:sz w:val="22"/>
          <w:szCs w:val="22"/>
          <w:lang w:val="pt-PT"/>
        </w:rPr>
        <w:t xml:space="preserve">Os licitantes poderão retirar ou substituir a proposta e os documentos de habilitação anteriormente inseridos no sistema, até a abertura da sessão pública </w:t>
      </w:r>
      <w:r w:rsidRPr="003A7196">
        <w:rPr>
          <w:b/>
          <w:color w:val="000000"/>
          <w:sz w:val="22"/>
          <w:szCs w:val="22"/>
          <w:lang w:val="pt-PT"/>
        </w:rPr>
        <w:t>(parágrafo 6º artigo 26 do Decreto nº 10.024/2019).</w:t>
      </w:r>
    </w:p>
    <w:p w:rsidR="003A7196" w:rsidRPr="003A7196" w:rsidRDefault="003A7196" w:rsidP="00402C2A">
      <w:pPr>
        <w:suppressAutoHyphens w:val="0"/>
        <w:spacing w:before="120" w:after="120"/>
        <w:ind w:left="851" w:hanging="851"/>
        <w:jc w:val="both"/>
        <w:rPr>
          <w:rFonts w:eastAsia="Calibri"/>
          <w:b/>
          <w:sz w:val="22"/>
          <w:szCs w:val="22"/>
          <w:lang w:eastAsia="en-US"/>
        </w:rPr>
      </w:pPr>
      <w:r w:rsidRPr="003A7196">
        <w:rPr>
          <w:rFonts w:eastAsia="Arial Unicode MS"/>
          <w:b/>
          <w:bCs/>
          <w:sz w:val="22"/>
          <w:szCs w:val="22"/>
          <w:lang w:val="pt-PT" w:eastAsia="en-US"/>
        </w:rPr>
        <w:t>7</w:t>
      </w:r>
      <w:r w:rsidRPr="003A7196">
        <w:rPr>
          <w:rFonts w:eastAsia="Arial Unicode MS"/>
          <w:b/>
          <w:bCs/>
          <w:sz w:val="22"/>
          <w:szCs w:val="22"/>
          <w:lang w:eastAsia="en-US"/>
        </w:rPr>
        <w:t>.1</w:t>
      </w:r>
      <w:r w:rsidR="00E57D9B">
        <w:rPr>
          <w:rFonts w:eastAsia="Arial Unicode MS"/>
          <w:b/>
          <w:bCs/>
          <w:sz w:val="22"/>
          <w:szCs w:val="22"/>
          <w:lang w:eastAsia="en-US"/>
        </w:rPr>
        <w:t>3</w:t>
      </w:r>
      <w:r w:rsidRPr="003A7196">
        <w:rPr>
          <w:rFonts w:eastAsia="Arial Unicode MS"/>
          <w:b/>
          <w:bCs/>
          <w:sz w:val="22"/>
          <w:szCs w:val="22"/>
          <w:lang w:eastAsia="en-US"/>
        </w:rPr>
        <w:tab/>
      </w:r>
      <w:r w:rsidRPr="003A7196">
        <w:rPr>
          <w:rFonts w:eastAsia="Arial Unicode MS"/>
          <w:sz w:val="22"/>
          <w:szCs w:val="22"/>
          <w:lang w:eastAsia="en-US"/>
        </w:rPr>
        <w:t xml:space="preserve">Os documentos complementares à proposta e à habilitação, quando necessários à confirmação daqueles exigidos no edital e já apresentados, serão encaminhados pelo licitante melhor </w:t>
      </w:r>
      <w:r w:rsidRPr="003A7196">
        <w:rPr>
          <w:rFonts w:eastAsia="Arial Unicode MS"/>
          <w:sz w:val="22"/>
          <w:szCs w:val="22"/>
          <w:lang w:eastAsia="en-US"/>
        </w:rPr>
        <w:lastRenderedPageBreak/>
        <w:t xml:space="preserve">classificado após o encerramento do envio de lances </w:t>
      </w:r>
      <w:r w:rsidRPr="003A7196">
        <w:rPr>
          <w:rFonts w:eastAsia="Arial Unicode MS"/>
          <w:b/>
          <w:sz w:val="22"/>
          <w:szCs w:val="22"/>
          <w:lang w:eastAsia="en-US"/>
        </w:rPr>
        <w:t>no prazo de até 2h (duas horas)</w:t>
      </w:r>
      <w:r w:rsidRPr="003A7196">
        <w:rPr>
          <w:rFonts w:eastAsia="Arial Unicode MS"/>
          <w:sz w:val="22"/>
          <w:szCs w:val="22"/>
          <w:lang w:eastAsia="en-US"/>
        </w:rPr>
        <w:t xml:space="preserve">, contado da solicitação do(a) Pregoeiro(a) no sistema </w:t>
      </w:r>
      <w:r w:rsidRPr="003A7196">
        <w:rPr>
          <w:rFonts w:eastAsia="Arial Unicode MS"/>
          <w:b/>
          <w:sz w:val="22"/>
          <w:szCs w:val="22"/>
          <w:lang w:eastAsia="en-US"/>
        </w:rPr>
        <w:t xml:space="preserve">(parágrafo 9º artigo 26 do Decreto nº 10.024/2019), podendo ser este prazo </w:t>
      </w:r>
      <w:r w:rsidRPr="003A7196">
        <w:rPr>
          <w:rFonts w:eastAsia="Calibri"/>
          <w:b/>
          <w:color w:val="000000"/>
          <w:sz w:val="22"/>
          <w:szCs w:val="22"/>
          <w:lang w:eastAsia="en-US"/>
        </w:rPr>
        <w:t>ser prorrogado por igual período a critério do(a) pregoeiro(a), sem prejuízo dos atos.</w:t>
      </w:r>
    </w:p>
    <w:p w:rsidR="003A7196" w:rsidRPr="003A7196" w:rsidRDefault="003A7196" w:rsidP="00402C2A">
      <w:pPr>
        <w:keepLines/>
        <w:widowControl w:val="0"/>
        <w:spacing w:before="120" w:after="120"/>
        <w:ind w:left="851" w:hanging="851"/>
        <w:jc w:val="both"/>
        <w:rPr>
          <w:color w:val="000000"/>
          <w:sz w:val="22"/>
          <w:szCs w:val="22"/>
          <w:lang w:val="pt-PT"/>
        </w:rPr>
      </w:pPr>
      <w:r w:rsidRPr="003A7196">
        <w:rPr>
          <w:rFonts w:eastAsia="Arial Unicode MS"/>
          <w:b/>
          <w:bCs/>
          <w:sz w:val="22"/>
          <w:szCs w:val="22"/>
        </w:rPr>
        <w:t>7</w:t>
      </w:r>
      <w:r w:rsidRPr="003A7196">
        <w:rPr>
          <w:rFonts w:eastAsia="Arial Unicode MS"/>
          <w:b/>
          <w:bCs/>
          <w:sz w:val="22"/>
          <w:szCs w:val="22"/>
          <w:lang w:val="pt-PT"/>
        </w:rPr>
        <w:t>.1</w:t>
      </w:r>
      <w:r w:rsidR="00E57D9B">
        <w:rPr>
          <w:rFonts w:eastAsia="Arial Unicode MS"/>
          <w:b/>
          <w:bCs/>
          <w:sz w:val="22"/>
          <w:szCs w:val="22"/>
          <w:lang w:val="pt-PT"/>
        </w:rPr>
        <w:t>4</w:t>
      </w:r>
      <w:r w:rsidRPr="003A7196">
        <w:rPr>
          <w:rFonts w:eastAsia="Arial Unicode MS"/>
          <w:b/>
          <w:bCs/>
          <w:sz w:val="22"/>
          <w:szCs w:val="22"/>
          <w:lang w:val="pt-PT"/>
        </w:rPr>
        <w:tab/>
      </w:r>
      <w:r w:rsidRPr="003A7196">
        <w:rPr>
          <w:rFonts w:eastAsia="Arial Unicode MS"/>
          <w:sz w:val="22"/>
          <w:szCs w:val="22"/>
          <w:lang w:val="pt-PT"/>
        </w:rPr>
        <w:t xml:space="preserve">A documentação original (ou cópia autenticada por Tabelião de Notas ou por servidor da Administração), </w:t>
      </w:r>
      <w:r w:rsidRPr="003A7196">
        <w:rPr>
          <w:rFonts w:eastAsia="Arial Unicode MS"/>
          <w:b/>
          <w:sz w:val="22"/>
          <w:szCs w:val="22"/>
          <w:lang w:val="pt-PT"/>
        </w:rPr>
        <w:t>relativa à Habilitação</w:t>
      </w:r>
      <w:r w:rsidRPr="003A7196">
        <w:rPr>
          <w:rFonts w:eastAsia="Arial Unicode MS"/>
          <w:sz w:val="22"/>
          <w:szCs w:val="22"/>
          <w:lang w:val="pt-PT"/>
        </w:rPr>
        <w:t xml:space="preserve">, deverão ser apresentadas à Câmara Municipal de Uberlândia, no prazo máximo de </w:t>
      </w:r>
      <w:r w:rsidRPr="003A7196">
        <w:rPr>
          <w:rFonts w:eastAsia="Arial Unicode MS"/>
          <w:b/>
          <w:sz w:val="22"/>
          <w:szCs w:val="22"/>
          <w:lang w:val="pt-PT"/>
        </w:rPr>
        <w:t>72h (setenta e duas) horas</w:t>
      </w:r>
      <w:r w:rsidRPr="003A7196">
        <w:rPr>
          <w:rFonts w:eastAsia="Arial Unicode MS"/>
          <w:sz w:val="22"/>
          <w:szCs w:val="22"/>
          <w:lang w:val="pt-PT"/>
        </w:rPr>
        <w:t xml:space="preserve"> após o encerramento da sessão pública no Endereço </w:t>
      </w:r>
      <w:r w:rsidRPr="003A7196">
        <w:rPr>
          <w:rFonts w:eastAsia="Arial Unicode MS"/>
          <w:b/>
          <w:sz w:val="22"/>
          <w:szCs w:val="22"/>
          <w:lang w:val="pt-PT"/>
        </w:rPr>
        <w:t>conforme item 5.5 deste edital</w:t>
      </w:r>
      <w:r w:rsidRPr="003A7196">
        <w:rPr>
          <w:rFonts w:eastAsia="Arial Unicode MS"/>
          <w:sz w:val="22"/>
          <w:szCs w:val="22"/>
          <w:lang w:val="pt-PT"/>
        </w:rPr>
        <w:t>,</w:t>
      </w:r>
      <w:r w:rsidRPr="003A7196">
        <w:rPr>
          <w:color w:val="000000"/>
          <w:sz w:val="22"/>
          <w:szCs w:val="22"/>
          <w:lang w:val="pt-PT"/>
        </w:rPr>
        <w:t>em envelope, com os dizeres:</w:t>
      </w:r>
    </w:p>
    <w:tbl>
      <w:tblPr>
        <w:tblpPr w:leftFromText="141" w:rightFromText="141" w:vertAnchor="text" w:horzAnchor="margin" w:tblpXSpec="center" w:tblpY="289"/>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DAEEF3"/>
        <w:tblLook w:val="04A0"/>
      </w:tblPr>
      <w:tblGrid>
        <w:gridCol w:w="6487"/>
      </w:tblGrid>
      <w:tr w:rsidR="003A7196" w:rsidRPr="003A7196" w:rsidTr="00EE4161">
        <w:trPr>
          <w:trHeight w:val="1229"/>
        </w:trPr>
        <w:tc>
          <w:tcPr>
            <w:tcW w:w="6487" w:type="dxa"/>
            <w:shd w:val="clear" w:color="auto" w:fill="DAEEF3"/>
          </w:tcPr>
          <w:p w:rsidR="003A7196" w:rsidRPr="00615170" w:rsidRDefault="003A7196" w:rsidP="003A7196">
            <w:pPr>
              <w:autoSpaceDE w:val="0"/>
              <w:autoSpaceDN w:val="0"/>
              <w:adjustRightInd w:val="0"/>
              <w:spacing w:before="120" w:line="276" w:lineRule="auto"/>
              <w:jc w:val="center"/>
              <w:rPr>
                <w:b/>
                <w:bCs/>
                <w:sz w:val="22"/>
                <w:szCs w:val="22"/>
              </w:rPr>
            </w:pPr>
            <w:r w:rsidRPr="003A7196">
              <w:rPr>
                <w:b/>
                <w:bCs/>
                <w:sz w:val="22"/>
                <w:szCs w:val="22"/>
              </w:rPr>
              <w:t xml:space="preserve">CÂMARA </w:t>
            </w:r>
            <w:r w:rsidRPr="00615170">
              <w:rPr>
                <w:b/>
                <w:bCs/>
                <w:sz w:val="22"/>
                <w:szCs w:val="22"/>
              </w:rPr>
              <w:t>MUNICIPAL DE UBERLÂNDIA</w:t>
            </w:r>
          </w:p>
          <w:p w:rsidR="003A7196" w:rsidRPr="003A7196" w:rsidRDefault="00E812E9" w:rsidP="003A7196">
            <w:pPr>
              <w:autoSpaceDE w:val="0"/>
              <w:autoSpaceDN w:val="0"/>
              <w:adjustRightInd w:val="0"/>
              <w:spacing w:line="276" w:lineRule="auto"/>
              <w:jc w:val="center"/>
              <w:rPr>
                <w:b/>
                <w:bCs/>
                <w:color w:val="000000"/>
                <w:sz w:val="22"/>
                <w:szCs w:val="22"/>
              </w:rPr>
            </w:pPr>
            <w:r w:rsidRPr="00615170">
              <w:rPr>
                <w:b/>
                <w:bCs/>
                <w:sz w:val="22"/>
                <w:szCs w:val="22"/>
              </w:rPr>
              <w:t xml:space="preserve">PREGÃO ELETRÔNICO Nº </w:t>
            </w:r>
            <w:r w:rsidR="00A10307" w:rsidRPr="00615170">
              <w:rPr>
                <w:b/>
                <w:bCs/>
                <w:sz w:val="22"/>
                <w:szCs w:val="22"/>
              </w:rPr>
              <w:t>00</w:t>
            </w:r>
            <w:r w:rsidR="00125066">
              <w:rPr>
                <w:b/>
                <w:bCs/>
                <w:sz w:val="22"/>
                <w:szCs w:val="22"/>
              </w:rPr>
              <w:t>7</w:t>
            </w:r>
            <w:r w:rsidR="00A10307" w:rsidRPr="00615170">
              <w:rPr>
                <w:b/>
                <w:bCs/>
                <w:sz w:val="22"/>
                <w:szCs w:val="22"/>
              </w:rPr>
              <w:t xml:space="preserve">/2023 </w:t>
            </w:r>
            <w:r w:rsidRPr="00615170">
              <w:rPr>
                <w:b/>
                <w:bCs/>
                <w:sz w:val="22"/>
                <w:szCs w:val="22"/>
              </w:rPr>
              <w:t xml:space="preserve">- PROCESSO Nº </w:t>
            </w:r>
            <w:r w:rsidR="00A43540" w:rsidRPr="00615170">
              <w:rPr>
                <w:b/>
                <w:bCs/>
                <w:color w:val="000000"/>
                <w:sz w:val="22"/>
                <w:szCs w:val="22"/>
              </w:rPr>
              <w:t>0</w:t>
            </w:r>
            <w:r w:rsidR="00125066">
              <w:rPr>
                <w:b/>
                <w:bCs/>
                <w:color w:val="000000"/>
                <w:sz w:val="22"/>
                <w:szCs w:val="22"/>
              </w:rPr>
              <w:t>16</w:t>
            </w:r>
            <w:r w:rsidR="00A43540" w:rsidRPr="00615170">
              <w:rPr>
                <w:b/>
                <w:bCs/>
                <w:color w:val="000000"/>
                <w:sz w:val="22"/>
                <w:szCs w:val="22"/>
              </w:rPr>
              <w:t>/2023</w:t>
            </w:r>
            <w:r w:rsidR="003A7196" w:rsidRPr="00615170">
              <w:rPr>
                <w:b/>
                <w:bCs/>
                <w:color w:val="000000"/>
                <w:sz w:val="22"/>
                <w:szCs w:val="22"/>
              </w:rPr>
              <w:t>DOCUMENTAÇÃO DE HABILITAÇÃO</w:t>
            </w:r>
            <w:r w:rsidR="003A7196" w:rsidRPr="003A7196">
              <w:rPr>
                <w:b/>
                <w:bCs/>
                <w:color w:val="000000"/>
                <w:sz w:val="22"/>
                <w:szCs w:val="22"/>
              </w:rPr>
              <w:t xml:space="preserve"> – </w:t>
            </w:r>
          </w:p>
          <w:p w:rsidR="003A7196" w:rsidRPr="003A7196" w:rsidRDefault="003A7196" w:rsidP="003A7196">
            <w:pPr>
              <w:autoSpaceDE w:val="0"/>
              <w:autoSpaceDN w:val="0"/>
              <w:adjustRightInd w:val="0"/>
              <w:spacing w:line="276" w:lineRule="auto"/>
              <w:jc w:val="center"/>
              <w:rPr>
                <w:b/>
                <w:bCs/>
                <w:sz w:val="22"/>
                <w:szCs w:val="22"/>
              </w:rPr>
            </w:pPr>
            <w:r w:rsidRPr="003A7196">
              <w:rPr>
                <w:b/>
                <w:bCs/>
                <w:color w:val="000000"/>
                <w:sz w:val="22"/>
                <w:szCs w:val="22"/>
              </w:rPr>
              <w:t>RAZÃO SOCIAL E CNPJ</w:t>
            </w:r>
          </w:p>
        </w:tc>
      </w:tr>
    </w:tbl>
    <w:p w:rsidR="009A5D68" w:rsidRDefault="009A5D68" w:rsidP="00402C2A">
      <w:pPr>
        <w:keepLines/>
        <w:widowControl w:val="0"/>
        <w:spacing w:before="120" w:after="120"/>
        <w:ind w:left="851" w:hanging="851"/>
        <w:jc w:val="both"/>
        <w:rPr>
          <w:rFonts w:eastAsia="Arial Unicode MS"/>
          <w:b/>
          <w:sz w:val="22"/>
          <w:szCs w:val="22"/>
        </w:rPr>
      </w:pPr>
    </w:p>
    <w:p w:rsidR="009A5D68" w:rsidRDefault="009A5D68" w:rsidP="00402C2A">
      <w:pPr>
        <w:keepLines/>
        <w:widowControl w:val="0"/>
        <w:spacing w:before="120" w:after="120"/>
        <w:ind w:left="851" w:hanging="851"/>
        <w:jc w:val="both"/>
        <w:rPr>
          <w:rFonts w:eastAsia="Arial Unicode MS"/>
          <w:b/>
          <w:sz w:val="22"/>
          <w:szCs w:val="22"/>
        </w:rPr>
      </w:pPr>
    </w:p>
    <w:p w:rsidR="009A5D68" w:rsidRDefault="009A5D68" w:rsidP="00402C2A">
      <w:pPr>
        <w:keepLines/>
        <w:widowControl w:val="0"/>
        <w:spacing w:before="120" w:after="120"/>
        <w:ind w:left="851" w:hanging="851"/>
        <w:jc w:val="both"/>
        <w:rPr>
          <w:rFonts w:eastAsia="Arial Unicode MS"/>
          <w:b/>
          <w:sz w:val="22"/>
          <w:szCs w:val="22"/>
        </w:rPr>
      </w:pPr>
    </w:p>
    <w:p w:rsidR="009A5D68" w:rsidRDefault="009A5D68" w:rsidP="00402C2A">
      <w:pPr>
        <w:keepLines/>
        <w:widowControl w:val="0"/>
        <w:spacing w:before="120" w:after="120"/>
        <w:ind w:left="851" w:hanging="851"/>
        <w:jc w:val="both"/>
        <w:rPr>
          <w:rFonts w:eastAsia="Arial Unicode MS"/>
          <w:b/>
          <w:sz w:val="22"/>
          <w:szCs w:val="22"/>
        </w:rPr>
      </w:pPr>
    </w:p>
    <w:p w:rsidR="009A5D68" w:rsidRDefault="009A5D68" w:rsidP="00402C2A">
      <w:pPr>
        <w:keepLines/>
        <w:widowControl w:val="0"/>
        <w:spacing w:before="120" w:after="120"/>
        <w:ind w:left="851" w:hanging="851"/>
        <w:jc w:val="both"/>
        <w:rPr>
          <w:rFonts w:eastAsia="Arial Unicode MS"/>
          <w:b/>
          <w:sz w:val="22"/>
          <w:szCs w:val="22"/>
        </w:rPr>
      </w:pPr>
    </w:p>
    <w:p w:rsidR="003A7196" w:rsidRPr="003A7196" w:rsidRDefault="003A7196" w:rsidP="00402C2A">
      <w:pPr>
        <w:keepLines/>
        <w:widowControl w:val="0"/>
        <w:spacing w:before="120" w:after="120"/>
        <w:ind w:left="851" w:hanging="851"/>
        <w:jc w:val="both"/>
        <w:rPr>
          <w:rFonts w:eastAsia="Arial Unicode MS"/>
          <w:sz w:val="22"/>
          <w:szCs w:val="22"/>
          <w:lang w:val="pt-PT"/>
        </w:rPr>
      </w:pPr>
      <w:r w:rsidRPr="003A7196">
        <w:rPr>
          <w:rFonts w:eastAsia="Arial Unicode MS"/>
          <w:b/>
          <w:sz w:val="22"/>
          <w:szCs w:val="22"/>
        </w:rPr>
        <w:t>7</w:t>
      </w:r>
      <w:r w:rsidRPr="003A7196">
        <w:rPr>
          <w:rFonts w:eastAsia="Arial Unicode MS"/>
          <w:b/>
          <w:sz w:val="22"/>
          <w:szCs w:val="22"/>
          <w:lang w:val="pt-PT"/>
        </w:rPr>
        <w:t>.1</w:t>
      </w:r>
      <w:r w:rsidR="00E57D9B">
        <w:rPr>
          <w:rFonts w:eastAsia="Arial Unicode MS"/>
          <w:b/>
          <w:sz w:val="22"/>
          <w:szCs w:val="22"/>
          <w:lang w:val="pt-PT"/>
        </w:rPr>
        <w:t>5</w:t>
      </w:r>
      <w:r w:rsidRPr="003A7196">
        <w:rPr>
          <w:rFonts w:eastAsia="Arial Unicode MS"/>
          <w:b/>
          <w:sz w:val="22"/>
          <w:szCs w:val="22"/>
          <w:lang w:val="pt-PT"/>
        </w:rPr>
        <w:tab/>
        <w:t>As empresas que já encaminharam os documentos com assinatura eletrônica ou documentos possíveis de verificar a autenticidade pelos seus sites correspondentes ficam dispensadas do envio solicitado no item acima</w:t>
      </w:r>
      <w:r w:rsidRPr="003A7196">
        <w:rPr>
          <w:rFonts w:eastAsia="Arial Unicode MS"/>
          <w:sz w:val="22"/>
          <w:szCs w:val="22"/>
          <w:lang w:val="pt-PT"/>
        </w:rPr>
        <w:t xml:space="preserve">. </w:t>
      </w:r>
    </w:p>
    <w:p w:rsidR="003A7196" w:rsidRDefault="003A7196" w:rsidP="00B814F6">
      <w:pPr>
        <w:keepLines/>
        <w:widowControl w:val="0"/>
        <w:spacing w:before="120" w:after="120"/>
        <w:ind w:left="851" w:hanging="851"/>
        <w:jc w:val="both"/>
        <w:rPr>
          <w:rFonts w:eastAsia="Arial Unicode MS"/>
          <w:b/>
          <w:bCs/>
          <w:sz w:val="22"/>
          <w:szCs w:val="22"/>
          <w:u w:val="single"/>
          <w:lang w:val="pt-PT"/>
        </w:rPr>
      </w:pPr>
      <w:r w:rsidRPr="003A7196">
        <w:rPr>
          <w:rFonts w:eastAsia="Arial Unicode MS"/>
          <w:b/>
          <w:sz w:val="22"/>
          <w:szCs w:val="22"/>
          <w:lang w:val="pt-PT"/>
        </w:rPr>
        <w:t>7.1</w:t>
      </w:r>
      <w:r w:rsidR="00E57D9B">
        <w:rPr>
          <w:rFonts w:eastAsia="Arial Unicode MS"/>
          <w:b/>
          <w:sz w:val="22"/>
          <w:szCs w:val="22"/>
          <w:lang w:val="pt-PT"/>
        </w:rPr>
        <w:t>6</w:t>
      </w:r>
      <w:r w:rsidRPr="003A7196">
        <w:rPr>
          <w:rFonts w:eastAsia="Arial Unicode MS"/>
          <w:sz w:val="22"/>
          <w:szCs w:val="22"/>
          <w:lang w:val="pt-PT"/>
        </w:rPr>
        <w:tab/>
        <w:t xml:space="preserve">Serão considerados habilitados os Licitantes vencedores que apresentarem os </w:t>
      </w:r>
      <w:r w:rsidRPr="003A7196">
        <w:rPr>
          <w:rFonts w:eastAsia="Arial Unicode MS"/>
          <w:b/>
          <w:sz w:val="22"/>
          <w:szCs w:val="22"/>
          <w:lang w:val="pt-PT"/>
        </w:rPr>
        <w:t>documentos</w:t>
      </w:r>
      <w:r w:rsidRPr="003A7196">
        <w:rPr>
          <w:rFonts w:eastAsia="Arial Unicode MS"/>
          <w:sz w:val="22"/>
          <w:szCs w:val="22"/>
          <w:lang w:val="pt-PT"/>
        </w:rPr>
        <w:t>, conforme descritos no item 7.2. e subitens correspondentes, e que estiverem com a situação regular no SICAF (</w:t>
      </w:r>
      <w:r w:rsidRPr="003A7196">
        <w:rPr>
          <w:rFonts w:eastAsia="Arial Unicode MS"/>
          <w:b/>
          <w:bCs/>
          <w:sz w:val="22"/>
          <w:szCs w:val="22"/>
          <w:u w:val="single"/>
          <w:lang w:val="pt-PT"/>
        </w:rPr>
        <w:t>habilitação jurídica, fiscal,  trabalhista</w:t>
      </w:r>
      <w:r w:rsidR="00375761">
        <w:rPr>
          <w:rFonts w:eastAsia="Arial Unicode MS"/>
          <w:b/>
          <w:bCs/>
          <w:sz w:val="22"/>
          <w:szCs w:val="22"/>
          <w:u w:val="single"/>
          <w:lang w:val="pt-PT"/>
        </w:rPr>
        <w:t>, econômica e financeira</w:t>
      </w:r>
      <w:r w:rsidR="00997246">
        <w:rPr>
          <w:rFonts w:eastAsia="Arial Unicode MS"/>
          <w:b/>
          <w:bCs/>
          <w:sz w:val="22"/>
          <w:szCs w:val="22"/>
          <w:u w:val="single"/>
          <w:lang w:val="pt-PT"/>
        </w:rPr>
        <w:t>).</w:t>
      </w:r>
    </w:p>
    <w:p w:rsidR="00B814F6" w:rsidRPr="00E70EE1" w:rsidRDefault="00B814F6" w:rsidP="00B814F6">
      <w:pPr>
        <w:keepLines/>
        <w:widowControl w:val="0"/>
        <w:spacing w:before="120" w:after="120"/>
        <w:ind w:left="851" w:hanging="851"/>
        <w:jc w:val="both"/>
        <w:rPr>
          <w:rFonts w:eastAsia="Arial Unicode MS"/>
          <w:b/>
          <w:bCs/>
          <w:sz w:val="10"/>
          <w:szCs w:val="10"/>
          <w:u w:val="single"/>
          <w:lang w:val="pt-PT"/>
        </w:rPr>
      </w:pPr>
    </w:p>
    <w:p w:rsidR="003A7196" w:rsidRPr="003A7196" w:rsidRDefault="003A7196" w:rsidP="009F166E">
      <w:pPr>
        <w:keepNext/>
        <w:shd w:val="clear" w:color="auto" w:fill="D8D8D8"/>
        <w:spacing w:before="120" w:after="120"/>
        <w:ind w:left="709" w:hanging="709"/>
        <w:jc w:val="both"/>
        <w:outlineLvl w:val="0"/>
        <w:rPr>
          <w:rFonts w:eastAsia="Arial Unicode MS"/>
          <w:b/>
          <w:sz w:val="22"/>
          <w:szCs w:val="22"/>
        </w:rPr>
      </w:pPr>
      <w:r w:rsidRPr="003A7196">
        <w:rPr>
          <w:rFonts w:eastAsia="Arial Unicode MS"/>
          <w:b/>
          <w:sz w:val="22"/>
          <w:szCs w:val="22"/>
        </w:rPr>
        <w:t>08</w:t>
      </w:r>
      <w:r w:rsidRPr="003A7196">
        <w:rPr>
          <w:rFonts w:eastAsia="Arial Unicode MS"/>
          <w:b/>
          <w:sz w:val="22"/>
          <w:szCs w:val="22"/>
        </w:rPr>
        <w:tab/>
        <w:t>DA DESCLASSIFICAÇÃO DA PROPOSTA E INABILITAÇÃO DE LICITANTE</w:t>
      </w:r>
    </w:p>
    <w:p w:rsidR="003A7196" w:rsidRPr="003A7196" w:rsidRDefault="003A7196" w:rsidP="009F166E">
      <w:pPr>
        <w:keepLines/>
        <w:widowControl w:val="0"/>
        <w:suppressAutoHyphens w:val="0"/>
        <w:spacing w:before="120" w:after="120"/>
        <w:ind w:left="709" w:hanging="709"/>
        <w:jc w:val="both"/>
        <w:rPr>
          <w:rFonts w:eastAsia="Arial Unicode MS"/>
          <w:sz w:val="22"/>
          <w:szCs w:val="22"/>
        </w:rPr>
      </w:pPr>
      <w:r w:rsidRPr="003A7196">
        <w:rPr>
          <w:rFonts w:eastAsia="Arial Unicode MS"/>
          <w:b/>
          <w:sz w:val="22"/>
          <w:szCs w:val="22"/>
        </w:rPr>
        <w:t>8.1</w:t>
      </w:r>
      <w:r w:rsidRPr="003A7196">
        <w:rPr>
          <w:rFonts w:eastAsia="Arial Unicode MS"/>
          <w:sz w:val="22"/>
          <w:szCs w:val="22"/>
        </w:rPr>
        <w:tab/>
      </w:r>
      <w:r w:rsidRPr="003A7196">
        <w:rPr>
          <w:rFonts w:eastAsia="Arial Unicode MS"/>
          <w:b/>
          <w:bCs/>
          <w:sz w:val="22"/>
          <w:szCs w:val="22"/>
        </w:rPr>
        <w:t>Serão desclassificadas as propostas que:</w:t>
      </w:r>
    </w:p>
    <w:p w:rsidR="003A7196" w:rsidRPr="003A7196" w:rsidRDefault="003A7196" w:rsidP="009F166E">
      <w:pPr>
        <w:keepLines/>
        <w:widowControl w:val="0"/>
        <w:suppressAutoHyphens w:val="0"/>
        <w:spacing w:before="120" w:after="120"/>
        <w:ind w:left="1276" w:hanging="567"/>
        <w:jc w:val="both"/>
        <w:rPr>
          <w:rFonts w:eastAsia="Arial Unicode MS"/>
          <w:sz w:val="22"/>
          <w:szCs w:val="22"/>
        </w:rPr>
      </w:pPr>
      <w:r w:rsidRPr="003A7196">
        <w:rPr>
          <w:rFonts w:eastAsia="Arial Unicode MS"/>
          <w:b/>
          <w:sz w:val="22"/>
          <w:szCs w:val="22"/>
        </w:rPr>
        <w:t>I</w:t>
      </w:r>
      <w:r w:rsidRPr="003A7196">
        <w:rPr>
          <w:rFonts w:eastAsia="Arial Unicode MS"/>
          <w:sz w:val="22"/>
          <w:szCs w:val="22"/>
        </w:rPr>
        <w:t>.</w:t>
      </w:r>
      <w:r w:rsidRPr="003A7196">
        <w:rPr>
          <w:rFonts w:eastAsia="Arial Unicode MS"/>
          <w:sz w:val="22"/>
          <w:szCs w:val="22"/>
        </w:rPr>
        <w:tab/>
        <w:t>Não atenderem às exigências do presente edital e seus anexos;</w:t>
      </w:r>
    </w:p>
    <w:p w:rsidR="003A7196" w:rsidRPr="003A7196" w:rsidRDefault="003A7196" w:rsidP="009F166E">
      <w:pPr>
        <w:keepLines/>
        <w:widowControl w:val="0"/>
        <w:suppressAutoHyphens w:val="0"/>
        <w:spacing w:before="120" w:after="120"/>
        <w:ind w:left="1276" w:hanging="567"/>
        <w:jc w:val="both"/>
        <w:rPr>
          <w:rFonts w:eastAsia="Arial Unicode MS"/>
          <w:sz w:val="22"/>
          <w:szCs w:val="22"/>
        </w:rPr>
      </w:pPr>
      <w:r w:rsidRPr="003A7196">
        <w:rPr>
          <w:rFonts w:eastAsia="Arial Unicode MS"/>
          <w:b/>
          <w:sz w:val="22"/>
          <w:szCs w:val="22"/>
        </w:rPr>
        <w:t>II.</w:t>
      </w:r>
      <w:r w:rsidRPr="003A7196">
        <w:rPr>
          <w:rFonts w:eastAsia="Arial Unicode MS"/>
          <w:sz w:val="22"/>
          <w:szCs w:val="22"/>
        </w:rPr>
        <w:tab/>
        <w:t>Imponham condições;</w:t>
      </w:r>
    </w:p>
    <w:p w:rsidR="003A7196" w:rsidRPr="003A7196" w:rsidRDefault="00D70CA7" w:rsidP="009F166E">
      <w:pPr>
        <w:keepLines/>
        <w:widowControl w:val="0"/>
        <w:suppressAutoHyphens w:val="0"/>
        <w:spacing w:before="120" w:after="120"/>
        <w:ind w:left="1276" w:hanging="567"/>
        <w:jc w:val="both"/>
        <w:rPr>
          <w:rFonts w:eastAsia="Arial Unicode MS"/>
          <w:sz w:val="22"/>
          <w:szCs w:val="22"/>
        </w:rPr>
      </w:pPr>
      <w:r w:rsidRPr="00D70CA7">
        <w:rPr>
          <w:rFonts w:eastAsia="Arial Unicode MS"/>
          <w:b/>
          <w:bCs/>
          <w:sz w:val="22"/>
          <w:szCs w:val="22"/>
        </w:rPr>
        <w:t>III.</w:t>
      </w:r>
      <w:r w:rsidR="009A5D68">
        <w:rPr>
          <w:rFonts w:eastAsia="Arial Unicode MS"/>
          <w:sz w:val="22"/>
          <w:szCs w:val="22"/>
        </w:rPr>
        <w:tab/>
      </w:r>
      <w:r w:rsidR="003A7196" w:rsidRPr="003A7196">
        <w:rPr>
          <w:rFonts w:eastAsia="Arial Unicode MS"/>
          <w:sz w:val="22"/>
          <w:szCs w:val="22"/>
        </w:rPr>
        <w:t>Contenham vício insanável ou ilegalidade.</w:t>
      </w:r>
    </w:p>
    <w:p w:rsidR="003A7196" w:rsidRPr="003A7196" w:rsidRDefault="003A7196" w:rsidP="009F166E">
      <w:pPr>
        <w:keepLines/>
        <w:widowControl w:val="0"/>
        <w:spacing w:before="120" w:after="120"/>
        <w:ind w:left="709" w:hanging="709"/>
        <w:jc w:val="both"/>
        <w:rPr>
          <w:rFonts w:eastAsia="Arial Unicode MS"/>
          <w:b/>
          <w:sz w:val="22"/>
          <w:szCs w:val="22"/>
        </w:rPr>
      </w:pPr>
      <w:r w:rsidRPr="003A7196">
        <w:rPr>
          <w:rFonts w:eastAsia="Arial Unicode MS"/>
          <w:b/>
          <w:sz w:val="22"/>
          <w:szCs w:val="22"/>
        </w:rPr>
        <w:t>8.2</w:t>
      </w:r>
      <w:r w:rsidR="00937473">
        <w:rPr>
          <w:rFonts w:eastAsia="Arial Unicode MS"/>
          <w:b/>
          <w:sz w:val="22"/>
          <w:szCs w:val="22"/>
        </w:rPr>
        <w:tab/>
      </w:r>
      <w:r w:rsidRPr="003A7196">
        <w:rPr>
          <w:rFonts w:eastAsia="Arial Unicode MS"/>
          <w:b/>
          <w:sz w:val="22"/>
          <w:szCs w:val="22"/>
        </w:rPr>
        <w:t>Serão inabilitados os licitantes que:</w:t>
      </w:r>
    </w:p>
    <w:p w:rsidR="003A7196" w:rsidRPr="003A7196" w:rsidRDefault="003A7196" w:rsidP="009F166E">
      <w:pPr>
        <w:keepLines/>
        <w:widowControl w:val="0"/>
        <w:spacing w:before="120" w:after="120"/>
        <w:ind w:left="1276" w:hanging="567"/>
        <w:jc w:val="both"/>
        <w:rPr>
          <w:rFonts w:eastAsia="Arial Unicode MS"/>
          <w:b/>
          <w:sz w:val="22"/>
          <w:szCs w:val="22"/>
        </w:rPr>
      </w:pPr>
      <w:r w:rsidRPr="003A7196">
        <w:rPr>
          <w:rFonts w:eastAsia="Arial Unicode MS"/>
          <w:b/>
          <w:sz w:val="22"/>
          <w:szCs w:val="22"/>
        </w:rPr>
        <w:t xml:space="preserve">I. </w:t>
      </w:r>
      <w:r w:rsidRPr="003A7196">
        <w:rPr>
          <w:rFonts w:eastAsia="Arial Unicode MS"/>
          <w:b/>
          <w:sz w:val="22"/>
          <w:szCs w:val="22"/>
        </w:rPr>
        <w:tab/>
      </w:r>
      <w:r w:rsidRPr="003A7196">
        <w:rPr>
          <w:rFonts w:eastAsia="Arial Unicode MS"/>
          <w:sz w:val="22"/>
          <w:szCs w:val="22"/>
        </w:rPr>
        <w:t>Descumpram requisitos estabelecidos neste Edital;</w:t>
      </w:r>
    </w:p>
    <w:p w:rsidR="003A7196" w:rsidRDefault="003A7196" w:rsidP="009F166E">
      <w:pPr>
        <w:keepLines/>
        <w:widowControl w:val="0"/>
        <w:spacing w:before="120" w:after="120"/>
        <w:ind w:left="1276" w:hanging="567"/>
        <w:jc w:val="both"/>
        <w:rPr>
          <w:rFonts w:eastAsia="Arial Unicode MS"/>
          <w:sz w:val="22"/>
          <w:szCs w:val="22"/>
        </w:rPr>
      </w:pPr>
      <w:r w:rsidRPr="003A7196">
        <w:rPr>
          <w:rFonts w:eastAsia="Arial Unicode MS"/>
          <w:b/>
          <w:sz w:val="22"/>
          <w:szCs w:val="22"/>
        </w:rPr>
        <w:t>II.</w:t>
      </w:r>
      <w:r w:rsidRPr="003A7196">
        <w:rPr>
          <w:rFonts w:eastAsia="Arial Unicode MS"/>
          <w:b/>
          <w:sz w:val="22"/>
          <w:szCs w:val="22"/>
        </w:rPr>
        <w:tab/>
      </w:r>
      <w:r w:rsidRPr="003A7196">
        <w:rPr>
          <w:rFonts w:eastAsia="Arial Unicode MS"/>
          <w:sz w:val="22"/>
          <w:szCs w:val="22"/>
        </w:rPr>
        <w:t>Possuam ocorrências impeditivas a licitar.</w:t>
      </w:r>
    </w:p>
    <w:p w:rsidR="00FE2546" w:rsidRPr="00E70EE1" w:rsidRDefault="00FE2546" w:rsidP="00DA7017">
      <w:pPr>
        <w:keepLines/>
        <w:widowControl w:val="0"/>
        <w:spacing w:before="120" w:after="120"/>
        <w:ind w:left="851" w:hanging="851"/>
        <w:jc w:val="both"/>
        <w:rPr>
          <w:rFonts w:eastAsia="Arial Unicode MS"/>
          <w:b/>
          <w:sz w:val="10"/>
          <w:szCs w:val="10"/>
        </w:rPr>
      </w:pPr>
    </w:p>
    <w:p w:rsidR="003A7196" w:rsidRPr="003A7196" w:rsidRDefault="003A7196" w:rsidP="00B814F6">
      <w:pPr>
        <w:keepNext/>
        <w:shd w:val="clear" w:color="auto" w:fill="D8D8D8"/>
        <w:spacing w:before="120" w:after="120"/>
        <w:ind w:left="709" w:hanging="709"/>
        <w:outlineLvl w:val="0"/>
        <w:rPr>
          <w:rFonts w:eastAsia="Arial Unicode MS"/>
          <w:b/>
          <w:color w:val="000000"/>
          <w:sz w:val="22"/>
          <w:szCs w:val="22"/>
        </w:rPr>
      </w:pPr>
      <w:r w:rsidRPr="003A7196">
        <w:rPr>
          <w:rFonts w:eastAsia="Arial Unicode MS"/>
          <w:b/>
          <w:color w:val="000000"/>
          <w:sz w:val="22"/>
          <w:szCs w:val="22"/>
        </w:rPr>
        <w:t>09</w:t>
      </w:r>
      <w:r w:rsidRPr="003A7196">
        <w:rPr>
          <w:rFonts w:eastAsia="Arial Unicode MS"/>
          <w:b/>
          <w:color w:val="000000"/>
          <w:sz w:val="22"/>
          <w:szCs w:val="22"/>
        </w:rPr>
        <w:tab/>
        <w:t>DA IMPUGNAÇÃO AO EDITAL E DO PEDIDO DE ESCLARECIMENTO</w:t>
      </w:r>
    </w:p>
    <w:p w:rsidR="003A7196" w:rsidRPr="003A7196" w:rsidRDefault="003A7196" w:rsidP="00B814F6">
      <w:pPr>
        <w:spacing w:before="120" w:after="120"/>
        <w:ind w:left="709" w:hanging="709"/>
        <w:jc w:val="both"/>
        <w:rPr>
          <w:rFonts w:eastAsia="Arial Unicode MS"/>
          <w:b/>
          <w:color w:val="000000"/>
          <w:sz w:val="22"/>
          <w:szCs w:val="22"/>
        </w:rPr>
      </w:pPr>
      <w:r w:rsidRPr="003A7196">
        <w:rPr>
          <w:rFonts w:eastAsia="Arial Unicode MS"/>
          <w:b/>
          <w:bCs/>
          <w:color w:val="000000"/>
          <w:sz w:val="22"/>
          <w:szCs w:val="22"/>
        </w:rPr>
        <w:t>9.1</w:t>
      </w:r>
      <w:r w:rsidR="00402C2A">
        <w:rPr>
          <w:rFonts w:eastAsia="Arial Unicode MS"/>
          <w:color w:val="000000"/>
          <w:sz w:val="22"/>
          <w:szCs w:val="22"/>
        </w:rPr>
        <w:tab/>
      </w:r>
      <w:r w:rsidRPr="003A7196">
        <w:rPr>
          <w:rFonts w:eastAsia="Arial Unicode MS"/>
          <w:color w:val="000000"/>
          <w:sz w:val="22"/>
          <w:szCs w:val="22"/>
        </w:rPr>
        <w:t xml:space="preserve">Até </w:t>
      </w:r>
      <w:r w:rsidRPr="003A7196">
        <w:rPr>
          <w:rFonts w:eastAsia="Arial Unicode MS"/>
          <w:b/>
          <w:color w:val="000000"/>
          <w:sz w:val="22"/>
          <w:szCs w:val="22"/>
        </w:rPr>
        <w:t>03 (três) dias úteis</w:t>
      </w:r>
      <w:r w:rsidRPr="003A7196">
        <w:rPr>
          <w:rFonts w:eastAsia="Arial Unicode MS"/>
          <w:color w:val="000000"/>
          <w:sz w:val="22"/>
          <w:szCs w:val="22"/>
        </w:rPr>
        <w:t xml:space="preserve"> antes da data fixada para abertura da sessão pública, qualquer pessoa poderá impugnar o ato convocatório de Pregão, por meio eletrônico, na forma prevista no edital. </w:t>
      </w:r>
      <w:r w:rsidRPr="003A7196">
        <w:rPr>
          <w:rFonts w:eastAsia="Arial Unicode MS"/>
          <w:b/>
          <w:color w:val="000000"/>
          <w:sz w:val="22"/>
          <w:szCs w:val="22"/>
        </w:rPr>
        <w:t>(art. 24 do Decreto nº 10.024/2019)</w:t>
      </w:r>
    </w:p>
    <w:p w:rsidR="003A7196" w:rsidRPr="00402C2A" w:rsidRDefault="003A7196" w:rsidP="00B814F6">
      <w:pPr>
        <w:tabs>
          <w:tab w:val="left" w:pos="709"/>
          <w:tab w:val="left" w:pos="8647"/>
          <w:tab w:val="left" w:pos="10632"/>
        </w:tabs>
        <w:spacing w:before="120" w:after="120"/>
        <w:ind w:left="709" w:hanging="709"/>
        <w:jc w:val="both"/>
        <w:rPr>
          <w:rFonts w:eastAsia="Arial Unicode MS"/>
          <w:b/>
          <w:bCs/>
          <w:sz w:val="22"/>
          <w:szCs w:val="22"/>
        </w:rPr>
      </w:pPr>
      <w:r w:rsidRPr="003A7196">
        <w:rPr>
          <w:rFonts w:eastAsia="Arial Unicode MS"/>
          <w:b/>
          <w:bCs/>
          <w:sz w:val="22"/>
          <w:szCs w:val="22"/>
        </w:rPr>
        <w:t>9.2</w:t>
      </w:r>
      <w:r w:rsidR="00402C2A">
        <w:rPr>
          <w:rFonts w:eastAsia="Arial Unicode MS"/>
          <w:b/>
          <w:bCs/>
          <w:sz w:val="22"/>
          <w:szCs w:val="22"/>
        </w:rPr>
        <w:tab/>
      </w:r>
      <w:r w:rsidRPr="003A7196">
        <w:rPr>
          <w:rFonts w:eastAsia="Arial Unicode MS"/>
          <w:sz w:val="22"/>
          <w:szCs w:val="22"/>
        </w:rPr>
        <w:t xml:space="preserve">Não serão reconhecidas as impugnações interpostas vencidos os respectivos prazos legais. </w:t>
      </w:r>
    </w:p>
    <w:p w:rsidR="003A7196" w:rsidRPr="003A7196" w:rsidRDefault="003A7196" w:rsidP="00B814F6">
      <w:pPr>
        <w:tabs>
          <w:tab w:val="left" w:pos="709"/>
          <w:tab w:val="left" w:pos="8647"/>
          <w:tab w:val="left" w:pos="10632"/>
        </w:tabs>
        <w:spacing w:before="120" w:after="120"/>
        <w:ind w:left="709" w:hanging="709"/>
        <w:jc w:val="both"/>
        <w:rPr>
          <w:rFonts w:eastAsia="Arial Unicode MS"/>
          <w:b/>
          <w:sz w:val="22"/>
          <w:szCs w:val="22"/>
        </w:rPr>
      </w:pPr>
      <w:r w:rsidRPr="003A7196">
        <w:rPr>
          <w:rFonts w:eastAsia="Arial Unicode MS"/>
          <w:b/>
          <w:bCs/>
          <w:sz w:val="22"/>
          <w:szCs w:val="22"/>
        </w:rPr>
        <w:t>9.3</w:t>
      </w:r>
      <w:r w:rsidRPr="003A7196">
        <w:rPr>
          <w:rFonts w:eastAsia="Arial Unicode MS"/>
          <w:b/>
          <w:bCs/>
          <w:sz w:val="22"/>
          <w:szCs w:val="22"/>
        </w:rPr>
        <w:tab/>
      </w:r>
      <w:r w:rsidRPr="003A7196">
        <w:rPr>
          <w:rFonts w:eastAsia="Arial Unicode MS"/>
          <w:sz w:val="22"/>
          <w:szCs w:val="22"/>
        </w:rPr>
        <w:t>Caberá ao(à) Pregoeiro(a), auxiliad</w:t>
      </w:r>
      <w:r w:rsidR="006D0B7C">
        <w:rPr>
          <w:rFonts w:eastAsia="Arial Unicode MS"/>
          <w:sz w:val="22"/>
          <w:szCs w:val="22"/>
        </w:rPr>
        <w:t>o(a)</w:t>
      </w:r>
      <w:r w:rsidRPr="003A7196">
        <w:rPr>
          <w:rFonts w:eastAsia="Arial Unicode MS"/>
          <w:sz w:val="22"/>
          <w:szCs w:val="22"/>
        </w:rPr>
        <w:t xml:space="preserve"> pela Procuradoria Jurídica, decidir sobre a impugnação no prazo de </w:t>
      </w:r>
      <w:r w:rsidRPr="003A7196">
        <w:rPr>
          <w:rFonts w:eastAsia="Arial Unicode MS"/>
          <w:b/>
          <w:sz w:val="22"/>
          <w:szCs w:val="22"/>
        </w:rPr>
        <w:t xml:space="preserve">02 (dois) dias úteis, contado da data do recebimento da impugnação. (§1º do art. 24 do Decreto nº 10.024/2019) </w:t>
      </w:r>
    </w:p>
    <w:p w:rsidR="003A7196" w:rsidRPr="003A7196" w:rsidRDefault="003A7196" w:rsidP="00B814F6">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t>9.4</w:t>
      </w:r>
      <w:r w:rsidRPr="003A7196">
        <w:rPr>
          <w:rFonts w:eastAsia="Arial Unicode MS"/>
          <w:color w:val="000000"/>
          <w:sz w:val="22"/>
          <w:szCs w:val="22"/>
        </w:rPr>
        <w:tab/>
        <w:t>Acolhida à impugnação contra o edital será definida e publicada nova data para a realização do certame.</w:t>
      </w:r>
    </w:p>
    <w:p w:rsidR="003A7196" w:rsidRPr="003A7196" w:rsidRDefault="003A7196" w:rsidP="00B814F6">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lastRenderedPageBreak/>
        <w:t>9.5</w:t>
      </w:r>
      <w:r w:rsidRPr="003A7196">
        <w:rPr>
          <w:rFonts w:eastAsia="Arial Unicode MS"/>
          <w:color w:val="000000"/>
          <w:sz w:val="22"/>
          <w:szCs w:val="22"/>
        </w:rPr>
        <w:tab/>
        <w:t xml:space="preserve">Os pedidos de esclarecimentos referentes ao processo licitatório deverão ser enviados à (ao) Pregoeira(o), até 03 (três) dias úteis anteriores à data fixada para abertura da sessão pública, exclusivamente por meio eletrônico via internet, no endereço: </w:t>
      </w:r>
      <w:hyperlink r:id="rId14" w:history="1">
        <w:r w:rsidRPr="003A7196">
          <w:rPr>
            <w:rFonts w:eastAsia="Arial Unicode MS"/>
            <w:color w:val="0000FF"/>
            <w:sz w:val="22"/>
            <w:u w:val="single"/>
          </w:rPr>
          <w:t>compras@camarauberlandia.mg.gov.br</w:t>
        </w:r>
      </w:hyperlink>
      <w:r w:rsidRPr="003A7196">
        <w:rPr>
          <w:rFonts w:eastAsia="Arial Unicode MS"/>
          <w:color w:val="000000"/>
          <w:sz w:val="22"/>
          <w:szCs w:val="22"/>
        </w:rPr>
        <w:t xml:space="preserve">. </w:t>
      </w:r>
    </w:p>
    <w:p w:rsidR="003A7196" w:rsidRPr="003A7196" w:rsidRDefault="003A7196" w:rsidP="00B814F6">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t>9.6</w:t>
      </w:r>
      <w:r w:rsidRPr="003A7196">
        <w:rPr>
          <w:rFonts w:eastAsia="Arial Unicode MS"/>
          <w:b/>
          <w:bCs/>
          <w:color w:val="000000"/>
          <w:sz w:val="22"/>
          <w:szCs w:val="22"/>
        </w:rPr>
        <w:tab/>
      </w:r>
      <w:r w:rsidRPr="003A7196">
        <w:rPr>
          <w:rFonts w:eastAsia="Arial Unicode MS"/>
          <w:bCs/>
          <w:color w:val="000000"/>
          <w:sz w:val="22"/>
          <w:szCs w:val="22"/>
        </w:rPr>
        <w:t>O(a) Pregoeiro(a) responderá aos pedidos de esclarecimentos</w:t>
      </w:r>
      <w:r w:rsidRPr="003A7196">
        <w:rPr>
          <w:rFonts w:eastAsia="Arial Unicode MS"/>
          <w:b/>
          <w:bCs/>
          <w:color w:val="000000"/>
          <w:sz w:val="22"/>
          <w:szCs w:val="22"/>
        </w:rPr>
        <w:t xml:space="preserve"> no prazo de 2 (dois) dias úteis, contado da data de recebimento do pedido, </w:t>
      </w:r>
      <w:r w:rsidRPr="003A7196">
        <w:rPr>
          <w:rFonts w:eastAsia="Arial Unicode MS"/>
          <w:bCs/>
          <w:color w:val="000000"/>
          <w:sz w:val="22"/>
          <w:szCs w:val="22"/>
        </w:rPr>
        <w:t>e poderá requisitar subsídios formais aos responsáveis pelaelaboração do edital e dos anexos.</w:t>
      </w:r>
      <w:r w:rsidRPr="003A7196">
        <w:rPr>
          <w:rFonts w:eastAsia="Arial Unicode MS"/>
          <w:b/>
          <w:bCs/>
          <w:color w:val="000000"/>
          <w:sz w:val="22"/>
          <w:szCs w:val="22"/>
        </w:rPr>
        <w:t xml:space="preserve"> (§1º do art. 23 do Decreto nº10.024/2019) </w:t>
      </w:r>
    </w:p>
    <w:p w:rsidR="003A7196" w:rsidRPr="003A7196" w:rsidRDefault="003A7196" w:rsidP="00B814F6">
      <w:pPr>
        <w:spacing w:before="120" w:after="120"/>
        <w:ind w:left="709" w:hanging="709"/>
        <w:jc w:val="both"/>
        <w:rPr>
          <w:color w:val="000000"/>
          <w:sz w:val="22"/>
          <w:szCs w:val="22"/>
        </w:rPr>
      </w:pPr>
      <w:r w:rsidRPr="003A7196">
        <w:rPr>
          <w:rFonts w:eastAsia="Arial Unicode MS"/>
          <w:b/>
          <w:bCs/>
          <w:color w:val="000000"/>
          <w:sz w:val="22"/>
          <w:szCs w:val="22"/>
        </w:rPr>
        <w:t>9.7</w:t>
      </w:r>
      <w:r w:rsidRPr="003A7196">
        <w:rPr>
          <w:rFonts w:eastAsia="Arial Unicode MS"/>
          <w:b/>
          <w:bCs/>
          <w:color w:val="000000"/>
          <w:sz w:val="22"/>
          <w:szCs w:val="22"/>
        </w:rPr>
        <w:tab/>
      </w:r>
      <w:r w:rsidRPr="003A7196">
        <w:rPr>
          <w:color w:val="000000"/>
          <w:sz w:val="22"/>
          <w:szCs w:val="22"/>
        </w:rPr>
        <w:t>As impugnações e pedidos de esclarecimentos não suspendem os prazos previstos no certame.</w:t>
      </w:r>
    </w:p>
    <w:p w:rsidR="003A7196" w:rsidRPr="003A7196" w:rsidRDefault="003A7196" w:rsidP="00B814F6">
      <w:pPr>
        <w:spacing w:before="120" w:after="120"/>
        <w:ind w:left="1418" w:hanging="709"/>
        <w:jc w:val="both"/>
        <w:rPr>
          <w:rFonts w:eastAsia="Arial Unicode MS"/>
          <w:b/>
          <w:bCs/>
          <w:color w:val="000000"/>
          <w:sz w:val="22"/>
          <w:szCs w:val="22"/>
        </w:rPr>
      </w:pPr>
      <w:r w:rsidRPr="003A7196">
        <w:rPr>
          <w:rFonts w:eastAsia="Arial Unicode MS"/>
          <w:b/>
          <w:bCs/>
          <w:color w:val="000000"/>
          <w:sz w:val="22"/>
          <w:szCs w:val="22"/>
        </w:rPr>
        <w:t xml:space="preserve">9.7.1 </w:t>
      </w:r>
      <w:r w:rsidRPr="003A7196">
        <w:rPr>
          <w:rFonts w:eastAsia="Arial Unicode MS"/>
          <w:b/>
          <w:bCs/>
          <w:color w:val="000000"/>
          <w:sz w:val="22"/>
          <w:szCs w:val="22"/>
        </w:rPr>
        <w:tab/>
      </w:r>
      <w:r w:rsidRPr="003A7196">
        <w:rPr>
          <w:rFonts w:eastAsia="Arial Unicode MS"/>
          <w:bCs/>
          <w:color w:val="000000"/>
          <w:sz w:val="22"/>
          <w:szCs w:val="22"/>
        </w:rPr>
        <w:t xml:space="preserve">A concessão de efeito suspensivo à impugnação é medida excepcional e deverá ser motivada pelo(a) Pregoeiro (a), nos autos do processo de licitação. </w:t>
      </w:r>
      <w:r w:rsidRPr="003A7196">
        <w:rPr>
          <w:rFonts w:eastAsia="Arial Unicode MS"/>
          <w:b/>
          <w:bCs/>
          <w:color w:val="000000"/>
          <w:sz w:val="22"/>
          <w:szCs w:val="22"/>
        </w:rPr>
        <w:t>(§2º do art. 24 do Decreto nº 10.024/2019).</w:t>
      </w:r>
    </w:p>
    <w:p w:rsidR="003A7196" w:rsidRPr="003A7196" w:rsidRDefault="003A7196" w:rsidP="00B814F6">
      <w:pPr>
        <w:spacing w:before="120" w:after="120"/>
        <w:ind w:left="709" w:hanging="709"/>
        <w:jc w:val="both"/>
        <w:rPr>
          <w:b/>
          <w:color w:val="000000"/>
          <w:sz w:val="22"/>
          <w:szCs w:val="22"/>
        </w:rPr>
      </w:pPr>
      <w:r w:rsidRPr="003A7196">
        <w:rPr>
          <w:b/>
          <w:color w:val="000000"/>
          <w:sz w:val="22"/>
          <w:szCs w:val="22"/>
        </w:rPr>
        <w:t>9.8</w:t>
      </w:r>
      <w:r w:rsidRPr="003A7196">
        <w:rPr>
          <w:color w:val="000000"/>
          <w:sz w:val="22"/>
          <w:szCs w:val="22"/>
        </w:rPr>
        <w:tab/>
        <w:t xml:space="preserve">As respostas aos pedidos de esclarecimentos serão divulgadas pelo sistema e vincularão os participantes e a administração. </w:t>
      </w:r>
      <w:r w:rsidRPr="003A7196">
        <w:rPr>
          <w:b/>
          <w:color w:val="000000"/>
          <w:sz w:val="22"/>
          <w:szCs w:val="22"/>
        </w:rPr>
        <w:t>(§2º do art. 23 do Decreto nº 10.024/2019)</w:t>
      </w:r>
    </w:p>
    <w:p w:rsidR="003A7196" w:rsidRDefault="003A7196" w:rsidP="00B814F6">
      <w:pPr>
        <w:spacing w:before="120" w:after="120"/>
        <w:ind w:left="709" w:hanging="709"/>
        <w:jc w:val="both"/>
        <w:rPr>
          <w:rFonts w:eastAsia="Arial Unicode MS"/>
          <w:b/>
          <w:color w:val="000000"/>
          <w:sz w:val="22"/>
          <w:szCs w:val="22"/>
        </w:rPr>
      </w:pPr>
      <w:r w:rsidRPr="003A7196">
        <w:rPr>
          <w:rFonts w:eastAsia="Arial Unicode MS"/>
          <w:b/>
          <w:bCs/>
          <w:color w:val="000000"/>
          <w:sz w:val="22"/>
          <w:szCs w:val="22"/>
        </w:rPr>
        <w:t>9.9</w:t>
      </w:r>
      <w:r w:rsidRPr="003A7196">
        <w:rPr>
          <w:rFonts w:eastAsia="Arial Unicode MS"/>
          <w:color w:val="000000"/>
          <w:sz w:val="22"/>
          <w:szCs w:val="22"/>
        </w:rPr>
        <w:tab/>
        <w:t xml:space="preserve">Qualquer modificação no edital exige divulgação pelo mesmo instrumento de publicação utilizado para divulgação do texto original e o prazo inicialmente estabelecido será reaberto, exceto se, inquestionavelmente, a alteração não afetar a formulação das propostas, resguardado o tratamento isonômico aos licitantes. </w:t>
      </w:r>
      <w:r w:rsidRPr="003A7196">
        <w:rPr>
          <w:rFonts w:eastAsia="Arial Unicode MS"/>
          <w:b/>
          <w:color w:val="000000"/>
          <w:sz w:val="22"/>
          <w:szCs w:val="22"/>
        </w:rPr>
        <w:t>(art. 22 do Decreto 10.024/2019).</w:t>
      </w:r>
    </w:p>
    <w:p w:rsidR="00B814F6" w:rsidRPr="00E05337" w:rsidRDefault="00B814F6" w:rsidP="00B814F6">
      <w:pPr>
        <w:spacing w:before="120" w:after="120"/>
        <w:ind w:left="709" w:hanging="709"/>
        <w:jc w:val="both"/>
        <w:rPr>
          <w:rFonts w:eastAsia="Arial Unicode MS"/>
          <w:color w:val="000000"/>
          <w:sz w:val="8"/>
          <w:szCs w:val="8"/>
        </w:rPr>
      </w:pPr>
    </w:p>
    <w:p w:rsidR="003A7196" w:rsidRPr="003A7196" w:rsidRDefault="003A7196" w:rsidP="00E05337">
      <w:pPr>
        <w:keepNext/>
        <w:shd w:val="clear" w:color="auto" w:fill="D9D9D9"/>
        <w:spacing w:before="120" w:after="120"/>
        <w:ind w:left="709" w:hanging="709"/>
        <w:outlineLvl w:val="0"/>
        <w:rPr>
          <w:rFonts w:eastAsia="Arial Unicode MS"/>
          <w:b/>
          <w:color w:val="000000"/>
          <w:sz w:val="22"/>
          <w:szCs w:val="22"/>
        </w:rPr>
      </w:pPr>
      <w:r w:rsidRPr="003A7196">
        <w:rPr>
          <w:rFonts w:eastAsia="Arial Unicode MS"/>
          <w:b/>
          <w:color w:val="000000"/>
          <w:sz w:val="22"/>
          <w:szCs w:val="22"/>
        </w:rPr>
        <w:t>10</w:t>
      </w:r>
      <w:r w:rsidRPr="003A7196">
        <w:rPr>
          <w:rFonts w:eastAsia="Arial Unicode MS"/>
          <w:b/>
          <w:color w:val="000000"/>
          <w:sz w:val="22"/>
          <w:szCs w:val="22"/>
        </w:rPr>
        <w:tab/>
        <w:t>DOS RECURSOS</w:t>
      </w:r>
    </w:p>
    <w:p w:rsidR="003A7196" w:rsidRPr="003A7196" w:rsidRDefault="003A7196" w:rsidP="00E05337">
      <w:pPr>
        <w:suppressAutoHyphens w:val="0"/>
        <w:spacing w:before="120" w:after="120"/>
        <w:ind w:left="709" w:hanging="709"/>
        <w:jc w:val="both"/>
        <w:rPr>
          <w:rFonts w:eastAsia="Calibri"/>
          <w:color w:val="000000"/>
          <w:sz w:val="22"/>
          <w:szCs w:val="22"/>
          <w:lang w:eastAsia="en-US"/>
        </w:rPr>
      </w:pPr>
      <w:r w:rsidRPr="003A7196">
        <w:rPr>
          <w:rFonts w:eastAsia="Calibri"/>
          <w:b/>
          <w:color w:val="000000"/>
          <w:sz w:val="22"/>
          <w:szCs w:val="22"/>
          <w:lang w:eastAsia="en-US"/>
        </w:rPr>
        <w:t>10.1</w:t>
      </w:r>
      <w:r w:rsidRPr="003A7196">
        <w:rPr>
          <w:rFonts w:eastAsia="Calibri"/>
          <w:color w:val="000000"/>
          <w:sz w:val="22"/>
          <w:szCs w:val="22"/>
          <w:lang w:eastAsia="en-US"/>
        </w:rPr>
        <w:tab/>
        <w:t>Declarado o vencedor e decorrida a fase de regularização fiscal e trabalhista da licitante qualificada como microempresa ou empresa de pequeno porte, se for o caso, será concedido o prazo de no mínimo 30 (trinta) minutos, para que qualquer licitante manifeste a intenção de recorrer, de forma motivada, isto é, indicando contra qual(is) decisão(</w:t>
      </w:r>
      <w:proofErr w:type="spellStart"/>
      <w:r w:rsidRPr="003A7196">
        <w:rPr>
          <w:rFonts w:eastAsia="Calibri"/>
          <w:color w:val="000000"/>
          <w:sz w:val="22"/>
          <w:szCs w:val="22"/>
          <w:lang w:eastAsia="en-US"/>
        </w:rPr>
        <w:t>ões</w:t>
      </w:r>
      <w:proofErr w:type="spellEnd"/>
      <w:r w:rsidRPr="003A7196">
        <w:rPr>
          <w:rFonts w:eastAsia="Calibri"/>
          <w:color w:val="000000"/>
          <w:sz w:val="22"/>
          <w:szCs w:val="22"/>
          <w:lang w:eastAsia="en-US"/>
        </w:rPr>
        <w:t>) pretende recorrer e por quais motivos, em campo próprio do sistema.</w:t>
      </w:r>
    </w:p>
    <w:p w:rsidR="003A7196" w:rsidRPr="003A7196" w:rsidRDefault="003A7196" w:rsidP="00E05337">
      <w:pPr>
        <w:suppressAutoHyphens w:val="0"/>
        <w:spacing w:before="120" w:after="120"/>
        <w:ind w:left="709" w:hanging="709"/>
        <w:jc w:val="both"/>
        <w:rPr>
          <w:rFonts w:eastAsia="Calibri"/>
          <w:color w:val="000000"/>
          <w:sz w:val="22"/>
          <w:szCs w:val="22"/>
          <w:lang w:eastAsia="en-US"/>
        </w:rPr>
      </w:pPr>
      <w:r w:rsidRPr="003A7196">
        <w:rPr>
          <w:rFonts w:eastAsia="Calibri"/>
          <w:b/>
          <w:color w:val="000000"/>
          <w:sz w:val="22"/>
          <w:szCs w:val="22"/>
          <w:lang w:eastAsia="en-US"/>
        </w:rPr>
        <w:t>10.2</w:t>
      </w:r>
      <w:r w:rsidRPr="003A7196">
        <w:rPr>
          <w:rFonts w:eastAsia="Calibri"/>
          <w:color w:val="000000"/>
          <w:sz w:val="22"/>
          <w:szCs w:val="22"/>
          <w:lang w:eastAsia="en-US"/>
        </w:rPr>
        <w:tab/>
        <w:t>Havendo quem se manifeste, caberá ao(a) Pregoeiro(a) verificar a tempestividade e a existência de motivação da intenção de recorrer, para decidir se admite ou não o recurso, fundamentadamente.</w:t>
      </w:r>
    </w:p>
    <w:p w:rsidR="003A7196" w:rsidRPr="003A7196" w:rsidRDefault="003A7196" w:rsidP="00E05337">
      <w:pPr>
        <w:tabs>
          <w:tab w:val="left" w:pos="1440"/>
        </w:tabs>
        <w:autoSpaceDE w:val="0"/>
        <w:snapToGrid w:val="0"/>
        <w:spacing w:before="120" w:after="120"/>
        <w:ind w:left="1418" w:hanging="709"/>
        <w:jc w:val="both"/>
        <w:rPr>
          <w:color w:val="000000"/>
          <w:sz w:val="22"/>
          <w:szCs w:val="22"/>
        </w:rPr>
      </w:pPr>
      <w:r w:rsidRPr="003A7196">
        <w:rPr>
          <w:b/>
          <w:color w:val="000000"/>
          <w:sz w:val="22"/>
          <w:szCs w:val="22"/>
        </w:rPr>
        <w:t>10.2.1</w:t>
      </w:r>
      <w:r w:rsidRPr="003A7196">
        <w:rPr>
          <w:color w:val="000000"/>
          <w:sz w:val="22"/>
          <w:szCs w:val="22"/>
        </w:rPr>
        <w:tab/>
        <w:t>Nesse momento o(a) Pregoeiro(a) não adentrará no mérito recursal, mas apenas verificará as condições de admissibilidade do recurso.</w:t>
      </w:r>
    </w:p>
    <w:p w:rsidR="003A7196" w:rsidRPr="003A7196" w:rsidRDefault="003A7196" w:rsidP="00E05337">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t>10.3</w:t>
      </w:r>
      <w:r w:rsidRPr="003A7196">
        <w:rPr>
          <w:rFonts w:eastAsia="Arial Unicode MS"/>
          <w:color w:val="000000"/>
          <w:sz w:val="22"/>
          <w:szCs w:val="22"/>
        </w:rPr>
        <w:tab/>
        <w:t>A falta de manifestação imediata e motivada do licitante quanto à intenção de recorrer, nos termos do item anterior, importará na preclusão desse direito, ficando o(a) Pregoeiro(a) autorizada a adjudicar o objeto ao licitante declarado vencedor.</w:t>
      </w:r>
    </w:p>
    <w:p w:rsidR="003A7196" w:rsidRPr="003A7196" w:rsidRDefault="003A7196" w:rsidP="00E05337">
      <w:pPr>
        <w:spacing w:before="120" w:after="120"/>
        <w:ind w:left="709" w:hanging="709"/>
        <w:jc w:val="both"/>
        <w:rPr>
          <w:color w:val="000000"/>
          <w:sz w:val="22"/>
          <w:szCs w:val="22"/>
        </w:rPr>
      </w:pPr>
      <w:r w:rsidRPr="003A7196">
        <w:rPr>
          <w:b/>
          <w:sz w:val="22"/>
          <w:szCs w:val="22"/>
        </w:rPr>
        <w:t>10.4</w:t>
      </w:r>
      <w:r w:rsidRPr="003A7196">
        <w:rPr>
          <w:sz w:val="22"/>
          <w:szCs w:val="22"/>
        </w:rPr>
        <w:tab/>
        <w:t xml:space="preserve">Uma vez admitido </w:t>
      </w:r>
      <w:r w:rsidRPr="003A7196">
        <w:rPr>
          <w:color w:val="000000"/>
          <w:sz w:val="22"/>
          <w:szCs w:val="22"/>
        </w:rPr>
        <w:t>o recurso, o recorrente terá, a partir de então, o prazo de 03(três) dias para apresentar as razões, pelo sistema eletrônico, ficando os demais licitantes, desde logo, intimados para, querendo, apresentarem contrarrazões também pelo sistema eletrônico, em outros 03 (três) dias, que começarão a contar do término do prazo do recorrente, sendo-lhes assegurada vista imediata dos elementos indispensáveis à defesa de seus interesses.</w:t>
      </w:r>
    </w:p>
    <w:p w:rsidR="003A7196" w:rsidRPr="003A7196" w:rsidRDefault="003A7196" w:rsidP="00E05337">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t>10.5</w:t>
      </w:r>
      <w:r w:rsidRPr="003A7196">
        <w:rPr>
          <w:rFonts w:eastAsia="Arial Unicode MS"/>
          <w:color w:val="000000"/>
          <w:sz w:val="22"/>
          <w:szCs w:val="22"/>
        </w:rPr>
        <w:tab/>
        <w:t>O acolhimento do recurso importará na invalidação apenas dos atos insuscetíveis de aproveitamento.</w:t>
      </w:r>
    </w:p>
    <w:p w:rsidR="003A7196" w:rsidRPr="003A7196" w:rsidRDefault="003A7196" w:rsidP="00E05337">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t>10.6</w:t>
      </w:r>
      <w:r w:rsidRPr="003A7196">
        <w:rPr>
          <w:rFonts w:eastAsia="Arial Unicode MS"/>
          <w:color w:val="000000"/>
          <w:sz w:val="22"/>
          <w:szCs w:val="22"/>
        </w:rPr>
        <w:tab/>
        <w:t>Qualquer recurso contra a decisão do(a) Pregoeiro(a) não terá efeito suspensivo.</w:t>
      </w:r>
    </w:p>
    <w:p w:rsidR="00937473" w:rsidRDefault="003A7196" w:rsidP="00E05337">
      <w:pPr>
        <w:spacing w:before="120" w:after="120"/>
        <w:ind w:left="709" w:hanging="709"/>
        <w:jc w:val="both"/>
        <w:rPr>
          <w:rFonts w:eastAsia="Arial Unicode MS"/>
          <w:color w:val="000000"/>
          <w:sz w:val="22"/>
          <w:szCs w:val="22"/>
        </w:rPr>
      </w:pPr>
      <w:r w:rsidRPr="003A7196">
        <w:rPr>
          <w:rFonts w:eastAsia="Arial Unicode MS"/>
          <w:b/>
          <w:bCs/>
          <w:color w:val="000000"/>
          <w:sz w:val="22"/>
          <w:szCs w:val="22"/>
        </w:rPr>
        <w:t>10.7</w:t>
      </w:r>
      <w:r w:rsidRPr="003A7196">
        <w:rPr>
          <w:rFonts w:eastAsia="Arial Unicode MS"/>
          <w:color w:val="000000"/>
          <w:sz w:val="22"/>
          <w:szCs w:val="22"/>
        </w:rPr>
        <w:tab/>
        <w:t>Os autos do processo permanecerão com vista franqueada aos interessados, no Departamento de Licitações e Compras da CMU.</w:t>
      </w:r>
    </w:p>
    <w:p w:rsidR="00E05337" w:rsidRPr="00E70EE1" w:rsidRDefault="00E05337" w:rsidP="00E05337">
      <w:pPr>
        <w:spacing w:before="120" w:after="120"/>
        <w:ind w:left="709" w:hanging="709"/>
        <w:jc w:val="both"/>
        <w:rPr>
          <w:rFonts w:eastAsia="Arial Unicode MS"/>
          <w:color w:val="000000"/>
          <w:sz w:val="10"/>
          <w:szCs w:val="10"/>
        </w:rPr>
      </w:pPr>
    </w:p>
    <w:p w:rsidR="003A7196" w:rsidRPr="003A7196" w:rsidRDefault="003A7196" w:rsidP="00E05337">
      <w:pPr>
        <w:keepNext/>
        <w:shd w:val="clear" w:color="auto" w:fill="D9D9D9"/>
        <w:spacing w:before="120" w:after="120"/>
        <w:ind w:left="709" w:hanging="709"/>
        <w:outlineLvl w:val="0"/>
        <w:rPr>
          <w:rFonts w:eastAsia="Arial Unicode MS"/>
          <w:b/>
          <w:color w:val="000000"/>
          <w:sz w:val="22"/>
          <w:szCs w:val="22"/>
        </w:rPr>
      </w:pPr>
      <w:r w:rsidRPr="003A7196">
        <w:rPr>
          <w:rFonts w:eastAsia="Arial Unicode MS"/>
          <w:b/>
          <w:color w:val="000000"/>
          <w:sz w:val="22"/>
          <w:szCs w:val="22"/>
        </w:rPr>
        <w:t>11</w:t>
      </w:r>
      <w:r w:rsidRPr="003A7196">
        <w:rPr>
          <w:rFonts w:eastAsia="Arial Unicode MS"/>
          <w:b/>
          <w:color w:val="000000"/>
          <w:sz w:val="22"/>
          <w:szCs w:val="22"/>
        </w:rPr>
        <w:tab/>
        <w:t>DA REABERTURA DA SESSÃO PÚBLICA</w:t>
      </w:r>
    </w:p>
    <w:p w:rsidR="003A7196" w:rsidRPr="003A7196" w:rsidRDefault="003A7196" w:rsidP="00E05337">
      <w:pPr>
        <w:tabs>
          <w:tab w:val="left" w:pos="567"/>
        </w:tabs>
        <w:suppressAutoHyphens w:val="0"/>
        <w:spacing w:before="120" w:after="120"/>
        <w:ind w:left="709" w:hanging="709"/>
        <w:jc w:val="both"/>
        <w:rPr>
          <w:sz w:val="22"/>
          <w:szCs w:val="22"/>
          <w:lang w:val="pt-PT"/>
        </w:rPr>
      </w:pPr>
      <w:r w:rsidRPr="003A7196">
        <w:rPr>
          <w:b/>
          <w:sz w:val="22"/>
          <w:szCs w:val="22"/>
          <w:lang w:val="pt-PT"/>
        </w:rPr>
        <w:t>11.1</w:t>
      </w:r>
      <w:r w:rsidRPr="003A7196">
        <w:rPr>
          <w:sz w:val="22"/>
          <w:szCs w:val="22"/>
          <w:lang w:val="pt-PT"/>
        </w:rPr>
        <w:tab/>
      </w:r>
      <w:r w:rsidRPr="003A7196">
        <w:rPr>
          <w:sz w:val="22"/>
          <w:szCs w:val="22"/>
          <w:lang w:val="pt-PT"/>
        </w:rPr>
        <w:tab/>
        <w:t>A sessão pública poderá ser reaberta:</w:t>
      </w:r>
    </w:p>
    <w:p w:rsidR="003A7196" w:rsidRPr="003A7196" w:rsidRDefault="003A7196" w:rsidP="00E05337">
      <w:pPr>
        <w:tabs>
          <w:tab w:val="left" w:pos="567"/>
        </w:tabs>
        <w:suppressAutoHyphens w:val="0"/>
        <w:spacing w:before="120" w:after="120"/>
        <w:ind w:left="1418" w:hanging="709"/>
        <w:jc w:val="both"/>
        <w:rPr>
          <w:sz w:val="22"/>
          <w:szCs w:val="22"/>
          <w:lang w:val="pt-PT"/>
        </w:rPr>
      </w:pPr>
      <w:r w:rsidRPr="003A7196">
        <w:rPr>
          <w:b/>
          <w:sz w:val="22"/>
          <w:szCs w:val="22"/>
          <w:lang w:val="pt-PT"/>
        </w:rPr>
        <w:lastRenderedPageBreak/>
        <w:t>11.1.1</w:t>
      </w:r>
      <w:r w:rsidR="00402C2A">
        <w:rPr>
          <w:b/>
          <w:sz w:val="22"/>
          <w:szCs w:val="22"/>
          <w:lang w:val="pt-PT"/>
        </w:rPr>
        <w:tab/>
      </w:r>
      <w:r w:rsidRPr="003A7196">
        <w:rPr>
          <w:sz w:val="22"/>
          <w:szCs w:val="22"/>
          <w:lang w:val="pt-PT"/>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3A7196" w:rsidRPr="003A7196" w:rsidRDefault="003A7196" w:rsidP="00E05337">
      <w:pPr>
        <w:tabs>
          <w:tab w:val="left" w:pos="567"/>
        </w:tabs>
        <w:suppressAutoHyphens w:val="0"/>
        <w:spacing w:before="120" w:after="120"/>
        <w:ind w:left="1418" w:hanging="709"/>
        <w:jc w:val="both"/>
        <w:rPr>
          <w:sz w:val="22"/>
          <w:szCs w:val="22"/>
          <w:lang w:val="pt-PT"/>
        </w:rPr>
      </w:pPr>
      <w:r w:rsidRPr="003A7196">
        <w:rPr>
          <w:b/>
          <w:sz w:val="22"/>
          <w:szCs w:val="22"/>
          <w:lang w:val="pt-PT"/>
        </w:rPr>
        <w:t>11.1.2</w:t>
      </w:r>
      <w:r w:rsidR="00402C2A">
        <w:rPr>
          <w:b/>
          <w:sz w:val="22"/>
          <w:szCs w:val="22"/>
          <w:lang w:val="pt-PT"/>
        </w:rPr>
        <w:tab/>
      </w:r>
      <w:r w:rsidRPr="003A7196">
        <w:rPr>
          <w:sz w:val="22"/>
          <w:szCs w:val="22"/>
          <w:lang w:val="pt-PT"/>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3A7196" w:rsidRPr="003A7196" w:rsidRDefault="003A7196" w:rsidP="00402C2A">
      <w:pPr>
        <w:tabs>
          <w:tab w:val="left" w:pos="567"/>
        </w:tabs>
        <w:suppressAutoHyphens w:val="0"/>
        <w:spacing w:before="120" w:after="120"/>
        <w:ind w:left="851" w:hanging="851"/>
        <w:jc w:val="both"/>
        <w:rPr>
          <w:sz w:val="22"/>
          <w:szCs w:val="22"/>
          <w:lang w:val="pt-PT"/>
        </w:rPr>
      </w:pPr>
      <w:r w:rsidRPr="003A7196">
        <w:rPr>
          <w:b/>
          <w:sz w:val="22"/>
          <w:szCs w:val="22"/>
          <w:lang w:val="pt-PT"/>
        </w:rPr>
        <w:t>11.2</w:t>
      </w:r>
      <w:r w:rsidRPr="003A7196">
        <w:rPr>
          <w:sz w:val="22"/>
          <w:szCs w:val="22"/>
          <w:lang w:val="pt-PT"/>
        </w:rPr>
        <w:tab/>
        <w:t>Todos os licitantes remanescentes deverão ser convocados para acompanhar a sessão reaberta.</w:t>
      </w:r>
    </w:p>
    <w:p w:rsidR="003A7196" w:rsidRPr="003A7196" w:rsidRDefault="003A7196" w:rsidP="00E05337">
      <w:pPr>
        <w:tabs>
          <w:tab w:val="left" w:pos="567"/>
        </w:tabs>
        <w:suppressAutoHyphens w:val="0"/>
        <w:spacing w:before="120" w:after="120"/>
        <w:ind w:left="1418" w:hanging="709"/>
        <w:jc w:val="both"/>
        <w:rPr>
          <w:sz w:val="22"/>
          <w:szCs w:val="22"/>
          <w:lang w:val="pt-PT"/>
        </w:rPr>
      </w:pPr>
      <w:r w:rsidRPr="003A7196">
        <w:rPr>
          <w:b/>
          <w:sz w:val="22"/>
          <w:szCs w:val="22"/>
          <w:lang w:val="pt-PT"/>
        </w:rPr>
        <w:t>11.2.1</w:t>
      </w:r>
      <w:r w:rsidRPr="003A7196">
        <w:rPr>
          <w:sz w:val="22"/>
          <w:szCs w:val="22"/>
          <w:lang w:val="pt-PT"/>
        </w:rPr>
        <w:tab/>
        <w:t>A convocação se dará por meio do sistema eletrônico (“chat”), e-mail de acordo com a fase do procedimento licitatório.</w:t>
      </w:r>
    </w:p>
    <w:p w:rsidR="003A7196" w:rsidRDefault="003A7196" w:rsidP="00E05337">
      <w:pPr>
        <w:tabs>
          <w:tab w:val="left" w:pos="567"/>
        </w:tabs>
        <w:suppressAutoHyphens w:val="0"/>
        <w:spacing w:before="120" w:after="120"/>
        <w:ind w:left="1418" w:hanging="709"/>
        <w:jc w:val="both"/>
        <w:rPr>
          <w:sz w:val="22"/>
          <w:szCs w:val="22"/>
          <w:lang w:val="pt-PT"/>
        </w:rPr>
      </w:pPr>
      <w:r w:rsidRPr="003A7196">
        <w:rPr>
          <w:b/>
          <w:sz w:val="22"/>
          <w:szCs w:val="22"/>
          <w:lang w:val="pt-PT"/>
        </w:rPr>
        <w:t>11.2.2</w:t>
      </w:r>
      <w:r w:rsidRPr="003A7196">
        <w:rPr>
          <w:sz w:val="22"/>
          <w:szCs w:val="22"/>
          <w:lang w:val="pt-PT"/>
        </w:rPr>
        <w:tab/>
        <w:t>A convocação feita por e-mail dar-se-á de acordo com os dados contidos no SICAF, sendo responsabilidade do licitante manter seus dados cadastrais atualizados.</w:t>
      </w:r>
    </w:p>
    <w:p w:rsidR="00797B10" w:rsidRPr="00797B10" w:rsidRDefault="00797B10" w:rsidP="00E05337">
      <w:pPr>
        <w:tabs>
          <w:tab w:val="left" w:pos="567"/>
        </w:tabs>
        <w:suppressAutoHyphens w:val="0"/>
        <w:spacing w:before="120" w:after="120"/>
        <w:ind w:left="1418" w:hanging="709"/>
        <w:jc w:val="both"/>
        <w:rPr>
          <w:sz w:val="10"/>
          <w:szCs w:val="10"/>
          <w:lang w:val="pt-PT"/>
        </w:rPr>
      </w:pPr>
    </w:p>
    <w:p w:rsidR="003A7196" w:rsidRPr="003A7196" w:rsidRDefault="003A7196" w:rsidP="00E05337">
      <w:pPr>
        <w:keepNext/>
        <w:shd w:val="clear" w:color="auto" w:fill="D9D9D9"/>
        <w:spacing w:before="120" w:after="120"/>
        <w:ind w:left="709" w:hanging="709"/>
        <w:outlineLvl w:val="0"/>
        <w:rPr>
          <w:rFonts w:eastAsia="Arial Unicode MS"/>
          <w:b/>
          <w:color w:val="000000"/>
          <w:sz w:val="22"/>
          <w:szCs w:val="22"/>
        </w:rPr>
      </w:pPr>
      <w:r w:rsidRPr="003A7196">
        <w:rPr>
          <w:rFonts w:eastAsia="Arial Unicode MS"/>
          <w:b/>
          <w:color w:val="000000"/>
          <w:sz w:val="22"/>
          <w:szCs w:val="22"/>
        </w:rPr>
        <w:t>12</w:t>
      </w:r>
      <w:r w:rsidRPr="003A7196">
        <w:rPr>
          <w:rFonts w:eastAsia="Arial Unicode MS"/>
          <w:b/>
          <w:color w:val="000000"/>
          <w:sz w:val="22"/>
          <w:szCs w:val="22"/>
        </w:rPr>
        <w:tab/>
        <w:t>DA ADJUDICAÇÃO E HOMOLOGAÇÃO</w:t>
      </w:r>
    </w:p>
    <w:p w:rsidR="003A7196" w:rsidRPr="003A7196" w:rsidRDefault="003A7196" w:rsidP="00E05337">
      <w:pPr>
        <w:suppressAutoHyphens w:val="0"/>
        <w:spacing w:before="120" w:after="120"/>
        <w:ind w:left="709" w:hanging="709"/>
        <w:jc w:val="both"/>
        <w:rPr>
          <w:rFonts w:eastAsia="Calibri"/>
          <w:color w:val="000000"/>
          <w:sz w:val="22"/>
          <w:szCs w:val="22"/>
          <w:lang w:eastAsia="en-US"/>
        </w:rPr>
      </w:pPr>
      <w:r w:rsidRPr="003A7196">
        <w:rPr>
          <w:rFonts w:eastAsia="Calibri"/>
          <w:b/>
          <w:color w:val="000000"/>
          <w:sz w:val="22"/>
          <w:szCs w:val="22"/>
          <w:lang w:eastAsia="en-US"/>
        </w:rPr>
        <w:t>12.1</w:t>
      </w:r>
      <w:r w:rsidRPr="003A7196">
        <w:rPr>
          <w:rFonts w:eastAsia="Calibri"/>
          <w:color w:val="000000"/>
          <w:sz w:val="22"/>
          <w:szCs w:val="22"/>
          <w:lang w:eastAsia="en-US"/>
        </w:rPr>
        <w:tab/>
        <w:t>O objeto da licitação será adjudicado ao licitante declarado vencedor, por ato do(a) Pregoeiro(a), caso não haja interposição de recurso, ou pela autoridade competente, após a regular decisão dos recursos apresentados.</w:t>
      </w:r>
    </w:p>
    <w:p w:rsidR="003A7196" w:rsidRPr="003A7196" w:rsidRDefault="003A7196" w:rsidP="00E05337">
      <w:pPr>
        <w:suppressAutoHyphens w:val="0"/>
        <w:spacing w:before="120" w:after="120"/>
        <w:ind w:left="709" w:hanging="709"/>
        <w:jc w:val="both"/>
        <w:rPr>
          <w:rFonts w:eastAsia="Calibri"/>
          <w:color w:val="000000"/>
          <w:sz w:val="22"/>
          <w:szCs w:val="22"/>
          <w:lang w:eastAsia="en-US"/>
        </w:rPr>
      </w:pPr>
      <w:r w:rsidRPr="003A7196">
        <w:rPr>
          <w:rFonts w:eastAsia="Calibri"/>
          <w:b/>
          <w:color w:val="000000"/>
          <w:sz w:val="22"/>
          <w:szCs w:val="22"/>
          <w:lang w:eastAsia="en-US"/>
        </w:rPr>
        <w:t>12.2</w:t>
      </w:r>
      <w:r w:rsidRPr="003A7196">
        <w:rPr>
          <w:rFonts w:eastAsia="Calibri"/>
          <w:color w:val="000000"/>
          <w:sz w:val="22"/>
          <w:szCs w:val="22"/>
          <w:lang w:eastAsia="en-US"/>
        </w:rPr>
        <w:tab/>
        <w:t xml:space="preserve">Após a fase recursal, constatada a regularidade dos atos praticados, a autoridade competente homologará o procedimento licitatório. </w:t>
      </w:r>
    </w:p>
    <w:p w:rsidR="003A7196" w:rsidRDefault="003A7196" w:rsidP="00E05337">
      <w:pPr>
        <w:tabs>
          <w:tab w:val="left" w:pos="709"/>
        </w:tabs>
        <w:spacing w:before="120" w:after="120"/>
        <w:ind w:left="709" w:hanging="709"/>
        <w:jc w:val="both"/>
        <w:rPr>
          <w:rFonts w:eastAsia="Arial Unicode MS"/>
          <w:sz w:val="22"/>
          <w:szCs w:val="22"/>
        </w:rPr>
      </w:pPr>
      <w:r w:rsidRPr="003A7196">
        <w:rPr>
          <w:rFonts w:eastAsia="Arial Unicode MS"/>
          <w:b/>
          <w:bCs/>
          <w:sz w:val="22"/>
          <w:szCs w:val="22"/>
        </w:rPr>
        <w:t>12.3</w:t>
      </w:r>
      <w:r w:rsidRPr="003A7196">
        <w:rPr>
          <w:rFonts w:eastAsia="Arial Unicode MS"/>
          <w:sz w:val="22"/>
          <w:szCs w:val="22"/>
        </w:rPr>
        <w:tab/>
        <w:t xml:space="preserve">A autoridade competente poderá encaminhar o processo ao setor que solicitou a aquisição, com vistas à verificação da aceitabilidade dos itens cotados, antes da homologação do certame. </w:t>
      </w:r>
    </w:p>
    <w:p w:rsidR="00E05337" w:rsidRPr="00E70EE1" w:rsidRDefault="00E05337" w:rsidP="007B64DC">
      <w:pPr>
        <w:tabs>
          <w:tab w:val="left" w:pos="709"/>
        </w:tabs>
        <w:spacing w:before="120" w:after="120"/>
        <w:ind w:left="851" w:hanging="851"/>
        <w:jc w:val="both"/>
        <w:rPr>
          <w:rFonts w:eastAsia="Arial Unicode MS"/>
          <w:sz w:val="10"/>
          <w:szCs w:val="10"/>
        </w:rPr>
      </w:pPr>
    </w:p>
    <w:p w:rsidR="003A7196" w:rsidRPr="00E05337" w:rsidRDefault="003A7196" w:rsidP="003A7196">
      <w:pPr>
        <w:keepNext/>
        <w:shd w:val="clear" w:color="auto" w:fill="D9D9D9"/>
        <w:spacing w:before="120" w:after="120" w:line="276" w:lineRule="auto"/>
        <w:jc w:val="both"/>
        <w:outlineLvl w:val="0"/>
        <w:rPr>
          <w:rFonts w:eastAsia="Arial Unicode MS"/>
          <w:b/>
          <w:color w:val="000000"/>
          <w:sz w:val="21"/>
          <w:szCs w:val="21"/>
        </w:rPr>
      </w:pPr>
      <w:r w:rsidRPr="00BA31A8">
        <w:rPr>
          <w:rFonts w:eastAsia="Arial Unicode MS"/>
          <w:b/>
          <w:color w:val="000000"/>
          <w:sz w:val="22"/>
          <w:szCs w:val="22"/>
        </w:rPr>
        <w:t>13</w:t>
      </w:r>
      <w:r w:rsidRPr="00BA31A8">
        <w:rPr>
          <w:rFonts w:eastAsia="Arial Unicode MS"/>
          <w:b/>
          <w:color w:val="000000"/>
          <w:sz w:val="21"/>
          <w:szCs w:val="21"/>
        </w:rPr>
        <w:tab/>
      </w:r>
      <w:r w:rsidR="00532491" w:rsidRPr="00BA31A8">
        <w:rPr>
          <w:rFonts w:eastAsia="Arial Unicode MS"/>
          <w:b/>
          <w:color w:val="000000"/>
          <w:sz w:val="22"/>
          <w:szCs w:val="22"/>
        </w:rPr>
        <w:t>PRAZOS E CONDIÇÕES PARA ENTREGA/RECEBIMENTO</w:t>
      </w:r>
    </w:p>
    <w:p w:rsidR="00662FD8" w:rsidRDefault="003A7196" w:rsidP="00CC13CD">
      <w:pPr>
        <w:tabs>
          <w:tab w:val="left" w:pos="709"/>
        </w:tabs>
        <w:spacing w:before="120" w:after="120"/>
        <w:ind w:left="700" w:hanging="700"/>
        <w:jc w:val="both"/>
        <w:rPr>
          <w:color w:val="000000"/>
          <w:sz w:val="22"/>
          <w:szCs w:val="22"/>
        </w:rPr>
      </w:pPr>
      <w:r w:rsidRPr="003A7196">
        <w:rPr>
          <w:b/>
          <w:color w:val="000000"/>
          <w:sz w:val="22"/>
          <w:szCs w:val="22"/>
        </w:rPr>
        <w:t>13.1</w:t>
      </w:r>
      <w:r w:rsidRPr="003A7196">
        <w:rPr>
          <w:b/>
          <w:color w:val="000000"/>
          <w:sz w:val="22"/>
          <w:szCs w:val="22"/>
        </w:rPr>
        <w:tab/>
      </w:r>
      <w:r w:rsidR="005B264E" w:rsidRPr="00E05337">
        <w:rPr>
          <w:color w:val="000000"/>
          <w:sz w:val="22"/>
          <w:szCs w:val="22"/>
        </w:rPr>
        <w:t xml:space="preserve">Os critérios de recebimento, aceitaçãoe </w:t>
      </w:r>
      <w:r w:rsidR="002941B1">
        <w:rPr>
          <w:color w:val="000000"/>
          <w:sz w:val="22"/>
          <w:szCs w:val="22"/>
        </w:rPr>
        <w:t>prazo de entrega</w:t>
      </w:r>
      <w:r w:rsidR="005B264E" w:rsidRPr="00E05337">
        <w:rPr>
          <w:color w:val="000000"/>
          <w:sz w:val="22"/>
          <w:szCs w:val="22"/>
        </w:rPr>
        <w:t xml:space="preserve"> do objeto estão presentes do Termo de Referência</w:t>
      </w:r>
      <w:r w:rsidR="00662FD8" w:rsidRPr="00B4457D">
        <w:rPr>
          <w:color w:val="000000"/>
          <w:sz w:val="22"/>
          <w:szCs w:val="22"/>
        </w:rPr>
        <w:t>.</w:t>
      </w:r>
    </w:p>
    <w:p w:rsidR="00C25DA8" w:rsidRPr="006E2CBF" w:rsidRDefault="00C25DA8" w:rsidP="00CC13CD">
      <w:pPr>
        <w:tabs>
          <w:tab w:val="left" w:pos="709"/>
        </w:tabs>
        <w:spacing w:before="120" w:after="120"/>
        <w:ind w:left="700" w:hanging="700"/>
        <w:jc w:val="both"/>
        <w:rPr>
          <w:color w:val="000000"/>
          <w:sz w:val="8"/>
          <w:szCs w:val="8"/>
        </w:rPr>
      </w:pPr>
    </w:p>
    <w:p w:rsidR="003A7196" w:rsidRPr="003A7196" w:rsidRDefault="003A7196" w:rsidP="003A7196">
      <w:pPr>
        <w:shd w:val="clear" w:color="auto" w:fill="D9D9D9"/>
        <w:spacing w:before="120" w:after="120" w:line="276" w:lineRule="auto"/>
        <w:jc w:val="both"/>
        <w:rPr>
          <w:b/>
          <w:snapToGrid w:val="0"/>
          <w:color w:val="000000"/>
          <w:sz w:val="22"/>
          <w:szCs w:val="22"/>
        </w:rPr>
      </w:pPr>
      <w:r w:rsidRPr="003A7196">
        <w:rPr>
          <w:b/>
          <w:snapToGrid w:val="0"/>
          <w:color w:val="000000"/>
          <w:sz w:val="22"/>
          <w:szCs w:val="22"/>
        </w:rPr>
        <w:t>14</w:t>
      </w:r>
      <w:r w:rsidRPr="003A7196">
        <w:rPr>
          <w:b/>
          <w:snapToGrid w:val="0"/>
          <w:color w:val="000000"/>
          <w:sz w:val="22"/>
          <w:szCs w:val="22"/>
        </w:rPr>
        <w:tab/>
        <w:t>DO ACRÉSCIMO OU SUPRESSÃO DO OBJETO</w:t>
      </w:r>
    </w:p>
    <w:p w:rsidR="003A7196" w:rsidRDefault="003A7196" w:rsidP="00E05337">
      <w:pPr>
        <w:spacing w:before="120" w:after="120"/>
        <w:ind w:left="709" w:hanging="709"/>
        <w:jc w:val="both"/>
        <w:rPr>
          <w:rFonts w:eastAsia="Arial Unicode MS"/>
          <w:bCs/>
          <w:sz w:val="22"/>
          <w:szCs w:val="22"/>
        </w:rPr>
      </w:pPr>
      <w:r w:rsidRPr="003A7196">
        <w:rPr>
          <w:b/>
          <w:snapToGrid w:val="0"/>
          <w:color w:val="000000"/>
          <w:sz w:val="22"/>
          <w:szCs w:val="22"/>
        </w:rPr>
        <w:t>14.1</w:t>
      </w:r>
      <w:r w:rsidRPr="003A7196">
        <w:rPr>
          <w:snapToGrid w:val="0"/>
          <w:color w:val="000000"/>
          <w:sz w:val="22"/>
          <w:szCs w:val="22"/>
        </w:rPr>
        <w:tab/>
      </w:r>
      <w:r w:rsidRPr="003A7196">
        <w:rPr>
          <w:rFonts w:eastAsia="Arial Unicode MS"/>
          <w:bCs/>
          <w:sz w:val="22"/>
          <w:szCs w:val="22"/>
        </w:rPr>
        <w:t xml:space="preserve">A critério da Administração, as quantidades constantes do presente processo, em razão de fatos supervenientes, </w:t>
      </w:r>
      <w:r w:rsidR="00E05337" w:rsidRPr="003A7196">
        <w:rPr>
          <w:rFonts w:eastAsia="Arial Unicode MS"/>
          <w:bCs/>
          <w:sz w:val="22"/>
          <w:szCs w:val="22"/>
        </w:rPr>
        <w:t>poder</w:t>
      </w:r>
      <w:r w:rsidR="006D0B7C">
        <w:rPr>
          <w:rFonts w:eastAsia="Arial Unicode MS"/>
          <w:bCs/>
          <w:sz w:val="22"/>
          <w:szCs w:val="22"/>
        </w:rPr>
        <w:t>ão</w:t>
      </w:r>
      <w:r w:rsidR="00E05337" w:rsidRPr="003A7196">
        <w:rPr>
          <w:rFonts w:eastAsia="Arial Unicode MS"/>
          <w:bCs/>
          <w:sz w:val="22"/>
          <w:szCs w:val="22"/>
        </w:rPr>
        <w:t xml:space="preserve"> sofrer</w:t>
      </w:r>
      <w:r w:rsidRPr="003A7196">
        <w:rPr>
          <w:rFonts w:eastAsia="Arial Unicode MS"/>
          <w:bCs/>
          <w:sz w:val="22"/>
          <w:szCs w:val="22"/>
        </w:rPr>
        <w:t xml:space="preserve"> acréscimos ou supressões de até 25% do valor inicialmente adjudicado, com fulcro no inciso I, alínea b” e § 1º, do Art. 65, da Lei nº 8.666/93.</w:t>
      </w:r>
    </w:p>
    <w:p w:rsidR="00E05337" w:rsidRPr="00E70EE1" w:rsidRDefault="00E05337" w:rsidP="007B64DC">
      <w:pPr>
        <w:spacing w:before="120" w:after="120"/>
        <w:ind w:left="851" w:hanging="851"/>
        <w:jc w:val="both"/>
        <w:rPr>
          <w:rFonts w:eastAsia="Arial Unicode MS"/>
          <w:bCs/>
          <w:sz w:val="10"/>
          <w:szCs w:val="10"/>
        </w:rPr>
      </w:pPr>
    </w:p>
    <w:p w:rsidR="003A7196" w:rsidRPr="00E05337" w:rsidRDefault="003A7196" w:rsidP="003A7196">
      <w:pPr>
        <w:shd w:val="clear" w:color="auto" w:fill="D9D9D9"/>
        <w:spacing w:before="120" w:after="120" w:line="276" w:lineRule="auto"/>
        <w:jc w:val="both"/>
        <w:rPr>
          <w:b/>
          <w:snapToGrid w:val="0"/>
          <w:sz w:val="22"/>
          <w:szCs w:val="22"/>
        </w:rPr>
      </w:pPr>
      <w:r w:rsidRPr="003A7196">
        <w:rPr>
          <w:b/>
          <w:snapToGrid w:val="0"/>
          <w:color w:val="000000"/>
          <w:sz w:val="22"/>
          <w:szCs w:val="22"/>
        </w:rPr>
        <w:t>15</w:t>
      </w:r>
      <w:r w:rsidRPr="003A7196">
        <w:rPr>
          <w:b/>
          <w:snapToGrid w:val="0"/>
          <w:color w:val="000000"/>
          <w:sz w:val="22"/>
          <w:szCs w:val="22"/>
        </w:rPr>
        <w:tab/>
        <w:t>CONDIÇÕES DE PAGAMENTO</w:t>
      </w:r>
    </w:p>
    <w:p w:rsidR="004E65BC" w:rsidRPr="00E05337" w:rsidRDefault="004E65BC" w:rsidP="00B64D63">
      <w:pPr>
        <w:spacing w:before="120" w:after="120"/>
        <w:ind w:left="709" w:hanging="709"/>
        <w:jc w:val="both"/>
        <w:rPr>
          <w:snapToGrid w:val="0"/>
          <w:sz w:val="22"/>
          <w:szCs w:val="22"/>
        </w:rPr>
      </w:pPr>
      <w:r w:rsidRPr="00E05337">
        <w:rPr>
          <w:b/>
          <w:snapToGrid w:val="0"/>
          <w:sz w:val="22"/>
          <w:szCs w:val="22"/>
        </w:rPr>
        <w:t>15.1</w:t>
      </w:r>
      <w:r w:rsidRPr="00E05337">
        <w:rPr>
          <w:b/>
          <w:snapToGrid w:val="0"/>
          <w:sz w:val="22"/>
          <w:szCs w:val="22"/>
        </w:rPr>
        <w:tab/>
      </w:r>
      <w:r w:rsidRPr="00E05337">
        <w:rPr>
          <w:snapToGrid w:val="0"/>
          <w:sz w:val="22"/>
          <w:szCs w:val="22"/>
        </w:rPr>
        <w:t xml:space="preserve">As regras acerca do pagamento são as estabelecidas no Termo </w:t>
      </w:r>
      <w:r w:rsidR="00385034">
        <w:rPr>
          <w:snapToGrid w:val="0"/>
          <w:sz w:val="22"/>
          <w:szCs w:val="22"/>
        </w:rPr>
        <w:t>de Referência</w:t>
      </w:r>
      <w:r w:rsidRPr="00E05337">
        <w:rPr>
          <w:snapToGrid w:val="0"/>
          <w:sz w:val="22"/>
          <w:szCs w:val="22"/>
        </w:rPr>
        <w:t>, anexo a este Edital.</w:t>
      </w:r>
    </w:p>
    <w:p w:rsidR="00561952" w:rsidRPr="00E70EE1" w:rsidRDefault="00561952" w:rsidP="007B64DC">
      <w:pPr>
        <w:spacing w:before="120" w:after="120"/>
        <w:ind w:left="851" w:hanging="851"/>
        <w:jc w:val="both"/>
        <w:rPr>
          <w:b/>
          <w:sz w:val="10"/>
          <w:szCs w:val="10"/>
        </w:rPr>
      </w:pPr>
    </w:p>
    <w:p w:rsidR="003A7196" w:rsidRPr="003A7196" w:rsidRDefault="003A7196" w:rsidP="003A7196">
      <w:pPr>
        <w:keepNext/>
        <w:shd w:val="clear" w:color="auto" w:fill="D8D8D8"/>
        <w:spacing w:before="120" w:after="120" w:line="276" w:lineRule="auto"/>
        <w:jc w:val="both"/>
        <w:outlineLvl w:val="0"/>
        <w:rPr>
          <w:rFonts w:eastAsia="Arial Unicode MS"/>
          <w:b/>
          <w:sz w:val="22"/>
          <w:szCs w:val="22"/>
        </w:rPr>
      </w:pPr>
      <w:r w:rsidRPr="003A7196">
        <w:rPr>
          <w:rFonts w:eastAsia="Arial Unicode MS"/>
          <w:b/>
          <w:sz w:val="22"/>
          <w:szCs w:val="22"/>
        </w:rPr>
        <w:t>16</w:t>
      </w:r>
      <w:r w:rsidRPr="003A7196">
        <w:rPr>
          <w:rFonts w:eastAsia="Arial Unicode MS"/>
          <w:b/>
          <w:sz w:val="22"/>
          <w:szCs w:val="22"/>
        </w:rPr>
        <w:tab/>
        <w:t>DOTAÇÃO ORÇAMENTÁRIA</w:t>
      </w:r>
    </w:p>
    <w:p w:rsidR="003A7196" w:rsidRDefault="003A7196" w:rsidP="007B64DC">
      <w:pPr>
        <w:tabs>
          <w:tab w:val="left" w:pos="709"/>
        </w:tabs>
        <w:ind w:left="709" w:hanging="709"/>
        <w:jc w:val="both"/>
        <w:rPr>
          <w:sz w:val="22"/>
          <w:lang w:val="pt-PT"/>
        </w:rPr>
      </w:pPr>
      <w:r w:rsidRPr="003A7196">
        <w:rPr>
          <w:rFonts w:eastAsia="Arial Unicode MS"/>
          <w:b/>
          <w:sz w:val="22"/>
          <w:szCs w:val="22"/>
          <w:lang w:val="pt-PT"/>
        </w:rPr>
        <w:t>16.1</w:t>
      </w:r>
      <w:r w:rsidRPr="003A7196">
        <w:rPr>
          <w:rFonts w:eastAsia="Arial Unicode MS"/>
          <w:b/>
          <w:sz w:val="22"/>
          <w:szCs w:val="22"/>
          <w:lang w:val="pt-PT"/>
        </w:rPr>
        <w:tab/>
      </w:r>
      <w:r w:rsidRPr="00190627">
        <w:rPr>
          <w:rFonts w:eastAsia="Arial Unicode MS"/>
          <w:sz w:val="22"/>
          <w:szCs w:val="22"/>
          <w:lang w:val="pt-PT"/>
        </w:rPr>
        <w:t>Os recursos para cobrir as despesas decorrentes do objeto desta licitação estão consignados sob a</w:t>
      </w:r>
      <w:r w:rsidR="00190627" w:rsidRPr="00190627">
        <w:rPr>
          <w:rFonts w:eastAsia="Arial Unicode MS"/>
          <w:sz w:val="22"/>
          <w:szCs w:val="22"/>
          <w:lang w:val="pt-PT"/>
        </w:rPr>
        <w:t xml:space="preserve"> rubrica</w:t>
      </w:r>
      <w:r w:rsidR="00190627">
        <w:rPr>
          <w:rFonts w:eastAsia="Arial Unicode MS"/>
          <w:sz w:val="22"/>
          <w:szCs w:val="22"/>
          <w:lang w:val="pt-PT"/>
        </w:rPr>
        <w:t>:</w:t>
      </w:r>
      <w:r w:rsidR="00441A4D" w:rsidRPr="00972473">
        <w:rPr>
          <w:sz w:val="22"/>
          <w:szCs w:val="22"/>
        </w:rPr>
        <w:t>01</w:t>
      </w:r>
      <w:r w:rsidR="00441A4D" w:rsidRPr="00615170">
        <w:rPr>
          <w:sz w:val="22"/>
          <w:szCs w:val="22"/>
        </w:rPr>
        <w:t>.122.</w:t>
      </w:r>
      <w:r w:rsidR="007A4EE0" w:rsidRPr="00615170">
        <w:rPr>
          <w:sz w:val="22"/>
          <w:szCs w:val="22"/>
        </w:rPr>
        <w:t>7005</w:t>
      </w:r>
      <w:r w:rsidR="00A43540" w:rsidRPr="00615170">
        <w:rPr>
          <w:sz w:val="22"/>
          <w:szCs w:val="22"/>
        </w:rPr>
        <w:t xml:space="preserve">.2258- Manutenção dos Serviços Administrativos- Ficha </w:t>
      </w:r>
      <w:r w:rsidR="00C20CEC">
        <w:rPr>
          <w:sz w:val="22"/>
          <w:szCs w:val="22"/>
        </w:rPr>
        <w:t>9079</w:t>
      </w:r>
      <w:r w:rsidR="004A09F7">
        <w:rPr>
          <w:sz w:val="22"/>
          <w:szCs w:val="22"/>
        </w:rPr>
        <w:t xml:space="preserve"> – </w:t>
      </w:r>
      <w:r w:rsidR="00C20CEC">
        <w:rPr>
          <w:sz w:val="22"/>
          <w:szCs w:val="22"/>
        </w:rPr>
        <w:t>3</w:t>
      </w:r>
      <w:r w:rsidR="004A09F7">
        <w:rPr>
          <w:sz w:val="22"/>
          <w:szCs w:val="22"/>
        </w:rPr>
        <w:t>.</w:t>
      </w:r>
      <w:r w:rsidR="00C20CEC">
        <w:rPr>
          <w:sz w:val="22"/>
          <w:szCs w:val="22"/>
        </w:rPr>
        <w:t>3</w:t>
      </w:r>
      <w:r w:rsidR="004A09F7">
        <w:rPr>
          <w:sz w:val="22"/>
          <w:szCs w:val="22"/>
        </w:rPr>
        <w:t>.</w:t>
      </w:r>
      <w:r w:rsidR="00C20CEC">
        <w:rPr>
          <w:sz w:val="22"/>
          <w:szCs w:val="22"/>
        </w:rPr>
        <w:t>90</w:t>
      </w:r>
      <w:r w:rsidR="004A09F7">
        <w:rPr>
          <w:sz w:val="22"/>
          <w:szCs w:val="22"/>
        </w:rPr>
        <w:t>.</w:t>
      </w:r>
      <w:r w:rsidR="00C20CEC">
        <w:rPr>
          <w:sz w:val="22"/>
          <w:szCs w:val="22"/>
        </w:rPr>
        <w:t>39</w:t>
      </w:r>
      <w:r w:rsidR="004A09F7">
        <w:rPr>
          <w:sz w:val="22"/>
          <w:szCs w:val="22"/>
        </w:rPr>
        <w:t>.</w:t>
      </w:r>
      <w:r w:rsidR="00C20CEC">
        <w:rPr>
          <w:sz w:val="22"/>
          <w:szCs w:val="22"/>
        </w:rPr>
        <w:t xml:space="preserve">00-Outros Serviços de Terceiros- Pessoa </w:t>
      </w:r>
      <w:r w:rsidR="004A09F7">
        <w:rPr>
          <w:sz w:val="22"/>
          <w:szCs w:val="22"/>
        </w:rPr>
        <w:t xml:space="preserve">Jurídica – </w:t>
      </w:r>
      <w:r w:rsidR="00C20CEC">
        <w:rPr>
          <w:sz w:val="22"/>
          <w:szCs w:val="22"/>
        </w:rPr>
        <w:t>53Seguros em Geral.</w:t>
      </w:r>
    </w:p>
    <w:p w:rsidR="00561952" w:rsidRPr="00E70EE1" w:rsidRDefault="00561952" w:rsidP="007B64DC">
      <w:pPr>
        <w:tabs>
          <w:tab w:val="left" w:pos="709"/>
        </w:tabs>
        <w:ind w:left="709" w:hanging="709"/>
        <w:jc w:val="both"/>
        <w:rPr>
          <w:rFonts w:eastAsia="Arial Unicode MS"/>
          <w:sz w:val="10"/>
          <w:szCs w:val="10"/>
        </w:rPr>
      </w:pPr>
    </w:p>
    <w:p w:rsidR="003A7196" w:rsidRPr="003A7196" w:rsidRDefault="003A7196" w:rsidP="003A7196">
      <w:pPr>
        <w:shd w:val="clear" w:color="auto" w:fill="D9D9D9"/>
        <w:spacing w:before="120" w:after="120"/>
        <w:jc w:val="both"/>
        <w:rPr>
          <w:b/>
          <w:snapToGrid w:val="0"/>
          <w:color w:val="000000"/>
          <w:sz w:val="22"/>
          <w:szCs w:val="22"/>
        </w:rPr>
      </w:pPr>
      <w:r w:rsidRPr="003A7196">
        <w:rPr>
          <w:b/>
          <w:snapToGrid w:val="0"/>
          <w:color w:val="000000"/>
          <w:sz w:val="22"/>
          <w:szCs w:val="22"/>
        </w:rPr>
        <w:t>17</w:t>
      </w:r>
      <w:r w:rsidRPr="003A7196">
        <w:rPr>
          <w:b/>
          <w:snapToGrid w:val="0"/>
          <w:color w:val="000000"/>
          <w:sz w:val="22"/>
          <w:szCs w:val="22"/>
        </w:rPr>
        <w:tab/>
        <w:t>DO SIGILO DO VALOR ESTIMADO</w:t>
      </w:r>
    </w:p>
    <w:p w:rsidR="003A7196" w:rsidRPr="003A7196" w:rsidRDefault="003A7196" w:rsidP="005179AE">
      <w:pPr>
        <w:tabs>
          <w:tab w:val="left" w:pos="709"/>
        </w:tabs>
        <w:spacing w:before="120" w:after="120"/>
        <w:ind w:left="709" w:hanging="709"/>
        <w:jc w:val="both"/>
        <w:rPr>
          <w:sz w:val="22"/>
          <w:szCs w:val="22"/>
          <w:lang w:val="pt-PT"/>
        </w:rPr>
      </w:pPr>
      <w:r w:rsidRPr="003A7196">
        <w:rPr>
          <w:b/>
          <w:sz w:val="22"/>
          <w:szCs w:val="22"/>
          <w:lang w:val="pt-PT"/>
        </w:rPr>
        <w:t>17.1</w:t>
      </w:r>
      <w:r w:rsidRPr="003A7196">
        <w:rPr>
          <w:b/>
          <w:sz w:val="22"/>
          <w:szCs w:val="22"/>
          <w:lang w:val="pt-PT"/>
        </w:rPr>
        <w:tab/>
      </w:r>
      <w:r w:rsidRPr="003A7196">
        <w:rPr>
          <w:sz w:val="22"/>
          <w:szCs w:val="22"/>
          <w:lang w:val="pt-PT"/>
        </w:rPr>
        <w:t>Nos termos do art. 15, § 1º da Portaria 147/2021 o valor estimado para esta contratação/aquisição tem caráter sigiloso e será disponibilizado exclusivamente aos órgãos de controle externo e interno, sendo público apenas e imediatamente após o encerramento do envio de lances.</w:t>
      </w:r>
    </w:p>
    <w:p w:rsidR="003A7196" w:rsidRPr="003A7196" w:rsidRDefault="003A7196" w:rsidP="005179AE">
      <w:pPr>
        <w:tabs>
          <w:tab w:val="left" w:pos="709"/>
        </w:tabs>
        <w:spacing w:before="120" w:after="120"/>
        <w:ind w:left="709" w:hanging="709"/>
        <w:jc w:val="both"/>
        <w:rPr>
          <w:sz w:val="22"/>
          <w:szCs w:val="22"/>
          <w:lang w:val="pt-PT"/>
        </w:rPr>
      </w:pPr>
      <w:r w:rsidRPr="003A7196">
        <w:rPr>
          <w:b/>
          <w:sz w:val="22"/>
          <w:szCs w:val="22"/>
          <w:lang w:val="pt-PT"/>
        </w:rPr>
        <w:lastRenderedPageBreak/>
        <w:t>17.2</w:t>
      </w:r>
      <w:r w:rsidRPr="003A7196">
        <w:rPr>
          <w:b/>
          <w:sz w:val="22"/>
          <w:szCs w:val="22"/>
          <w:lang w:val="pt-PT"/>
        </w:rPr>
        <w:tab/>
      </w:r>
      <w:r w:rsidRPr="003A7196">
        <w:rPr>
          <w:sz w:val="22"/>
          <w:szCs w:val="22"/>
          <w:lang w:val="pt-PT"/>
        </w:rPr>
        <w:t>O caráter sigiloso justifica-se no intuito de viabilizar aos licitantes a apresentação de propostas conforme condições peculiares, que não sejam baseadas no valor presumido pela Administração.</w:t>
      </w:r>
    </w:p>
    <w:p w:rsidR="003A7196" w:rsidRDefault="003A7196" w:rsidP="005179AE">
      <w:pPr>
        <w:tabs>
          <w:tab w:val="left" w:pos="709"/>
        </w:tabs>
        <w:spacing w:before="120" w:after="120"/>
        <w:ind w:left="709" w:hanging="709"/>
        <w:jc w:val="both"/>
        <w:rPr>
          <w:sz w:val="22"/>
          <w:szCs w:val="22"/>
          <w:lang w:val="pt-PT"/>
        </w:rPr>
      </w:pPr>
      <w:r w:rsidRPr="003A7196">
        <w:rPr>
          <w:b/>
          <w:sz w:val="22"/>
          <w:szCs w:val="22"/>
          <w:lang w:val="pt-PT"/>
        </w:rPr>
        <w:t>17.3</w:t>
      </w:r>
      <w:r w:rsidRPr="003A7196">
        <w:rPr>
          <w:b/>
          <w:sz w:val="22"/>
          <w:szCs w:val="22"/>
          <w:lang w:val="pt-PT"/>
        </w:rPr>
        <w:tab/>
      </w:r>
      <w:r w:rsidRPr="003A7196">
        <w:rPr>
          <w:sz w:val="22"/>
          <w:szCs w:val="22"/>
          <w:lang w:val="pt-PT"/>
        </w:rPr>
        <w:t>A garantia do sigilo do valor estimado do certame, amplia a possibilidade de negociação e de aceitação da proposta mais vantajosa, concretizando-se os princípios da economicidade e eficiência.</w:t>
      </w:r>
    </w:p>
    <w:p w:rsidR="00696E29" w:rsidRPr="00E70EE1" w:rsidRDefault="00696E29" w:rsidP="007B64DC">
      <w:pPr>
        <w:tabs>
          <w:tab w:val="left" w:pos="709"/>
        </w:tabs>
        <w:spacing w:before="120" w:after="120"/>
        <w:ind w:left="851" w:hanging="851"/>
        <w:jc w:val="both"/>
        <w:rPr>
          <w:sz w:val="10"/>
          <w:szCs w:val="10"/>
          <w:lang w:val="pt-PT"/>
        </w:rPr>
      </w:pPr>
    </w:p>
    <w:p w:rsidR="00614797" w:rsidRPr="00412531" w:rsidRDefault="00614797" w:rsidP="00614797">
      <w:pPr>
        <w:shd w:val="clear" w:color="auto" w:fill="D9D9D9"/>
        <w:tabs>
          <w:tab w:val="left" w:pos="714"/>
          <w:tab w:val="left" w:pos="6498"/>
        </w:tabs>
        <w:spacing w:before="120" w:after="120" w:line="276" w:lineRule="auto"/>
        <w:ind w:left="6498" w:hanging="6498"/>
        <w:jc w:val="both"/>
        <w:rPr>
          <w:b/>
          <w:snapToGrid w:val="0"/>
          <w:sz w:val="22"/>
          <w:szCs w:val="22"/>
        </w:rPr>
      </w:pPr>
      <w:r>
        <w:rPr>
          <w:b/>
          <w:snapToGrid w:val="0"/>
          <w:sz w:val="22"/>
          <w:szCs w:val="22"/>
        </w:rPr>
        <w:t>18</w:t>
      </w:r>
      <w:r w:rsidR="000111AE">
        <w:rPr>
          <w:b/>
          <w:snapToGrid w:val="0"/>
          <w:sz w:val="22"/>
          <w:szCs w:val="22"/>
        </w:rPr>
        <w:tab/>
      </w:r>
      <w:r w:rsidR="00532491" w:rsidRPr="003A7196">
        <w:rPr>
          <w:b/>
          <w:snapToGrid w:val="0"/>
          <w:sz w:val="22"/>
          <w:szCs w:val="22"/>
        </w:rPr>
        <w:t>DO TERMO DE CONTRATO OU INSTRUMENTO EQUIVALENTE</w:t>
      </w:r>
    </w:p>
    <w:p w:rsidR="00532491" w:rsidRPr="003A7196" w:rsidRDefault="00532491" w:rsidP="0044029E">
      <w:pPr>
        <w:tabs>
          <w:tab w:val="left" w:pos="709"/>
        </w:tabs>
        <w:spacing w:before="120" w:after="120"/>
        <w:ind w:left="709" w:hanging="709"/>
        <w:jc w:val="both"/>
        <w:rPr>
          <w:snapToGrid w:val="0"/>
          <w:sz w:val="22"/>
          <w:szCs w:val="22"/>
        </w:rPr>
      </w:pPr>
      <w:r w:rsidRPr="003A7196">
        <w:rPr>
          <w:b/>
          <w:snapToGrid w:val="0"/>
          <w:sz w:val="22"/>
          <w:szCs w:val="22"/>
        </w:rPr>
        <w:t>18.1</w:t>
      </w:r>
      <w:r w:rsidRPr="003A7196">
        <w:rPr>
          <w:snapToGrid w:val="0"/>
          <w:sz w:val="22"/>
          <w:szCs w:val="22"/>
        </w:rPr>
        <w:tab/>
        <w:t xml:space="preserve">Após a homologação da licitação, em sendo realizada a contratação, será firmado Termo de Contrato ou </w:t>
      </w:r>
      <w:r w:rsidRPr="003A7196">
        <w:rPr>
          <w:b/>
          <w:snapToGrid w:val="0"/>
          <w:sz w:val="22"/>
          <w:szCs w:val="22"/>
        </w:rPr>
        <w:t>emitido instrumento equivalente, conforme art. 62 da Lei nº 8.666/93.</w:t>
      </w:r>
    </w:p>
    <w:p w:rsidR="00532491" w:rsidRPr="003A7196" w:rsidRDefault="00532491" w:rsidP="0044029E">
      <w:pPr>
        <w:tabs>
          <w:tab w:val="left" w:pos="709"/>
        </w:tabs>
        <w:spacing w:before="120" w:after="120"/>
        <w:ind w:left="709" w:hanging="709"/>
        <w:jc w:val="both"/>
        <w:rPr>
          <w:rFonts w:eastAsia="Arial"/>
          <w:sz w:val="22"/>
          <w:szCs w:val="22"/>
        </w:rPr>
      </w:pPr>
      <w:r w:rsidRPr="003A7196">
        <w:rPr>
          <w:b/>
          <w:snapToGrid w:val="0"/>
          <w:sz w:val="22"/>
          <w:szCs w:val="22"/>
        </w:rPr>
        <w:t>18.2</w:t>
      </w:r>
      <w:r w:rsidRPr="003A7196">
        <w:rPr>
          <w:snapToGrid w:val="0"/>
          <w:sz w:val="22"/>
          <w:szCs w:val="22"/>
        </w:rPr>
        <w:tab/>
      </w:r>
      <w:r w:rsidRPr="003A7196">
        <w:rPr>
          <w:rFonts w:eastAsia="Arial"/>
          <w:sz w:val="22"/>
          <w:szCs w:val="22"/>
        </w:rPr>
        <w:t xml:space="preserve">O adjudicatário terá o prazo de 02(dois) dias úteis, contados a partir da data de sua convocação, para assinar o Termo de Contrato </w:t>
      </w:r>
      <w:r w:rsidRPr="003A7196">
        <w:rPr>
          <w:rFonts w:eastAsia="Arial"/>
          <w:b/>
          <w:sz w:val="22"/>
          <w:szCs w:val="22"/>
        </w:rPr>
        <w:t>ou aceitar instrumento equivalente</w:t>
      </w:r>
      <w:r w:rsidRPr="003A7196">
        <w:rPr>
          <w:rFonts w:eastAsia="Arial"/>
          <w:sz w:val="22"/>
          <w:szCs w:val="22"/>
        </w:rPr>
        <w:t xml:space="preserve">, conforme o caso </w:t>
      </w:r>
      <w:r w:rsidRPr="003A7196">
        <w:rPr>
          <w:rFonts w:eastAsia="Arial"/>
          <w:b/>
          <w:sz w:val="22"/>
          <w:szCs w:val="22"/>
        </w:rPr>
        <w:t>(Nota de Empenho da Despesa/Carta Contrato/Ordem de Compra/Ordem de Execução de Serviço)</w:t>
      </w:r>
      <w:r w:rsidRPr="003A7196">
        <w:rPr>
          <w:rFonts w:eastAsia="Arial"/>
          <w:sz w:val="22"/>
          <w:szCs w:val="22"/>
        </w:rPr>
        <w:t xml:space="preserve">, sob pena de decair do direito à contratação, sem prejuízo das sanções previstas neste Edital. </w:t>
      </w:r>
    </w:p>
    <w:p w:rsidR="00532491" w:rsidRPr="003A7196" w:rsidRDefault="00532491" w:rsidP="0044029E">
      <w:pPr>
        <w:tabs>
          <w:tab w:val="left" w:pos="709"/>
        </w:tabs>
        <w:spacing w:before="120" w:after="120"/>
        <w:ind w:left="709" w:hanging="709"/>
        <w:jc w:val="both"/>
        <w:rPr>
          <w:rFonts w:eastAsia="Arial"/>
          <w:b/>
          <w:sz w:val="22"/>
          <w:szCs w:val="22"/>
        </w:rPr>
      </w:pPr>
      <w:r w:rsidRPr="003A7196">
        <w:rPr>
          <w:b/>
          <w:snapToGrid w:val="0"/>
          <w:sz w:val="22"/>
          <w:szCs w:val="22"/>
        </w:rPr>
        <w:t>18.3</w:t>
      </w:r>
      <w:r w:rsidRPr="003A7196">
        <w:rPr>
          <w:snapToGrid w:val="0"/>
          <w:sz w:val="22"/>
          <w:szCs w:val="22"/>
        </w:rPr>
        <w:tab/>
      </w:r>
      <w:r w:rsidRPr="003A7196">
        <w:rPr>
          <w:rFonts w:eastAsia="Arial"/>
          <w:sz w:val="22"/>
          <w:szCs w:val="22"/>
        </w:rPr>
        <w:t xml:space="preserve">Alternativamente à convocação para comparecer à CMU para a assinatura do </w:t>
      </w:r>
      <w:r w:rsidRPr="003A7196">
        <w:rPr>
          <w:rFonts w:eastAsia="Arial"/>
          <w:b/>
          <w:sz w:val="22"/>
          <w:szCs w:val="22"/>
        </w:rPr>
        <w:t>Termo de Contratoou aceite do instrumento equivalente</w:t>
      </w:r>
      <w:r w:rsidRPr="003A7196">
        <w:rPr>
          <w:rFonts w:eastAsia="Arial"/>
          <w:sz w:val="22"/>
          <w:szCs w:val="22"/>
        </w:rPr>
        <w:t xml:space="preserve">, </w:t>
      </w:r>
      <w:r w:rsidRPr="003A7196">
        <w:rPr>
          <w:rFonts w:eastAsia="Arial"/>
          <w:b/>
          <w:sz w:val="22"/>
          <w:szCs w:val="22"/>
        </w:rPr>
        <w:t xml:space="preserve">a Administração poderá encaminhá-lo para assinatura ou aceite da Adjudicatária, mediante correspondência postal Sedex com aviso de recebimento (AR) ou meio eletrônico, para que seja assinado ou aceito no prazo de 02 (dois) dias úteis, a contar da data de seu recebimento. </w:t>
      </w:r>
    </w:p>
    <w:p w:rsidR="00532491" w:rsidRPr="003A7196" w:rsidRDefault="00532491" w:rsidP="0044029E">
      <w:pPr>
        <w:tabs>
          <w:tab w:val="left" w:pos="709"/>
        </w:tabs>
        <w:spacing w:before="120" w:after="120"/>
        <w:ind w:left="709" w:hanging="709"/>
        <w:jc w:val="both"/>
        <w:rPr>
          <w:rFonts w:eastAsia="Arial"/>
          <w:sz w:val="22"/>
          <w:szCs w:val="22"/>
        </w:rPr>
      </w:pPr>
      <w:r w:rsidRPr="003A7196">
        <w:rPr>
          <w:b/>
          <w:snapToGrid w:val="0"/>
          <w:sz w:val="22"/>
          <w:szCs w:val="22"/>
        </w:rPr>
        <w:t>18.4</w:t>
      </w:r>
      <w:r w:rsidRPr="003A7196">
        <w:rPr>
          <w:snapToGrid w:val="0"/>
          <w:sz w:val="22"/>
          <w:szCs w:val="22"/>
        </w:rPr>
        <w:tab/>
      </w:r>
      <w:r w:rsidRPr="003A7196">
        <w:rPr>
          <w:rFonts w:eastAsia="Arial"/>
          <w:sz w:val="22"/>
          <w:szCs w:val="22"/>
        </w:rPr>
        <w:t xml:space="preserve">O prazo previsto no subitem anterior poderá ser prorrogado, por igual período, por solicitação justificada do licitante vencedor e aceita pela Administração. </w:t>
      </w:r>
    </w:p>
    <w:p w:rsidR="00532491" w:rsidRPr="003A7196" w:rsidRDefault="00532491" w:rsidP="0044029E">
      <w:pPr>
        <w:keepNext/>
        <w:keepLines/>
        <w:tabs>
          <w:tab w:val="left" w:pos="567"/>
        </w:tabs>
        <w:suppressAutoHyphens w:val="0"/>
        <w:spacing w:before="120" w:after="120"/>
        <w:ind w:left="709" w:hanging="709"/>
        <w:jc w:val="both"/>
        <w:outlineLvl w:val="0"/>
        <w:rPr>
          <w:rFonts w:eastAsia="Arial"/>
          <w:bCs/>
          <w:color w:val="000000"/>
          <w:sz w:val="22"/>
          <w:szCs w:val="22"/>
        </w:rPr>
      </w:pPr>
      <w:r w:rsidRPr="003A7196">
        <w:rPr>
          <w:b/>
          <w:bCs/>
          <w:snapToGrid w:val="0"/>
          <w:color w:val="000000"/>
          <w:sz w:val="22"/>
          <w:szCs w:val="22"/>
        </w:rPr>
        <w:t>18.5</w:t>
      </w:r>
      <w:r w:rsidRPr="003A7196">
        <w:rPr>
          <w:b/>
          <w:bCs/>
          <w:snapToGrid w:val="0"/>
          <w:color w:val="000000"/>
          <w:sz w:val="22"/>
          <w:szCs w:val="22"/>
        </w:rPr>
        <w:tab/>
      </w:r>
      <w:r w:rsidR="00FD37BB">
        <w:rPr>
          <w:b/>
          <w:bCs/>
          <w:snapToGrid w:val="0"/>
          <w:color w:val="000000"/>
          <w:sz w:val="22"/>
          <w:szCs w:val="22"/>
        </w:rPr>
        <w:tab/>
      </w:r>
      <w:r w:rsidRPr="003A7196">
        <w:rPr>
          <w:rFonts w:eastAsia="Arial"/>
          <w:bCs/>
          <w:color w:val="000000"/>
          <w:sz w:val="22"/>
          <w:szCs w:val="22"/>
        </w:rPr>
        <w:t>O Aceite da Nota de Empenho ou do instrumento equivalente, emitida à empresa adjudicada, implica no reconhecimento de que:</w:t>
      </w:r>
    </w:p>
    <w:p w:rsidR="00532491" w:rsidRPr="003A7196" w:rsidRDefault="00FD37BB" w:rsidP="00FD37BB">
      <w:pPr>
        <w:keepNext/>
        <w:keepLines/>
        <w:tabs>
          <w:tab w:val="left" w:pos="709"/>
        </w:tabs>
        <w:suppressAutoHyphens w:val="0"/>
        <w:spacing w:before="120" w:after="120"/>
        <w:ind w:left="1410" w:hanging="1410"/>
        <w:jc w:val="both"/>
        <w:outlineLvl w:val="0"/>
        <w:rPr>
          <w:rFonts w:eastAsia="Arial"/>
          <w:bCs/>
          <w:color w:val="000000"/>
          <w:sz w:val="22"/>
          <w:szCs w:val="22"/>
        </w:rPr>
      </w:pPr>
      <w:r>
        <w:rPr>
          <w:rFonts w:eastAsia="Arial"/>
          <w:b/>
          <w:bCs/>
          <w:color w:val="000000"/>
          <w:sz w:val="22"/>
          <w:szCs w:val="22"/>
        </w:rPr>
        <w:tab/>
      </w:r>
      <w:r w:rsidR="00532491" w:rsidRPr="003A7196">
        <w:rPr>
          <w:rFonts w:eastAsia="Arial"/>
          <w:b/>
          <w:bCs/>
          <w:color w:val="000000"/>
          <w:sz w:val="22"/>
          <w:szCs w:val="22"/>
        </w:rPr>
        <w:t>18.5.1</w:t>
      </w:r>
      <w:r w:rsidR="00532491">
        <w:rPr>
          <w:rFonts w:eastAsia="Arial"/>
          <w:b/>
          <w:bCs/>
          <w:color w:val="000000"/>
          <w:sz w:val="22"/>
          <w:szCs w:val="22"/>
        </w:rPr>
        <w:tab/>
      </w:r>
      <w:r w:rsidR="00532491">
        <w:rPr>
          <w:rFonts w:eastAsia="Arial"/>
          <w:b/>
          <w:bCs/>
          <w:color w:val="000000"/>
          <w:sz w:val="22"/>
          <w:szCs w:val="22"/>
          <w:u w:val="single"/>
        </w:rPr>
        <w:t>R</w:t>
      </w:r>
      <w:r w:rsidR="00532491" w:rsidRPr="003A7196">
        <w:rPr>
          <w:rFonts w:eastAsia="Arial"/>
          <w:b/>
          <w:bCs/>
          <w:color w:val="000000"/>
          <w:sz w:val="22"/>
          <w:szCs w:val="22"/>
          <w:u w:val="single"/>
        </w:rPr>
        <w:t>eferida Carta Contrato/Nota de Empenho da Despesa/Ordem de Compra/Ordem de Execução de Serviço está substituindo o Contrato</w:t>
      </w:r>
      <w:r w:rsidR="00532491" w:rsidRPr="003A7196">
        <w:rPr>
          <w:rFonts w:eastAsia="Arial"/>
          <w:b/>
          <w:bCs/>
          <w:color w:val="000000"/>
          <w:sz w:val="22"/>
          <w:szCs w:val="22"/>
        </w:rPr>
        <w:t>, aplicando-se à relação de negócios ali estabelecida conforme disposto no art. 62 da Lei nº 8.666, de 1993;</w:t>
      </w:r>
    </w:p>
    <w:p w:rsidR="00532491" w:rsidRPr="003A7196" w:rsidRDefault="00FD37BB" w:rsidP="0044029E">
      <w:pPr>
        <w:keepNext/>
        <w:keepLines/>
        <w:tabs>
          <w:tab w:val="left" w:pos="567"/>
        </w:tabs>
        <w:suppressAutoHyphens w:val="0"/>
        <w:spacing w:before="120" w:after="120"/>
        <w:ind w:left="709" w:hanging="709"/>
        <w:jc w:val="both"/>
        <w:outlineLvl w:val="0"/>
        <w:rPr>
          <w:rFonts w:eastAsia="Arial"/>
          <w:bCs/>
          <w:color w:val="000000"/>
          <w:sz w:val="22"/>
          <w:szCs w:val="22"/>
        </w:rPr>
      </w:pPr>
      <w:r>
        <w:rPr>
          <w:rFonts w:eastAsia="Arial"/>
          <w:b/>
          <w:bCs/>
          <w:color w:val="000000"/>
          <w:sz w:val="22"/>
          <w:szCs w:val="22"/>
        </w:rPr>
        <w:tab/>
      </w:r>
      <w:r>
        <w:rPr>
          <w:rFonts w:eastAsia="Arial"/>
          <w:b/>
          <w:bCs/>
          <w:color w:val="000000"/>
          <w:sz w:val="22"/>
          <w:szCs w:val="22"/>
        </w:rPr>
        <w:tab/>
      </w:r>
      <w:r w:rsidR="00532491" w:rsidRPr="003A7196">
        <w:rPr>
          <w:rFonts w:eastAsia="Arial"/>
          <w:b/>
          <w:bCs/>
          <w:color w:val="000000"/>
          <w:sz w:val="22"/>
          <w:szCs w:val="22"/>
        </w:rPr>
        <w:t>18.5.2</w:t>
      </w:r>
      <w:r w:rsidR="00532491">
        <w:rPr>
          <w:rFonts w:eastAsia="Arial"/>
          <w:b/>
          <w:bCs/>
          <w:color w:val="000000"/>
          <w:sz w:val="22"/>
          <w:szCs w:val="22"/>
        </w:rPr>
        <w:tab/>
      </w:r>
      <w:r w:rsidR="00532491">
        <w:rPr>
          <w:rFonts w:eastAsia="Arial"/>
          <w:bCs/>
          <w:color w:val="000000"/>
          <w:sz w:val="22"/>
          <w:szCs w:val="22"/>
        </w:rPr>
        <w:t>A</w:t>
      </w:r>
      <w:r w:rsidR="00532491" w:rsidRPr="003A7196">
        <w:rPr>
          <w:rFonts w:eastAsia="Arial"/>
          <w:bCs/>
          <w:color w:val="000000"/>
          <w:sz w:val="22"/>
          <w:szCs w:val="22"/>
        </w:rPr>
        <w:t xml:space="preserve"> Contratada se vincula à sua proposta e às previsões contidas no edital e seus anexos;</w:t>
      </w:r>
    </w:p>
    <w:p w:rsidR="00532491" w:rsidRPr="003A7196" w:rsidRDefault="00532491" w:rsidP="00033A4E">
      <w:pPr>
        <w:suppressAutoHyphens w:val="0"/>
        <w:spacing w:before="120" w:after="120"/>
        <w:ind w:left="1412" w:hanging="703"/>
        <w:jc w:val="both"/>
        <w:rPr>
          <w:rFonts w:eastAsia="Arial"/>
          <w:color w:val="000000"/>
          <w:sz w:val="22"/>
          <w:szCs w:val="22"/>
          <w:lang w:eastAsia="en-US"/>
        </w:rPr>
      </w:pPr>
      <w:r w:rsidRPr="003A7196">
        <w:rPr>
          <w:rFonts w:eastAsia="Arial"/>
          <w:b/>
          <w:color w:val="000000"/>
          <w:sz w:val="22"/>
          <w:szCs w:val="22"/>
          <w:lang w:eastAsia="en-US"/>
        </w:rPr>
        <w:t>18.5.3</w:t>
      </w:r>
      <w:r w:rsidRPr="003A7196">
        <w:rPr>
          <w:rFonts w:eastAsia="Arial"/>
          <w:color w:val="000000"/>
          <w:sz w:val="22"/>
          <w:szCs w:val="22"/>
          <w:lang w:eastAsia="en-US"/>
        </w:rPr>
        <w:tab/>
      </w:r>
      <w:r>
        <w:rPr>
          <w:rFonts w:eastAsia="Arial"/>
          <w:color w:val="000000"/>
          <w:sz w:val="22"/>
          <w:szCs w:val="22"/>
          <w:lang w:eastAsia="en-US"/>
        </w:rPr>
        <w:t>A</w:t>
      </w:r>
      <w:r w:rsidRPr="003A7196">
        <w:rPr>
          <w:rFonts w:eastAsia="Arial"/>
          <w:color w:val="000000"/>
          <w:sz w:val="22"/>
          <w:szCs w:val="22"/>
          <w:lang w:eastAsia="en-US"/>
        </w:rPr>
        <w:t xml:space="preserve"> Contratada reconhece que as hipóteses de rescisão são aquelas previstas nos artigos 77 e 78 da Lei nº 8.666/93 e reconhece os direitos da Administração previstos nos artigos 79 e 80 da mesma Lei.</w:t>
      </w:r>
    </w:p>
    <w:p w:rsidR="00532491" w:rsidRDefault="00532491" w:rsidP="0044029E">
      <w:pPr>
        <w:suppressAutoHyphens w:val="0"/>
        <w:spacing w:before="120" w:after="120"/>
        <w:ind w:left="709" w:hanging="709"/>
        <w:contextualSpacing/>
        <w:jc w:val="both"/>
        <w:rPr>
          <w:rFonts w:eastAsia="Arial"/>
          <w:sz w:val="22"/>
          <w:szCs w:val="22"/>
          <w:lang w:eastAsia="en-US"/>
        </w:rPr>
      </w:pPr>
      <w:r w:rsidRPr="003A7196">
        <w:rPr>
          <w:rFonts w:eastAsia="Arial"/>
          <w:b/>
          <w:sz w:val="22"/>
          <w:szCs w:val="22"/>
          <w:lang w:eastAsia="en-US"/>
        </w:rPr>
        <w:t>18.6</w:t>
      </w:r>
      <w:r w:rsidRPr="003A7196">
        <w:rPr>
          <w:rFonts w:eastAsia="Arial"/>
          <w:sz w:val="22"/>
          <w:szCs w:val="22"/>
          <w:lang w:eastAsia="en-US"/>
        </w:rPr>
        <w:tab/>
        <w:t xml:space="preserve">Se o adjudicatário, no ato da assinatura do Termo de Contrato, ou do outro instrumento equivalente não comprovar que mantém as mesmas condições de habilitação, ou quando, injustificadamente, recusar-se à assinatura, poderá ser convocado outro licitante, desde que respeitada à ordem de classificação, para, após a verificação da aceitabilidade da proposta, negociação e comprovados os requisitos de habilitação, celebrar a contratação, sem prejuízo das sanções previstas neste Edital e das demais cominações legais. </w:t>
      </w:r>
    </w:p>
    <w:p w:rsidR="00532491" w:rsidRPr="00033A4E" w:rsidRDefault="00532491" w:rsidP="0044029E">
      <w:pPr>
        <w:suppressAutoHyphens w:val="0"/>
        <w:spacing w:before="120" w:after="120"/>
        <w:ind w:left="709" w:hanging="709"/>
        <w:contextualSpacing/>
        <w:jc w:val="both"/>
        <w:rPr>
          <w:rFonts w:eastAsia="Arial"/>
          <w:sz w:val="22"/>
          <w:szCs w:val="22"/>
          <w:lang w:eastAsia="en-US"/>
        </w:rPr>
      </w:pPr>
    </w:p>
    <w:p w:rsidR="00532491" w:rsidRPr="003A7196" w:rsidRDefault="00532491" w:rsidP="0044029E">
      <w:pPr>
        <w:keepNext/>
        <w:keepLines/>
        <w:tabs>
          <w:tab w:val="left" w:pos="567"/>
        </w:tabs>
        <w:suppressAutoHyphens w:val="0"/>
        <w:spacing w:before="120" w:after="120"/>
        <w:ind w:left="709" w:hanging="709"/>
        <w:jc w:val="both"/>
        <w:outlineLvl w:val="0"/>
        <w:rPr>
          <w:bCs/>
          <w:snapToGrid w:val="0"/>
          <w:color w:val="000000"/>
          <w:sz w:val="22"/>
          <w:szCs w:val="22"/>
        </w:rPr>
      </w:pPr>
      <w:r w:rsidRPr="003A7196">
        <w:rPr>
          <w:rFonts w:eastAsia="Arial"/>
          <w:b/>
          <w:bCs/>
          <w:color w:val="000000"/>
          <w:sz w:val="22"/>
          <w:szCs w:val="22"/>
        </w:rPr>
        <w:t>18.7</w:t>
      </w:r>
      <w:r>
        <w:rPr>
          <w:rFonts w:eastAsia="Arial"/>
          <w:b/>
          <w:bCs/>
          <w:color w:val="000000"/>
          <w:sz w:val="22"/>
          <w:szCs w:val="22"/>
        </w:rPr>
        <w:tab/>
      </w:r>
      <w:r w:rsidRPr="003A7196">
        <w:rPr>
          <w:bCs/>
          <w:snapToGrid w:val="0"/>
          <w:color w:val="000000"/>
          <w:sz w:val="22"/>
          <w:szCs w:val="22"/>
        </w:rPr>
        <w:t>A assinatura do contrato, a entrega da nota de empenho ou outro instrumento equivalente, ficarão diretamente condicionados como solenidade de tratamento recíproco ao ato formal de assinatura do respectivo contrato ou aceite do instrumento hábil</w:t>
      </w:r>
      <w:r w:rsidR="006056A8">
        <w:rPr>
          <w:bCs/>
          <w:snapToGrid w:val="0"/>
          <w:color w:val="000000"/>
          <w:sz w:val="22"/>
          <w:szCs w:val="22"/>
        </w:rPr>
        <w:t>.</w:t>
      </w:r>
    </w:p>
    <w:p w:rsidR="00532491" w:rsidRPr="003A7196" w:rsidRDefault="00532491" w:rsidP="0044029E">
      <w:pPr>
        <w:spacing w:before="120" w:after="120"/>
        <w:ind w:left="709" w:hanging="709"/>
        <w:jc w:val="both"/>
        <w:rPr>
          <w:snapToGrid w:val="0"/>
          <w:color w:val="000000"/>
          <w:sz w:val="22"/>
          <w:szCs w:val="22"/>
        </w:rPr>
      </w:pPr>
      <w:r w:rsidRPr="003A7196">
        <w:rPr>
          <w:b/>
          <w:snapToGrid w:val="0"/>
          <w:color w:val="000000"/>
          <w:sz w:val="22"/>
          <w:szCs w:val="22"/>
        </w:rPr>
        <w:t>18.8</w:t>
      </w:r>
      <w:r w:rsidRPr="003A7196">
        <w:rPr>
          <w:snapToGrid w:val="0"/>
          <w:color w:val="000000"/>
          <w:sz w:val="22"/>
          <w:szCs w:val="22"/>
        </w:rPr>
        <w:tab/>
        <w:t>O exame a que alude o item anterior dar-se-á no recinto da Câmara, podendo ser utilizado todo o tempo necessário para análise e conferência das peças mencionadas, inclusive, se preciso, fora do expediente normal de trabalho.</w:t>
      </w:r>
    </w:p>
    <w:p w:rsidR="00532491" w:rsidRPr="003A7196" w:rsidRDefault="00532491" w:rsidP="0044029E">
      <w:pPr>
        <w:spacing w:before="120" w:after="120"/>
        <w:ind w:left="709" w:hanging="709"/>
        <w:jc w:val="both"/>
        <w:rPr>
          <w:snapToGrid w:val="0"/>
          <w:color w:val="000000"/>
          <w:sz w:val="22"/>
          <w:szCs w:val="22"/>
        </w:rPr>
      </w:pPr>
      <w:r w:rsidRPr="003A7196">
        <w:rPr>
          <w:b/>
          <w:snapToGrid w:val="0"/>
          <w:color w:val="000000"/>
          <w:sz w:val="22"/>
          <w:szCs w:val="22"/>
        </w:rPr>
        <w:t>18.9</w:t>
      </w:r>
      <w:r w:rsidRPr="003A7196">
        <w:rPr>
          <w:snapToGrid w:val="0"/>
          <w:color w:val="000000"/>
          <w:sz w:val="22"/>
          <w:szCs w:val="22"/>
        </w:rPr>
        <w:tab/>
        <w:t>Não serão admitidos recursos, protestos, representações, ressalvas ou outra forma de discordância ou inconformismo a quaisquer tópicos do contrato que guardem absoluta conformidade com sua minuta, em expressão e substância.</w:t>
      </w:r>
    </w:p>
    <w:p w:rsidR="00532491" w:rsidRPr="003A7196" w:rsidRDefault="00532491" w:rsidP="0044029E">
      <w:pPr>
        <w:spacing w:before="120" w:after="120"/>
        <w:ind w:left="709" w:hanging="709"/>
        <w:jc w:val="both"/>
        <w:rPr>
          <w:rFonts w:eastAsia="Arial Unicode MS"/>
          <w:szCs w:val="22"/>
        </w:rPr>
      </w:pPr>
      <w:r w:rsidRPr="003A7196">
        <w:rPr>
          <w:b/>
          <w:snapToGrid w:val="0"/>
          <w:color w:val="000000"/>
          <w:sz w:val="22"/>
          <w:szCs w:val="22"/>
        </w:rPr>
        <w:lastRenderedPageBreak/>
        <w:t>18.10</w:t>
      </w:r>
      <w:r w:rsidRPr="003A7196">
        <w:rPr>
          <w:snapToGrid w:val="0"/>
          <w:color w:val="000000"/>
          <w:sz w:val="22"/>
          <w:szCs w:val="22"/>
        </w:rPr>
        <w:tab/>
        <w:t>Ao assinar o instrumento contratual ou qualquer outro instrumento equivalente, a empresa adjudicatária obriga-se a fornecer o objeto a ela adjudicado, conforme especificações e condições contidas neste edital, em seus anexos e também na proposta apresentada, prevalecendo, no caso de divergência, as especificações e condições do edital.</w:t>
      </w:r>
    </w:p>
    <w:p w:rsidR="00CC13CD" w:rsidRPr="00E70EE1" w:rsidRDefault="00CC13CD" w:rsidP="00614797">
      <w:pPr>
        <w:spacing w:before="120" w:after="120"/>
        <w:ind w:left="709" w:hanging="709"/>
        <w:jc w:val="both"/>
        <w:rPr>
          <w:snapToGrid w:val="0"/>
          <w:color w:val="000000"/>
          <w:sz w:val="10"/>
          <w:szCs w:val="10"/>
        </w:rPr>
      </w:pPr>
    </w:p>
    <w:p w:rsidR="000111AE" w:rsidRPr="00412531" w:rsidRDefault="000111AE" w:rsidP="00D20DDF">
      <w:pPr>
        <w:shd w:val="clear" w:color="auto" w:fill="D9D9D9"/>
        <w:spacing w:before="120" w:after="120"/>
        <w:ind w:left="709" w:hanging="709"/>
        <w:jc w:val="both"/>
        <w:rPr>
          <w:b/>
          <w:snapToGrid w:val="0"/>
          <w:sz w:val="22"/>
          <w:szCs w:val="22"/>
        </w:rPr>
      </w:pPr>
      <w:r>
        <w:rPr>
          <w:b/>
          <w:snapToGrid w:val="0"/>
          <w:sz w:val="22"/>
          <w:szCs w:val="22"/>
        </w:rPr>
        <w:t>19</w:t>
      </w:r>
      <w:r w:rsidRPr="00412531">
        <w:rPr>
          <w:b/>
          <w:snapToGrid w:val="0"/>
          <w:sz w:val="22"/>
          <w:szCs w:val="22"/>
        </w:rPr>
        <w:tab/>
      </w:r>
      <w:r w:rsidR="002941B1" w:rsidRPr="00BA31A8">
        <w:rPr>
          <w:b/>
          <w:snapToGrid w:val="0"/>
          <w:color w:val="000000"/>
          <w:sz w:val="22"/>
          <w:szCs w:val="22"/>
        </w:rPr>
        <w:t xml:space="preserve">DA FISCALIZAÇÃO E </w:t>
      </w:r>
      <w:r w:rsidR="00E57D9B" w:rsidRPr="00BA31A8">
        <w:rPr>
          <w:b/>
          <w:snapToGrid w:val="0"/>
          <w:color w:val="000000"/>
          <w:sz w:val="22"/>
          <w:szCs w:val="22"/>
        </w:rPr>
        <w:t>DA ACEITABILIDADE</w:t>
      </w:r>
      <w:r w:rsidR="002941B1" w:rsidRPr="00BA31A8">
        <w:rPr>
          <w:b/>
          <w:snapToGrid w:val="0"/>
          <w:color w:val="000000"/>
          <w:sz w:val="22"/>
          <w:szCs w:val="22"/>
        </w:rPr>
        <w:t>DO OBJETO</w:t>
      </w:r>
    </w:p>
    <w:p w:rsidR="00986CD4" w:rsidRDefault="000111AE" w:rsidP="00986CD4">
      <w:pPr>
        <w:suppressAutoHyphens w:val="0"/>
        <w:spacing w:before="120" w:after="120" w:line="276" w:lineRule="auto"/>
        <w:ind w:left="709" w:hanging="709"/>
        <w:jc w:val="both"/>
        <w:rPr>
          <w:sz w:val="22"/>
          <w:szCs w:val="22"/>
        </w:rPr>
      </w:pPr>
      <w:r>
        <w:rPr>
          <w:b/>
          <w:snapToGrid w:val="0"/>
          <w:color w:val="000000"/>
          <w:sz w:val="22"/>
          <w:szCs w:val="22"/>
        </w:rPr>
        <w:t>19</w:t>
      </w:r>
      <w:r w:rsidRPr="00412531">
        <w:rPr>
          <w:b/>
          <w:snapToGrid w:val="0"/>
          <w:color w:val="000000"/>
          <w:sz w:val="22"/>
          <w:szCs w:val="22"/>
        </w:rPr>
        <w:t>.1</w:t>
      </w:r>
      <w:r w:rsidRPr="00412531">
        <w:rPr>
          <w:snapToGrid w:val="0"/>
          <w:color w:val="000000"/>
          <w:sz w:val="22"/>
          <w:szCs w:val="22"/>
        </w:rPr>
        <w:tab/>
      </w:r>
      <w:r w:rsidR="002941B1">
        <w:rPr>
          <w:snapToGrid w:val="0"/>
          <w:sz w:val="22"/>
          <w:szCs w:val="22"/>
        </w:rPr>
        <w:t>Os critérios de fiscalização e aceitabilidade do objeto estão previstos no Termo de Referência</w:t>
      </w:r>
      <w:r w:rsidR="00114F70" w:rsidRPr="005F5D24">
        <w:rPr>
          <w:sz w:val="22"/>
          <w:szCs w:val="22"/>
        </w:rPr>
        <w:t>.</w:t>
      </w:r>
    </w:p>
    <w:p w:rsidR="008303F3" w:rsidRPr="00BF07D9" w:rsidRDefault="008303F3" w:rsidP="008303F3">
      <w:pPr>
        <w:keepNext/>
        <w:shd w:val="clear" w:color="auto" w:fill="D8D8D8"/>
        <w:spacing w:before="120" w:after="120" w:line="276" w:lineRule="auto"/>
        <w:ind w:left="588" w:hanging="588"/>
        <w:outlineLvl w:val="0"/>
        <w:rPr>
          <w:rFonts w:eastAsia="Arial Unicode MS"/>
          <w:b/>
          <w:sz w:val="22"/>
          <w:szCs w:val="22"/>
        </w:rPr>
      </w:pPr>
      <w:r w:rsidRPr="00BF07D9">
        <w:rPr>
          <w:rFonts w:eastAsia="Arial Unicode MS"/>
          <w:b/>
          <w:sz w:val="22"/>
          <w:szCs w:val="22"/>
        </w:rPr>
        <w:t>2</w:t>
      </w:r>
      <w:r w:rsidR="00E57D9B">
        <w:rPr>
          <w:rFonts w:eastAsia="Arial Unicode MS"/>
          <w:b/>
          <w:sz w:val="22"/>
          <w:szCs w:val="22"/>
        </w:rPr>
        <w:t>0</w:t>
      </w:r>
      <w:r w:rsidRPr="00BF07D9">
        <w:rPr>
          <w:rFonts w:eastAsia="Arial Unicode MS"/>
          <w:b/>
          <w:sz w:val="22"/>
          <w:szCs w:val="22"/>
        </w:rPr>
        <w:tab/>
        <w:t>DAS SANÇÕES ADMINISTRATIVAS</w:t>
      </w:r>
    </w:p>
    <w:p w:rsidR="008303F3" w:rsidRDefault="008303F3" w:rsidP="008303F3">
      <w:pPr>
        <w:tabs>
          <w:tab w:val="left" w:pos="672"/>
        </w:tabs>
        <w:suppressAutoHyphens w:val="0"/>
        <w:spacing w:before="120" w:after="120"/>
        <w:ind w:left="851" w:hanging="851"/>
        <w:contextualSpacing/>
        <w:jc w:val="both"/>
        <w:rPr>
          <w:rFonts w:eastAsia="Calibri"/>
          <w:sz w:val="14"/>
          <w:szCs w:val="14"/>
          <w:lang w:eastAsia="en-US"/>
        </w:rPr>
      </w:pPr>
    </w:p>
    <w:p w:rsidR="008303F3" w:rsidRPr="003A7196" w:rsidRDefault="008303F3" w:rsidP="008303F3">
      <w:pPr>
        <w:spacing w:before="120" w:after="120"/>
        <w:ind w:left="567" w:hanging="567"/>
        <w:jc w:val="both"/>
        <w:rPr>
          <w:sz w:val="22"/>
          <w:szCs w:val="22"/>
        </w:rPr>
      </w:pPr>
      <w:r w:rsidRPr="003A7196">
        <w:rPr>
          <w:b/>
          <w:snapToGrid w:val="0"/>
          <w:color w:val="000000"/>
          <w:sz w:val="22"/>
          <w:szCs w:val="22"/>
        </w:rPr>
        <w:t>2</w:t>
      </w:r>
      <w:r w:rsidR="00E57D9B">
        <w:rPr>
          <w:b/>
          <w:snapToGrid w:val="0"/>
          <w:color w:val="000000"/>
          <w:sz w:val="22"/>
          <w:szCs w:val="22"/>
        </w:rPr>
        <w:t>0</w:t>
      </w:r>
      <w:r w:rsidRPr="003A7196">
        <w:rPr>
          <w:b/>
          <w:snapToGrid w:val="0"/>
          <w:color w:val="000000"/>
          <w:sz w:val="22"/>
          <w:szCs w:val="22"/>
        </w:rPr>
        <w:t>.1</w:t>
      </w:r>
      <w:r w:rsidRPr="003A7196">
        <w:rPr>
          <w:snapToGrid w:val="0"/>
          <w:color w:val="000000"/>
          <w:sz w:val="22"/>
          <w:szCs w:val="22"/>
        </w:rPr>
        <w:tab/>
      </w:r>
      <w:r w:rsidRPr="003A7196">
        <w:rPr>
          <w:sz w:val="22"/>
          <w:szCs w:val="22"/>
        </w:rPr>
        <w:t>Se o vencedor da licitação não fizer a comprovação das condições da habilitação consignadas no edital ou se, injustificadamente, recusar-se a retirar a ordem de compra e nota de empenho, poderá ser convocado outro licitante, desde que respeitada a ordem de classificação, para, após comprovados os requisitos da habilitação e feita a negociação, retirar a ordem de compra e nota de empenho, sem prejuízo das multas previstas em edital e das demais cominações legais.</w:t>
      </w:r>
    </w:p>
    <w:p w:rsidR="008303F3" w:rsidRPr="003A7196" w:rsidRDefault="008303F3" w:rsidP="008303F3">
      <w:pPr>
        <w:spacing w:before="120" w:after="120"/>
        <w:ind w:left="567" w:hanging="567"/>
        <w:jc w:val="both"/>
        <w:rPr>
          <w:sz w:val="22"/>
          <w:szCs w:val="22"/>
        </w:rPr>
      </w:pPr>
      <w:r w:rsidRPr="003A7196">
        <w:rPr>
          <w:b/>
          <w:sz w:val="22"/>
          <w:szCs w:val="22"/>
        </w:rPr>
        <w:t>2</w:t>
      </w:r>
      <w:r w:rsidR="00E57D9B">
        <w:rPr>
          <w:b/>
          <w:sz w:val="22"/>
          <w:szCs w:val="22"/>
        </w:rPr>
        <w:t>0</w:t>
      </w:r>
      <w:r w:rsidRPr="003A7196">
        <w:rPr>
          <w:b/>
          <w:sz w:val="22"/>
          <w:szCs w:val="22"/>
        </w:rPr>
        <w:t>.2</w:t>
      </w:r>
      <w:r w:rsidRPr="003A7196">
        <w:rPr>
          <w:sz w:val="22"/>
          <w:szCs w:val="22"/>
        </w:rPr>
        <w:tab/>
        <w:t>Aquele que, convocado dentro do prazo de validade de sua proposta, não retirar a ordem de compra e a nota de empenho, deixar de entregar documentação exigida no edital, apresentar documentação falsa, ensejar o retardamento da execução de seu objeto, não mantiver a proposta, comportar-se de modo inidôneo, fizer declaração falsa ou cometer fraude fiscal, garantido o direito à ampla defesa, ficará impedido de licitar e de contratar com aCMU e demais entes públicos, e será descredenciado no SICAF, pelo prazo de até cinco anos, sem prejuízo das multas previstas neste edital e das demais cominações legais.</w:t>
      </w:r>
    </w:p>
    <w:p w:rsidR="008303F3" w:rsidRPr="003A7196" w:rsidRDefault="008303F3" w:rsidP="008303F3">
      <w:pPr>
        <w:spacing w:before="120" w:after="120"/>
        <w:ind w:left="567" w:hanging="567"/>
        <w:jc w:val="both"/>
        <w:rPr>
          <w:sz w:val="22"/>
          <w:szCs w:val="22"/>
          <w:shd w:val="clear" w:color="auto" w:fill="FFFFFF"/>
        </w:rPr>
      </w:pPr>
      <w:r w:rsidRPr="003A7196">
        <w:rPr>
          <w:b/>
          <w:sz w:val="22"/>
          <w:szCs w:val="22"/>
          <w:shd w:val="clear" w:color="auto" w:fill="FFFFFF"/>
        </w:rPr>
        <w:t>2</w:t>
      </w:r>
      <w:r w:rsidR="00E57D9B">
        <w:rPr>
          <w:b/>
          <w:sz w:val="22"/>
          <w:szCs w:val="22"/>
          <w:shd w:val="clear" w:color="auto" w:fill="FFFFFF"/>
        </w:rPr>
        <w:t>0</w:t>
      </w:r>
      <w:r w:rsidRPr="003A7196">
        <w:rPr>
          <w:b/>
          <w:sz w:val="22"/>
          <w:szCs w:val="22"/>
          <w:shd w:val="clear" w:color="auto" w:fill="FFFFFF"/>
        </w:rPr>
        <w:t>.3</w:t>
      </w:r>
      <w:r w:rsidRPr="003A7196">
        <w:rPr>
          <w:sz w:val="22"/>
          <w:szCs w:val="22"/>
          <w:shd w:val="clear" w:color="auto" w:fill="FFFFFF"/>
        </w:rPr>
        <w:tab/>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8303F3" w:rsidRPr="003A7196" w:rsidRDefault="008303F3" w:rsidP="008303F3">
      <w:pPr>
        <w:spacing w:before="120" w:after="120"/>
        <w:ind w:left="567" w:hanging="567"/>
        <w:jc w:val="both"/>
        <w:rPr>
          <w:sz w:val="22"/>
          <w:szCs w:val="22"/>
        </w:rPr>
      </w:pPr>
      <w:r w:rsidRPr="003A7196">
        <w:rPr>
          <w:b/>
          <w:sz w:val="22"/>
          <w:szCs w:val="22"/>
        </w:rPr>
        <w:t>2</w:t>
      </w:r>
      <w:r w:rsidR="00E57D9B">
        <w:rPr>
          <w:b/>
          <w:sz w:val="22"/>
          <w:szCs w:val="22"/>
        </w:rPr>
        <w:t>0</w:t>
      </w:r>
      <w:r w:rsidRPr="003A7196">
        <w:rPr>
          <w:b/>
          <w:sz w:val="22"/>
          <w:szCs w:val="22"/>
        </w:rPr>
        <w:t>.4</w:t>
      </w:r>
      <w:r w:rsidRPr="003A7196">
        <w:rPr>
          <w:sz w:val="22"/>
          <w:szCs w:val="22"/>
        </w:rPr>
        <w:tab/>
        <w:t>Em caso de inexecução parcial ou total das condições fixadas nesta licitação, erros ou atraso na entrega dos objetos ou quaisquer outras irregularidades, inclusive a não observância das disposições contidas nas notas de empenho, a Administração poderá, a seu critério, isolada ou cumulativamente, garantida a prévia defesa, aplicar à(s) adjudicatária(s) as seguintes penalidades:</w:t>
      </w:r>
    </w:p>
    <w:p w:rsidR="008303F3" w:rsidRPr="003A7196" w:rsidRDefault="008303F3" w:rsidP="008303F3">
      <w:pPr>
        <w:suppressAutoHyphens w:val="0"/>
        <w:spacing w:before="120" w:after="120"/>
        <w:ind w:left="1276" w:hanging="709"/>
        <w:jc w:val="both"/>
        <w:rPr>
          <w:sz w:val="22"/>
          <w:szCs w:val="22"/>
        </w:rPr>
      </w:pPr>
      <w:r w:rsidRPr="003A7196">
        <w:rPr>
          <w:b/>
          <w:sz w:val="22"/>
          <w:szCs w:val="22"/>
        </w:rPr>
        <w:t>2</w:t>
      </w:r>
      <w:r w:rsidR="00E57D9B">
        <w:rPr>
          <w:b/>
          <w:sz w:val="22"/>
          <w:szCs w:val="22"/>
        </w:rPr>
        <w:t>0</w:t>
      </w:r>
      <w:r w:rsidRPr="003A7196">
        <w:rPr>
          <w:b/>
          <w:sz w:val="22"/>
          <w:szCs w:val="22"/>
        </w:rPr>
        <w:t>.4.1</w:t>
      </w:r>
      <w:r w:rsidRPr="003A7196">
        <w:rPr>
          <w:sz w:val="22"/>
          <w:szCs w:val="22"/>
        </w:rPr>
        <w:tab/>
      </w:r>
      <w:r>
        <w:rPr>
          <w:sz w:val="22"/>
          <w:szCs w:val="22"/>
        </w:rPr>
        <w:t>A</w:t>
      </w:r>
      <w:r w:rsidRPr="003A7196">
        <w:rPr>
          <w:sz w:val="22"/>
          <w:szCs w:val="22"/>
        </w:rPr>
        <w:t>dvertência por escrito;</w:t>
      </w:r>
    </w:p>
    <w:p w:rsidR="008303F3" w:rsidRPr="003A7196" w:rsidRDefault="008303F3" w:rsidP="008303F3">
      <w:pPr>
        <w:suppressAutoHyphens w:val="0"/>
        <w:spacing w:before="120" w:after="120"/>
        <w:ind w:left="1276" w:hanging="709"/>
        <w:jc w:val="both"/>
        <w:rPr>
          <w:sz w:val="22"/>
          <w:szCs w:val="22"/>
        </w:rPr>
      </w:pPr>
      <w:r w:rsidRPr="003A7196">
        <w:rPr>
          <w:b/>
          <w:sz w:val="22"/>
          <w:szCs w:val="22"/>
        </w:rPr>
        <w:t>2</w:t>
      </w:r>
      <w:r w:rsidR="00E57D9B">
        <w:rPr>
          <w:b/>
          <w:sz w:val="22"/>
          <w:szCs w:val="22"/>
        </w:rPr>
        <w:t>0</w:t>
      </w:r>
      <w:r w:rsidRPr="003A7196">
        <w:rPr>
          <w:b/>
          <w:sz w:val="22"/>
          <w:szCs w:val="22"/>
        </w:rPr>
        <w:t>.4.2</w:t>
      </w:r>
      <w:r w:rsidRPr="003A7196">
        <w:rPr>
          <w:sz w:val="22"/>
          <w:szCs w:val="22"/>
        </w:rPr>
        <w:tab/>
        <w:t xml:space="preserve">Multas conforme descrito no item </w:t>
      </w:r>
      <w:r w:rsidRPr="003A7196">
        <w:rPr>
          <w:b/>
          <w:sz w:val="22"/>
          <w:szCs w:val="22"/>
        </w:rPr>
        <w:t>2</w:t>
      </w:r>
      <w:r>
        <w:rPr>
          <w:b/>
          <w:sz w:val="22"/>
          <w:szCs w:val="22"/>
        </w:rPr>
        <w:t>0</w:t>
      </w:r>
      <w:r w:rsidRPr="003A7196">
        <w:rPr>
          <w:b/>
          <w:sz w:val="22"/>
          <w:szCs w:val="22"/>
        </w:rPr>
        <w:t>.7</w:t>
      </w:r>
      <w:r w:rsidRPr="003A7196">
        <w:rPr>
          <w:sz w:val="22"/>
          <w:szCs w:val="22"/>
        </w:rPr>
        <w:t>;</w:t>
      </w:r>
    </w:p>
    <w:p w:rsidR="008303F3" w:rsidRPr="003A7196" w:rsidRDefault="008303F3" w:rsidP="008303F3">
      <w:pPr>
        <w:spacing w:before="120" w:after="120"/>
        <w:ind w:left="1276" w:hanging="709"/>
        <w:jc w:val="both"/>
        <w:rPr>
          <w:sz w:val="22"/>
          <w:szCs w:val="22"/>
        </w:rPr>
      </w:pPr>
      <w:r w:rsidRPr="003A7196">
        <w:rPr>
          <w:b/>
          <w:sz w:val="22"/>
          <w:szCs w:val="22"/>
        </w:rPr>
        <w:t>2</w:t>
      </w:r>
      <w:r w:rsidR="00E57D9B">
        <w:rPr>
          <w:b/>
          <w:sz w:val="22"/>
          <w:szCs w:val="22"/>
        </w:rPr>
        <w:t>0</w:t>
      </w:r>
      <w:r w:rsidRPr="003A7196">
        <w:rPr>
          <w:b/>
          <w:sz w:val="22"/>
          <w:szCs w:val="22"/>
        </w:rPr>
        <w:t>.4.3</w:t>
      </w:r>
      <w:r w:rsidRPr="003A7196">
        <w:rPr>
          <w:sz w:val="22"/>
          <w:szCs w:val="22"/>
        </w:rPr>
        <w:tab/>
      </w:r>
      <w:r>
        <w:rPr>
          <w:sz w:val="22"/>
          <w:szCs w:val="22"/>
        </w:rPr>
        <w:t>S</w:t>
      </w:r>
      <w:r w:rsidRPr="003A7196">
        <w:rPr>
          <w:sz w:val="22"/>
          <w:szCs w:val="22"/>
        </w:rPr>
        <w:t>uspensão temporária do direito de participar, por prazo não superior a 02(dois anos), em licitação e impedimento de contratar com a Administração;</w:t>
      </w:r>
    </w:p>
    <w:p w:rsidR="008303F3" w:rsidRPr="003A7196" w:rsidRDefault="008303F3" w:rsidP="008303F3">
      <w:pPr>
        <w:spacing w:before="120" w:after="120"/>
        <w:ind w:left="1276" w:hanging="709"/>
        <w:jc w:val="both"/>
        <w:rPr>
          <w:sz w:val="22"/>
          <w:szCs w:val="22"/>
          <w:lang w:val="pt-PT"/>
        </w:rPr>
      </w:pPr>
      <w:r w:rsidRPr="003A7196">
        <w:rPr>
          <w:b/>
          <w:sz w:val="22"/>
          <w:szCs w:val="22"/>
        </w:rPr>
        <w:t>2</w:t>
      </w:r>
      <w:r w:rsidR="00E57D9B">
        <w:rPr>
          <w:b/>
          <w:sz w:val="22"/>
          <w:szCs w:val="22"/>
        </w:rPr>
        <w:t>0</w:t>
      </w:r>
      <w:r w:rsidRPr="003A7196">
        <w:rPr>
          <w:b/>
          <w:sz w:val="22"/>
          <w:szCs w:val="22"/>
          <w:lang w:val="pt-PT"/>
        </w:rPr>
        <w:t>.4.4</w:t>
      </w:r>
      <w:r w:rsidRPr="003A7196">
        <w:rPr>
          <w:sz w:val="22"/>
          <w:szCs w:val="22"/>
          <w:lang w:val="pt-PT"/>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a empresa adjudicada ressarcir a Administração pelos prejuízos resultantes e após decorrido o prazo da sanção aplicada com base no subitem anterior.</w:t>
      </w:r>
    </w:p>
    <w:p w:rsidR="008303F3" w:rsidRPr="003A7196" w:rsidRDefault="008303F3" w:rsidP="008303F3">
      <w:pPr>
        <w:spacing w:before="120" w:after="120"/>
        <w:ind w:left="567" w:hanging="567"/>
        <w:jc w:val="both"/>
        <w:rPr>
          <w:rFonts w:eastAsia="ArialMT"/>
          <w:sz w:val="22"/>
          <w:szCs w:val="22"/>
          <w:lang w:val="pt-PT"/>
        </w:rPr>
      </w:pPr>
      <w:r w:rsidRPr="003A7196">
        <w:rPr>
          <w:b/>
          <w:bCs/>
          <w:sz w:val="22"/>
          <w:szCs w:val="22"/>
          <w:lang w:val="pt-PT"/>
        </w:rPr>
        <w:t>2</w:t>
      </w:r>
      <w:r w:rsidR="00E57D9B">
        <w:rPr>
          <w:b/>
          <w:bCs/>
          <w:sz w:val="22"/>
          <w:szCs w:val="22"/>
          <w:lang w:val="pt-PT"/>
        </w:rPr>
        <w:t>0</w:t>
      </w:r>
      <w:r w:rsidRPr="003A7196">
        <w:rPr>
          <w:b/>
          <w:bCs/>
          <w:sz w:val="22"/>
          <w:szCs w:val="22"/>
          <w:lang w:val="pt-PT"/>
        </w:rPr>
        <w:t>.5</w:t>
      </w:r>
      <w:r w:rsidRPr="003A7196">
        <w:rPr>
          <w:b/>
          <w:bCs/>
          <w:sz w:val="22"/>
          <w:szCs w:val="22"/>
          <w:lang w:val="pt-PT"/>
        </w:rPr>
        <w:tab/>
      </w:r>
      <w:r w:rsidRPr="003A7196">
        <w:rPr>
          <w:rFonts w:eastAsia="ArialMT"/>
          <w:sz w:val="22"/>
          <w:szCs w:val="22"/>
          <w:lang w:val="pt-PT"/>
        </w:rPr>
        <w:t xml:space="preserve">Para possibilitar a melhor aplicação das sanções estabelecidas no subitem </w:t>
      </w:r>
      <w:r w:rsidRPr="003A7196">
        <w:rPr>
          <w:b/>
          <w:bCs/>
          <w:sz w:val="22"/>
          <w:szCs w:val="22"/>
          <w:lang w:val="pt-PT"/>
        </w:rPr>
        <w:t>2</w:t>
      </w:r>
      <w:r>
        <w:rPr>
          <w:b/>
          <w:bCs/>
          <w:sz w:val="22"/>
          <w:szCs w:val="22"/>
          <w:lang w:val="pt-PT"/>
        </w:rPr>
        <w:t>0</w:t>
      </w:r>
      <w:r w:rsidRPr="003A7196">
        <w:rPr>
          <w:b/>
          <w:bCs/>
          <w:sz w:val="22"/>
          <w:szCs w:val="22"/>
          <w:lang w:val="pt-PT"/>
        </w:rPr>
        <w:t xml:space="preserve">.4. </w:t>
      </w:r>
      <w:r w:rsidRPr="003A7196">
        <w:rPr>
          <w:rFonts w:eastAsia="ArialMT"/>
          <w:sz w:val="22"/>
          <w:szCs w:val="22"/>
          <w:lang w:val="pt-PT"/>
        </w:rPr>
        <w:t>tendo por base os princípios da proporcionalidade, da razoabilidade, da interpretação sistemática e teleológica e, ainda, da interpretação da lei conforme a Constituição, as irregularidades eventualmente cometidas pela CONTRATADA serão assim definidas:</w:t>
      </w:r>
    </w:p>
    <w:p w:rsidR="008303F3" w:rsidRPr="003A7196" w:rsidRDefault="008303F3" w:rsidP="008303F3">
      <w:pPr>
        <w:suppressAutoHyphens w:val="0"/>
        <w:autoSpaceDE w:val="0"/>
        <w:autoSpaceDN w:val="0"/>
        <w:adjustRightInd w:val="0"/>
        <w:spacing w:before="120" w:after="120"/>
        <w:ind w:left="1276" w:hanging="709"/>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.5.1.</w:t>
      </w:r>
      <w:r>
        <w:rPr>
          <w:b/>
          <w:bCs/>
          <w:sz w:val="22"/>
          <w:szCs w:val="22"/>
        </w:rPr>
        <w:tab/>
      </w:r>
      <w:r w:rsidRPr="003A7196">
        <w:rPr>
          <w:b/>
          <w:bCs/>
          <w:sz w:val="22"/>
          <w:szCs w:val="22"/>
        </w:rPr>
        <w:t>FALTAS LEVES</w:t>
      </w:r>
      <w:r w:rsidRPr="003A7196">
        <w:rPr>
          <w:rFonts w:eastAsia="ArialMT"/>
          <w:sz w:val="22"/>
          <w:szCs w:val="22"/>
        </w:rPr>
        <w:t>: caracterizadas pela execução irregular ou descumprimento de obrigações que não acarretem em prejuízos relevantes para a Administração, nem inviabilizem a prestação do serviço, puníveis com advertência;</w:t>
      </w:r>
    </w:p>
    <w:p w:rsidR="008303F3" w:rsidRPr="003A7196" w:rsidRDefault="008303F3" w:rsidP="008303F3">
      <w:pPr>
        <w:suppressAutoHyphens w:val="0"/>
        <w:autoSpaceDE w:val="0"/>
        <w:autoSpaceDN w:val="0"/>
        <w:adjustRightInd w:val="0"/>
        <w:spacing w:before="120" w:after="120"/>
        <w:ind w:left="1276" w:hanging="709"/>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.5.2. FALTAS GRAVES</w:t>
      </w:r>
      <w:r w:rsidRPr="003A7196">
        <w:rPr>
          <w:rFonts w:eastAsia="ArialMT"/>
          <w:sz w:val="22"/>
          <w:szCs w:val="22"/>
        </w:rPr>
        <w:t xml:space="preserve">: caracterizadas como aquelas que acarretem transtornos significativos à Administração ou que inviabilizem, total ou parcialmente, a execução do Contrato, </w:t>
      </w:r>
      <w:r w:rsidRPr="003A7196">
        <w:rPr>
          <w:rFonts w:eastAsia="ArialMT"/>
          <w:sz w:val="22"/>
          <w:szCs w:val="22"/>
        </w:rPr>
        <w:lastRenderedPageBreak/>
        <w:t>notadamente em decorrência de conduta dolosa ou culposa da CONTRATADA, puníveis com advertência e suspensão;</w:t>
      </w:r>
    </w:p>
    <w:p w:rsidR="008303F3" w:rsidRDefault="008303F3" w:rsidP="008303F3">
      <w:pPr>
        <w:suppressAutoHyphens w:val="0"/>
        <w:autoSpaceDE w:val="0"/>
        <w:autoSpaceDN w:val="0"/>
        <w:adjustRightInd w:val="0"/>
        <w:spacing w:before="120" w:after="120"/>
        <w:ind w:left="1276" w:hanging="709"/>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.5.3.</w:t>
      </w:r>
      <w:r>
        <w:rPr>
          <w:b/>
          <w:bCs/>
          <w:sz w:val="22"/>
          <w:szCs w:val="22"/>
        </w:rPr>
        <w:tab/>
      </w:r>
      <w:r w:rsidRPr="003A7196">
        <w:rPr>
          <w:b/>
          <w:bCs/>
          <w:sz w:val="22"/>
          <w:szCs w:val="22"/>
        </w:rPr>
        <w:t>FALTAS GRAVÍSSIMAS</w:t>
      </w:r>
      <w:r w:rsidRPr="003A7196">
        <w:rPr>
          <w:rFonts w:eastAsia="ArialMT"/>
          <w:sz w:val="22"/>
          <w:szCs w:val="22"/>
        </w:rPr>
        <w:t>: caracterizam-se pela inexecução total das obrigações que acarretam prejuízos relevantes aos serviços da Administração, inviabilizando totalmente a execução do Contrato em decorrência de conduta dolosa da CONTRATADA, decorrente de fraudes na licitação ou na execução do Contrato, puníveis com declaração de inidoneidade.</w:t>
      </w:r>
    </w:p>
    <w:p w:rsidR="008303F3" w:rsidRPr="003A7196" w:rsidRDefault="008303F3" w:rsidP="008303F3">
      <w:pPr>
        <w:suppressAutoHyphens w:val="0"/>
        <w:autoSpaceDE w:val="0"/>
        <w:autoSpaceDN w:val="0"/>
        <w:adjustRightInd w:val="0"/>
        <w:spacing w:before="120" w:after="120"/>
        <w:ind w:left="567" w:hanging="567"/>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.6</w:t>
      </w:r>
      <w:r w:rsidRPr="003A7196">
        <w:rPr>
          <w:b/>
          <w:bCs/>
          <w:sz w:val="22"/>
          <w:szCs w:val="22"/>
        </w:rPr>
        <w:tab/>
      </w:r>
      <w:r w:rsidRPr="003A7196">
        <w:rPr>
          <w:rFonts w:eastAsia="ArialMT"/>
          <w:sz w:val="22"/>
          <w:szCs w:val="22"/>
        </w:rPr>
        <w:t>Ao longo da vigência do contratual, o acúmulo de condutas faltosas cometidas de forma reiterada, de mesma classificação ou não, bem como as reincidências, ensejará a aplicação pela Administração de penalidades relacionadas às faltas de maior gravidade</w:t>
      </w:r>
      <w:r>
        <w:rPr>
          <w:rFonts w:eastAsia="ArialMT"/>
          <w:sz w:val="22"/>
          <w:szCs w:val="22"/>
        </w:rPr>
        <w:t>.</w:t>
      </w:r>
    </w:p>
    <w:p w:rsidR="008303F3" w:rsidRPr="003A7196" w:rsidRDefault="008303F3" w:rsidP="008303F3">
      <w:pPr>
        <w:suppressAutoHyphens w:val="0"/>
        <w:autoSpaceDE w:val="0"/>
        <w:autoSpaceDN w:val="0"/>
        <w:adjustRightInd w:val="0"/>
        <w:spacing w:before="120" w:after="120"/>
        <w:ind w:left="567" w:hanging="567"/>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.7</w:t>
      </w:r>
      <w:r w:rsidRPr="003A7196">
        <w:rPr>
          <w:b/>
          <w:bCs/>
          <w:sz w:val="22"/>
          <w:szCs w:val="22"/>
        </w:rPr>
        <w:tab/>
      </w:r>
      <w:r w:rsidRPr="003A7196">
        <w:rPr>
          <w:rFonts w:eastAsia="ArialMT"/>
          <w:sz w:val="22"/>
          <w:szCs w:val="22"/>
        </w:rPr>
        <w:t xml:space="preserve">As </w:t>
      </w:r>
      <w:r w:rsidRPr="003A7196">
        <w:rPr>
          <w:b/>
          <w:bCs/>
          <w:sz w:val="22"/>
          <w:szCs w:val="22"/>
        </w:rPr>
        <w:t xml:space="preserve">Multas </w:t>
      </w:r>
      <w:r w:rsidRPr="003A7196">
        <w:rPr>
          <w:rFonts w:eastAsia="ArialMT"/>
          <w:sz w:val="22"/>
          <w:szCs w:val="22"/>
        </w:rPr>
        <w:t>serão aplicadas nas hipóteses de faltas leves, graves e gravíssimas, nas seguintes modalidades, sem prejuízo de outras sanções previstas neste Edital:</w:t>
      </w:r>
    </w:p>
    <w:p w:rsidR="008303F3" w:rsidRPr="003A7196" w:rsidRDefault="008303F3" w:rsidP="008303F3">
      <w:pPr>
        <w:suppressAutoHyphens w:val="0"/>
        <w:autoSpaceDE w:val="0"/>
        <w:autoSpaceDN w:val="0"/>
        <w:adjustRightInd w:val="0"/>
        <w:spacing w:before="120" w:after="120"/>
        <w:ind w:left="1276" w:hanging="709"/>
        <w:jc w:val="both"/>
        <w:rPr>
          <w:rFonts w:eastAsia="ArialMT"/>
          <w:sz w:val="22"/>
          <w:szCs w:val="22"/>
          <w:u w:val="single"/>
        </w:rPr>
      </w:pPr>
      <w:r w:rsidRPr="003A7196">
        <w:rPr>
          <w:b/>
          <w:bCs/>
          <w:sz w:val="22"/>
          <w:szCs w:val="22"/>
        </w:rPr>
        <w:t>2</w:t>
      </w:r>
      <w:r w:rsidR="00E57D9B">
        <w:rPr>
          <w:b/>
          <w:bCs/>
          <w:sz w:val="22"/>
          <w:szCs w:val="22"/>
        </w:rPr>
        <w:t>0</w:t>
      </w:r>
      <w:r w:rsidRPr="003A7196">
        <w:rPr>
          <w:b/>
          <w:bCs/>
          <w:sz w:val="22"/>
          <w:szCs w:val="22"/>
        </w:rPr>
        <w:t>.7.1</w:t>
      </w:r>
      <w:r w:rsidRPr="003A7196">
        <w:rPr>
          <w:b/>
          <w:bCs/>
          <w:sz w:val="22"/>
          <w:szCs w:val="22"/>
        </w:rPr>
        <w:tab/>
      </w:r>
      <w:r w:rsidRPr="003A7196">
        <w:rPr>
          <w:b/>
          <w:bCs/>
          <w:sz w:val="22"/>
          <w:szCs w:val="22"/>
          <w:u w:val="single"/>
        </w:rPr>
        <w:t>MULTAS MORATÓRIAS:</w:t>
      </w:r>
    </w:p>
    <w:p w:rsidR="008303F3" w:rsidRPr="003A7196" w:rsidRDefault="008303F3" w:rsidP="008303F3">
      <w:pPr>
        <w:suppressAutoHyphens w:val="0"/>
        <w:autoSpaceDE w:val="0"/>
        <w:autoSpaceDN w:val="0"/>
        <w:adjustRightInd w:val="0"/>
        <w:spacing w:before="120" w:after="120"/>
        <w:ind w:left="2127" w:hanging="851"/>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 xml:space="preserve">.7.1.1 </w:t>
      </w:r>
      <w:r w:rsidRPr="003A7196">
        <w:rPr>
          <w:rFonts w:eastAsia="ArialMT"/>
          <w:sz w:val="22"/>
          <w:szCs w:val="22"/>
        </w:rPr>
        <w:t xml:space="preserve">Moratória no percentual de 0,5 % (meio por cento) por dia de inadimplência, calculada sobre o valor global do contrato, limitada 10% (dez por cento) ou seja, por 20 (vinte) dias de inadimplência, </w:t>
      </w:r>
      <w:r w:rsidRPr="003A7196">
        <w:rPr>
          <w:b/>
          <w:bCs/>
          <w:sz w:val="22"/>
          <w:szCs w:val="22"/>
        </w:rPr>
        <w:t xml:space="preserve">caso a CONTRATADA </w:t>
      </w:r>
      <w:r w:rsidRPr="005E195C">
        <w:rPr>
          <w:b/>
          <w:bCs/>
          <w:sz w:val="22"/>
          <w:szCs w:val="22"/>
        </w:rPr>
        <w:t xml:space="preserve">não forneça os </w:t>
      </w:r>
      <w:r>
        <w:rPr>
          <w:b/>
          <w:bCs/>
          <w:sz w:val="22"/>
          <w:szCs w:val="22"/>
        </w:rPr>
        <w:t xml:space="preserve">materiais </w:t>
      </w:r>
      <w:r w:rsidRPr="003A7196">
        <w:rPr>
          <w:b/>
          <w:bCs/>
          <w:sz w:val="22"/>
          <w:szCs w:val="22"/>
        </w:rPr>
        <w:t>no prazo estipulado e nas condições avençadas</w:t>
      </w:r>
      <w:r w:rsidRPr="003A7196">
        <w:rPr>
          <w:rFonts w:eastAsia="ArialMT"/>
          <w:sz w:val="22"/>
          <w:szCs w:val="22"/>
        </w:rPr>
        <w:t>;</w:t>
      </w:r>
    </w:p>
    <w:p w:rsidR="008303F3" w:rsidRPr="003A7196" w:rsidRDefault="008303F3" w:rsidP="008303F3">
      <w:pPr>
        <w:suppressAutoHyphens w:val="0"/>
        <w:autoSpaceDE w:val="0"/>
        <w:autoSpaceDN w:val="0"/>
        <w:adjustRightInd w:val="0"/>
        <w:spacing w:before="120" w:after="120"/>
        <w:ind w:left="2127" w:hanging="851"/>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 xml:space="preserve">.7.1.2 </w:t>
      </w:r>
      <w:r w:rsidRPr="003A7196">
        <w:rPr>
          <w:rFonts w:eastAsia="ArialMT"/>
          <w:sz w:val="22"/>
          <w:szCs w:val="22"/>
        </w:rPr>
        <w:t xml:space="preserve">Moratória no percentual de 2% (dois por cento), calculada sobre o valor total do Contrato, pela inadimplência além do prazo mencionado no subitem </w:t>
      </w:r>
      <w:r w:rsidRPr="003A7196">
        <w:rPr>
          <w:b/>
          <w:bCs/>
          <w:sz w:val="22"/>
          <w:szCs w:val="22"/>
        </w:rPr>
        <w:t>2</w:t>
      </w:r>
      <w:r>
        <w:rPr>
          <w:b/>
          <w:bCs/>
          <w:sz w:val="22"/>
          <w:szCs w:val="22"/>
        </w:rPr>
        <w:t>0</w:t>
      </w:r>
      <w:r w:rsidRPr="003A7196">
        <w:rPr>
          <w:b/>
          <w:bCs/>
          <w:sz w:val="22"/>
          <w:szCs w:val="22"/>
        </w:rPr>
        <w:t>.7.1.</w:t>
      </w:r>
      <w:r w:rsidRPr="003A7196">
        <w:rPr>
          <w:rFonts w:eastAsia="ArialMT"/>
          <w:sz w:val="22"/>
          <w:szCs w:val="22"/>
        </w:rPr>
        <w:t>, o que poderá ensejar a rescisão do Contrato;</w:t>
      </w:r>
    </w:p>
    <w:p w:rsidR="008303F3" w:rsidRPr="003A7196" w:rsidRDefault="008303F3" w:rsidP="008303F3">
      <w:pPr>
        <w:suppressAutoHyphens w:val="0"/>
        <w:autoSpaceDE w:val="0"/>
        <w:autoSpaceDN w:val="0"/>
        <w:adjustRightInd w:val="0"/>
        <w:spacing w:before="120" w:after="120"/>
        <w:ind w:left="2086" w:hanging="810"/>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 xml:space="preserve">.7.1.3 </w:t>
      </w:r>
      <w:r w:rsidRPr="003A7196">
        <w:rPr>
          <w:rFonts w:eastAsia="ArialMT"/>
          <w:sz w:val="22"/>
          <w:szCs w:val="22"/>
        </w:rPr>
        <w:t xml:space="preserve">Moratória, no percentual de 0,5% (meio por cento) do valor total do Contrato, </w:t>
      </w:r>
      <w:r w:rsidRPr="003A7196">
        <w:rPr>
          <w:b/>
          <w:bCs/>
          <w:sz w:val="22"/>
          <w:szCs w:val="22"/>
        </w:rPr>
        <w:t>por dia de atraso, pela inobservância do prazo fixado para apresentação da garantia</w:t>
      </w:r>
      <w:r w:rsidRPr="003A7196">
        <w:rPr>
          <w:rFonts w:eastAsia="ArialMT"/>
          <w:sz w:val="22"/>
          <w:szCs w:val="22"/>
        </w:rPr>
        <w:t>, até o limite máximo de 10% (dez por cento).</w:t>
      </w:r>
    </w:p>
    <w:p w:rsidR="008303F3" w:rsidRPr="003A7196" w:rsidRDefault="008303F3" w:rsidP="008303F3">
      <w:pPr>
        <w:suppressAutoHyphens w:val="0"/>
        <w:autoSpaceDE w:val="0"/>
        <w:autoSpaceDN w:val="0"/>
        <w:adjustRightInd w:val="0"/>
        <w:spacing w:before="120" w:after="120"/>
        <w:ind w:left="1276" w:hanging="709"/>
        <w:jc w:val="both"/>
        <w:rPr>
          <w:rFonts w:eastAsia="ArialMT"/>
          <w:sz w:val="22"/>
          <w:szCs w:val="22"/>
          <w:u w:val="single"/>
        </w:rPr>
      </w:pPr>
      <w:r w:rsidRPr="003A7196">
        <w:rPr>
          <w:b/>
          <w:bCs/>
          <w:sz w:val="22"/>
          <w:szCs w:val="22"/>
        </w:rPr>
        <w:t>2</w:t>
      </w:r>
      <w:r w:rsidR="00E57D9B">
        <w:rPr>
          <w:b/>
          <w:bCs/>
          <w:sz w:val="22"/>
          <w:szCs w:val="22"/>
        </w:rPr>
        <w:t>0</w:t>
      </w:r>
      <w:r w:rsidRPr="003A7196">
        <w:rPr>
          <w:b/>
          <w:bCs/>
          <w:sz w:val="22"/>
          <w:szCs w:val="22"/>
        </w:rPr>
        <w:t>.7.2</w:t>
      </w:r>
      <w:r w:rsidRPr="003A7196">
        <w:rPr>
          <w:b/>
          <w:bCs/>
          <w:sz w:val="22"/>
          <w:szCs w:val="22"/>
        </w:rPr>
        <w:tab/>
      </w:r>
      <w:r w:rsidRPr="003A7196">
        <w:rPr>
          <w:b/>
          <w:bCs/>
          <w:sz w:val="22"/>
          <w:szCs w:val="22"/>
          <w:u w:val="single"/>
        </w:rPr>
        <w:t>MULTAS COMPENSATÓRIAS:</w:t>
      </w:r>
    </w:p>
    <w:p w:rsidR="008303F3" w:rsidRPr="003A7196" w:rsidRDefault="008303F3" w:rsidP="008303F3">
      <w:pPr>
        <w:suppressAutoHyphens w:val="0"/>
        <w:autoSpaceDE w:val="0"/>
        <w:autoSpaceDN w:val="0"/>
        <w:adjustRightInd w:val="0"/>
        <w:spacing w:before="120" w:after="120"/>
        <w:ind w:left="2127" w:hanging="851"/>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 xml:space="preserve">.7.2.1. </w:t>
      </w:r>
      <w:r w:rsidRPr="003A7196">
        <w:rPr>
          <w:rFonts w:eastAsia="ArialMT"/>
          <w:sz w:val="22"/>
          <w:szCs w:val="22"/>
        </w:rPr>
        <w:t xml:space="preserve">Compensatória de 5% (cinco por cento) do valor total do Contrato por </w:t>
      </w:r>
      <w:r w:rsidRPr="003A7196">
        <w:rPr>
          <w:b/>
          <w:bCs/>
          <w:sz w:val="22"/>
          <w:szCs w:val="22"/>
        </w:rPr>
        <w:t xml:space="preserve">faltas graves </w:t>
      </w:r>
      <w:r w:rsidRPr="003A7196">
        <w:rPr>
          <w:rFonts w:eastAsia="ArialMT"/>
          <w:sz w:val="22"/>
          <w:szCs w:val="22"/>
        </w:rPr>
        <w:t xml:space="preserve">e, na sua </w:t>
      </w:r>
      <w:r w:rsidRPr="003A7196">
        <w:rPr>
          <w:b/>
          <w:bCs/>
          <w:sz w:val="22"/>
          <w:szCs w:val="22"/>
        </w:rPr>
        <w:t xml:space="preserve">reincidência, esse percentual será de 10% </w:t>
      </w:r>
      <w:r w:rsidRPr="003A7196">
        <w:rPr>
          <w:rFonts w:eastAsia="ArialMT"/>
          <w:sz w:val="22"/>
          <w:szCs w:val="22"/>
        </w:rPr>
        <w:t>(dez por cento);</w:t>
      </w:r>
    </w:p>
    <w:p w:rsidR="008303F3" w:rsidRPr="003A7196" w:rsidRDefault="008303F3" w:rsidP="008303F3">
      <w:pPr>
        <w:suppressAutoHyphens w:val="0"/>
        <w:autoSpaceDE w:val="0"/>
        <w:autoSpaceDN w:val="0"/>
        <w:adjustRightInd w:val="0"/>
        <w:spacing w:before="120" w:after="120"/>
        <w:ind w:left="2127" w:hanging="851"/>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 xml:space="preserve">.7.2.2. </w:t>
      </w:r>
      <w:r w:rsidRPr="003A7196">
        <w:rPr>
          <w:rFonts w:eastAsia="ArialMT"/>
          <w:sz w:val="22"/>
          <w:szCs w:val="22"/>
        </w:rPr>
        <w:t>Compensatória de 10% (dez por cento) do valor total do Contrato, nas hipóteses de inexecução total deste, com ou sem prejuízo para a Câmara Municipal;</w:t>
      </w:r>
    </w:p>
    <w:p w:rsidR="008303F3" w:rsidRDefault="008303F3" w:rsidP="008303F3">
      <w:pPr>
        <w:suppressAutoHyphens w:val="0"/>
        <w:autoSpaceDE w:val="0"/>
        <w:autoSpaceDN w:val="0"/>
        <w:adjustRightInd w:val="0"/>
        <w:spacing w:before="120" w:after="120"/>
        <w:ind w:left="2127" w:hanging="851"/>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 xml:space="preserve">.7.2.3. </w:t>
      </w:r>
      <w:r w:rsidRPr="003A7196">
        <w:rPr>
          <w:rFonts w:eastAsia="ArialMT"/>
          <w:sz w:val="22"/>
          <w:szCs w:val="22"/>
        </w:rPr>
        <w:t>Compensatória, em decorrência das infrações descritas na Tabela 2, considerando os graus e percentuais indicados na Tabela 1, limitada a 5% (cinco por cento) do valor total do Contrato:</w:t>
      </w:r>
    </w:p>
    <w:tbl>
      <w:tblPr>
        <w:tblW w:w="8807" w:type="dxa"/>
        <w:tblInd w:w="8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429"/>
        <w:gridCol w:w="6378"/>
      </w:tblGrid>
      <w:tr w:rsidR="008303F3" w:rsidRPr="00885984" w:rsidTr="00C2741E">
        <w:tc>
          <w:tcPr>
            <w:tcW w:w="8807" w:type="dxa"/>
            <w:gridSpan w:val="2"/>
            <w:shd w:val="clear" w:color="auto" w:fill="FDE9D9"/>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TABELA 1</w:t>
            </w:r>
          </w:p>
        </w:tc>
      </w:tr>
      <w:tr w:rsidR="008303F3" w:rsidRPr="00885984" w:rsidTr="00C2741E">
        <w:tc>
          <w:tcPr>
            <w:tcW w:w="2429" w:type="dxa"/>
            <w:shd w:val="clear" w:color="auto" w:fill="DBE5F1"/>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Pontuação acumulada</w:t>
            </w:r>
          </w:p>
        </w:tc>
        <w:tc>
          <w:tcPr>
            <w:tcW w:w="6378" w:type="dxa"/>
            <w:shd w:val="clear" w:color="auto" w:fill="DBE5F1"/>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Desconto</w:t>
            </w:r>
          </w:p>
        </w:tc>
      </w:tr>
      <w:tr w:rsidR="008303F3" w:rsidRPr="00885984" w:rsidTr="00C2741E">
        <w:tc>
          <w:tcPr>
            <w:tcW w:w="2429"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rFonts w:eastAsia="ArialMT"/>
                <w:sz w:val="19"/>
                <w:szCs w:val="19"/>
              </w:rPr>
              <w:t>3 (três) pontos</w:t>
            </w:r>
          </w:p>
        </w:tc>
        <w:tc>
          <w:tcPr>
            <w:tcW w:w="6378" w:type="dxa"/>
            <w:vAlign w:val="center"/>
          </w:tcPr>
          <w:p w:rsidR="008303F3" w:rsidRPr="00885984" w:rsidRDefault="008303F3" w:rsidP="00C2741E">
            <w:pPr>
              <w:suppressAutoHyphens w:val="0"/>
              <w:autoSpaceDE w:val="0"/>
              <w:autoSpaceDN w:val="0"/>
              <w:adjustRightInd w:val="0"/>
              <w:rPr>
                <w:b/>
                <w:bCs/>
                <w:sz w:val="19"/>
                <w:szCs w:val="19"/>
              </w:rPr>
            </w:pPr>
            <w:r w:rsidRPr="00885984">
              <w:rPr>
                <w:rFonts w:eastAsia="ArialMT"/>
                <w:sz w:val="19"/>
                <w:szCs w:val="19"/>
              </w:rPr>
              <w:t>Corresponde a 3% do valor faturado a ser glosado na fatura do mês subsequente</w:t>
            </w:r>
          </w:p>
        </w:tc>
      </w:tr>
      <w:tr w:rsidR="008303F3" w:rsidRPr="00885984" w:rsidTr="00C2741E">
        <w:tc>
          <w:tcPr>
            <w:tcW w:w="2429" w:type="dxa"/>
            <w:vAlign w:val="center"/>
          </w:tcPr>
          <w:p w:rsidR="008303F3" w:rsidRPr="00885984" w:rsidRDefault="008303F3" w:rsidP="00C2741E">
            <w:pPr>
              <w:suppressAutoHyphens w:val="0"/>
              <w:autoSpaceDE w:val="0"/>
              <w:autoSpaceDN w:val="0"/>
              <w:adjustRightInd w:val="0"/>
              <w:jc w:val="center"/>
              <w:rPr>
                <w:rFonts w:eastAsia="ArialMT"/>
                <w:sz w:val="19"/>
                <w:szCs w:val="19"/>
              </w:rPr>
            </w:pPr>
            <w:r w:rsidRPr="00885984">
              <w:rPr>
                <w:rFonts w:eastAsia="ArialMT"/>
                <w:sz w:val="19"/>
                <w:szCs w:val="19"/>
              </w:rPr>
              <w:t>4 (quatro) pontos</w:t>
            </w:r>
          </w:p>
        </w:tc>
        <w:tc>
          <w:tcPr>
            <w:tcW w:w="6378" w:type="dxa"/>
            <w:vAlign w:val="center"/>
          </w:tcPr>
          <w:p w:rsidR="008303F3" w:rsidRPr="00885984" w:rsidRDefault="008303F3" w:rsidP="00C2741E">
            <w:pPr>
              <w:suppressAutoHyphens w:val="0"/>
              <w:autoSpaceDE w:val="0"/>
              <w:autoSpaceDN w:val="0"/>
              <w:adjustRightInd w:val="0"/>
              <w:rPr>
                <w:rFonts w:eastAsia="ArialMT"/>
                <w:sz w:val="19"/>
                <w:szCs w:val="19"/>
              </w:rPr>
            </w:pPr>
            <w:r w:rsidRPr="00885984">
              <w:rPr>
                <w:rFonts w:eastAsia="ArialMT"/>
                <w:sz w:val="19"/>
                <w:szCs w:val="19"/>
              </w:rPr>
              <w:t>Corresponde a 6% do valor faturado a ser glosado na fatura do mês subsequente</w:t>
            </w:r>
          </w:p>
        </w:tc>
      </w:tr>
      <w:tr w:rsidR="008303F3" w:rsidRPr="00885984" w:rsidTr="00C2741E">
        <w:tc>
          <w:tcPr>
            <w:tcW w:w="2429" w:type="dxa"/>
            <w:vAlign w:val="center"/>
          </w:tcPr>
          <w:p w:rsidR="008303F3" w:rsidRPr="00885984" w:rsidRDefault="008303F3" w:rsidP="00C2741E">
            <w:pPr>
              <w:suppressAutoHyphens w:val="0"/>
              <w:autoSpaceDE w:val="0"/>
              <w:autoSpaceDN w:val="0"/>
              <w:adjustRightInd w:val="0"/>
              <w:jc w:val="center"/>
              <w:rPr>
                <w:rFonts w:eastAsia="ArialMT"/>
                <w:sz w:val="19"/>
                <w:szCs w:val="19"/>
              </w:rPr>
            </w:pPr>
            <w:r w:rsidRPr="00885984">
              <w:rPr>
                <w:rFonts w:eastAsia="ArialMT"/>
                <w:sz w:val="19"/>
                <w:szCs w:val="19"/>
              </w:rPr>
              <w:t>5 (cinco) pontos</w:t>
            </w:r>
          </w:p>
        </w:tc>
        <w:tc>
          <w:tcPr>
            <w:tcW w:w="6378" w:type="dxa"/>
            <w:vAlign w:val="center"/>
          </w:tcPr>
          <w:p w:rsidR="008303F3" w:rsidRPr="00885984" w:rsidRDefault="008303F3" w:rsidP="00C2741E">
            <w:pPr>
              <w:suppressAutoHyphens w:val="0"/>
              <w:autoSpaceDE w:val="0"/>
              <w:autoSpaceDN w:val="0"/>
              <w:adjustRightInd w:val="0"/>
              <w:rPr>
                <w:rFonts w:eastAsia="ArialMT"/>
                <w:sz w:val="19"/>
                <w:szCs w:val="19"/>
              </w:rPr>
            </w:pPr>
            <w:r w:rsidRPr="00885984">
              <w:rPr>
                <w:rFonts w:eastAsia="ArialMT"/>
                <w:sz w:val="19"/>
                <w:szCs w:val="19"/>
              </w:rPr>
              <w:t>Corresponde a 9% do valor faturado a ser glosado na fatura do mês subsequente</w:t>
            </w:r>
          </w:p>
        </w:tc>
      </w:tr>
      <w:tr w:rsidR="008303F3" w:rsidRPr="00885984" w:rsidTr="00C2741E">
        <w:trPr>
          <w:trHeight w:val="388"/>
        </w:trPr>
        <w:tc>
          <w:tcPr>
            <w:tcW w:w="2429" w:type="dxa"/>
            <w:vAlign w:val="center"/>
          </w:tcPr>
          <w:p w:rsidR="008303F3" w:rsidRPr="00885984" w:rsidRDefault="008303F3" w:rsidP="00C2741E">
            <w:pPr>
              <w:suppressAutoHyphens w:val="0"/>
              <w:autoSpaceDE w:val="0"/>
              <w:autoSpaceDN w:val="0"/>
              <w:adjustRightInd w:val="0"/>
              <w:jc w:val="center"/>
              <w:rPr>
                <w:rFonts w:eastAsia="ArialMT"/>
                <w:sz w:val="19"/>
                <w:szCs w:val="19"/>
              </w:rPr>
            </w:pPr>
            <w:r w:rsidRPr="00885984">
              <w:rPr>
                <w:rFonts w:eastAsia="ArialMT"/>
                <w:sz w:val="19"/>
                <w:szCs w:val="19"/>
              </w:rPr>
              <w:t>Acima de 5 (cinco) pontos</w:t>
            </w:r>
          </w:p>
        </w:tc>
        <w:tc>
          <w:tcPr>
            <w:tcW w:w="6378" w:type="dxa"/>
            <w:vAlign w:val="center"/>
          </w:tcPr>
          <w:p w:rsidR="008303F3" w:rsidRPr="00885984" w:rsidRDefault="008303F3" w:rsidP="00C2741E">
            <w:pPr>
              <w:suppressAutoHyphens w:val="0"/>
              <w:autoSpaceDE w:val="0"/>
              <w:autoSpaceDN w:val="0"/>
              <w:adjustRightInd w:val="0"/>
              <w:rPr>
                <w:rFonts w:eastAsia="ArialMT"/>
                <w:sz w:val="19"/>
                <w:szCs w:val="19"/>
              </w:rPr>
            </w:pPr>
            <w:r w:rsidRPr="00885984">
              <w:rPr>
                <w:rFonts w:eastAsia="ArialMT"/>
                <w:sz w:val="19"/>
                <w:szCs w:val="19"/>
              </w:rPr>
              <w:t>Corresponde a 12% do valor faturado a ser glosado na fatura do mês subsequente</w:t>
            </w:r>
          </w:p>
        </w:tc>
      </w:tr>
    </w:tbl>
    <w:p w:rsidR="008303F3" w:rsidRPr="0058100C" w:rsidRDefault="008303F3" w:rsidP="008303F3">
      <w:pPr>
        <w:suppressAutoHyphens w:val="0"/>
        <w:autoSpaceDE w:val="0"/>
        <w:autoSpaceDN w:val="0"/>
        <w:adjustRightInd w:val="0"/>
        <w:spacing w:line="276" w:lineRule="auto"/>
        <w:ind w:left="1560" w:hanging="851"/>
        <w:jc w:val="both"/>
        <w:rPr>
          <w:b/>
          <w:bCs/>
          <w:sz w:val="14"/>
          <w:szCs w:val="14"/>
        </w:rPr>
      </w:pPr>
    </w:p>
    <w:tbl>
      <w:tblPr>
        <w:tblW w:w="8807" w:type="dxa"/>
        <w:tblInd w:w="81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6"/>
        <w:gridCol w:w="7057"/>
        <w:gridCol w:w="1134"/>
      </w:tblGrid>
      <w:tr w:rsidR="008303F3" w:rsidRPr="00885984" w:rsidTr="00C2741E">
        <w:tc>
          <w:tcPr>
            <w:tcW w:w="8807" w:type="dxa"/>
            <w:gridSpan w:val="3"/>
            <w:shd w:val="clear" w:color="auto" w:fill="FDE9D9"/>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TABELA 2</w:t>
            </w:r>
          </w:p>
        </w:tc>
      </w:tr>
      <w:tr w:rsidR="008303F3" w:rsidRPr="00885984" w:rsidTr="00C2741E">
        <w:tc>
          <w:tcPr>
            <w:tcW w:w="616" w:type="dxa"/>
            <w:shd w:val="clear" w:color="auto" w:fill="DBE5F1"/>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Item</w:t>
            </w:r>
          </w:p>
        </w:tc>
        <w:tc>
          <w:tcPr>
            <w:tcW w:w="7057" w:type="dxa"/>
            <w:shd w:val="clear" w:color="auto" w:fill="DBE5F1"/>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Ocorrência</w:t>
            </w:r>
          </w:p>
        </w:tc>
        <w:tc>
          <w:tcPr>
            <w:tcW w:w="1134" w:type="dxa"/>
            <w:shd w:val="clear" w:color="auto" w:fill="DBE5F1"/>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Pontos</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01</w:t>
            </w:r>
          </w:p>
        </w:tc>
        <w:tc>
          <w:tcPr>
            <w:tcW w:w="7057" w:type="dxa"/>
          </w:tcPr>
          <w:p w:rsidR="008303F3" w:rsidRPr="00885984" w:rsidRDefault="008303F3" w:rsidP="00C2741E">
            <w:pPr>
              <w:suppressAutoHyphens w:val="0"/>
              <w:autoSpaceDE w:val="0"/>
              <w:autoSpaceDN w:val="0"/>
              <w:adjustRightInd w:val="0"/>
              <w:jc w:val="both"/>
              <w:rPr>
                <w:b/>
                <w:bCs/>
                <w:sz w:val="19"/>
                <w:szCs w:val="19"/>
              </w:rPr>
            </w:pPr>
            <w:r w:rsidRPr="00885984">
              <w:rPr>
                <w:rFonts w:eastAsia="ArialMT"/>
                <w:sz w:val="19"/>
                <w:szCs w:val="19"/>
              </w:rPr>
              <w:t>Não apresentar corretamente a Nota Fiscal/Fatura dos serviços prestados no mês, em meio eletrônico e, se solicitado pela Administração, em meio físico, incluindo detalhamento do serviço prestado, especificando todos os tributos, encargos e descontos (se for o caso), entre outras observações pertinentes, conforme preços contratados no processo licitatório (prazo para regularização 10 (dez) dias).</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2</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02</w:t>
            </w:r>
          </w:p>
        </w:tc>
        <w:tc>
          <w:tcPr>
            <w:tcW w:w="7057" w:type="dxa"/>
          </w:tcPr>
          <w:p w:rsidR="008303F3" w:rsidRPr="00885984" w:rsidRDefault="008303F3" w:rsidP="00C2741E">
            <w:pPr>
              <w:suppressAutoHyphens w:val="0"/>
              <w:autoSpaceDE w:val="0"/>
              <w:autoSpaceDN w:val="0"/>
              <w:adjustRightInd w:val="0"/>
              <w:jc w:val="both"/>
              <w:rPr>
                <w:b/>
                <w:bCs/>
                <w:sz w:val="19"/>
                <w:szCs w:val="19"/>
              </w:rPr>
            </w:pPr>
            <w:r w:rsidRPr="00885984">
              <w:rPr>
                <w:rFonts w:eastAsia="ArialMT"/>
                <w:sz w:val="19"/>
                <w:szCs w:val="19"/>
              </w:rPr>
              <w:t xml:space="preserve">Não executar os serviços conforme especificações deste Edital e do conteúdo da proposta apresentada, com a alocação dos empregados necessários ao perfeito cumprimento das rotinas de serviços, além de fornecer os materiais e equipamentos necessários à execução </w:t>
            </w:r>
            <w:r w:rsidRPr="00885984">
              <w:rPr>
                <w:rFonts w:eastAsia="ArialMT"/>
                <w:sz w:val="19"/>
                <w:szCs w:val="19"/>
              </w:rPr>
              <w:lastRenderedPageBreak/>
              <w:t>do objeto.</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lastRenderedPageBreak/>
              <w:t>3</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lastRenderedPageBreak/>
              <w:t>03</w:t>
            </w:r>
          </w:p>
        </w:tc>
        <w:tc>
          <w:tcPr>
            <w:tcW w:w="7057" w:type="dxa"/>
          </w:tcPr>
          <w:p w:rsidR="008303F3" w:rsidRPr="00885984" w:rsidRDefault="008303F3" w:rsidP="00C2741E">
            <w:pPr>
              <w:suppressAutoHyphens w:val="0"/>
              <w:autoSpaceDE w:val="0"/>
              <w:autoSpaceDN w:val="0"/>
              <w:adjustRightInd w:val="0"/>
              <w:jc w:val="both"/>
              <w:rPr>
                <w:b/>
                <w:bCs/>
                <w:sz w:val="19"/>
                <w:szCs w:val="19"/>
              </w:rPr>
            </w:pPr>
            <w:r w:rsidRPr="00885984">
              <w:rPr>
                <w:rFonts w:eastAsia="ArialMT"/>
                <w:sz w:val="19"/>
                <w:szCs w:val="19"/>
              </w:rPr>
              <w:t>Deixar de corrigir, às suas expensas, no prazo fixado pela fiscalização, os serviços efetuados em que se verificarem vícios, defeitos ou incorreções resultantes da má execução ou do emprego de materiais impróprios.</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3</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04</w:t>
            </w:r>
          </w:p>
        </w:tc>
        <w:tc>
          <w:tcPr>
            <w:tcW w:w="7057" w:type="dxa"/>
          </w:tcPr>
          <w:p w:rsidR="008303F3" w:rsidRPr="00885984" w:rsidRDefault="008303F3" w:rsidP="00C2741E">
            <w:pPr>
              <w:suppressAutoHyphens w:val="0"/>
              <w:autoSpaceDE w:val="0"/>
              <w:autoSpaceDN w:val="0"/>
              <w:adjustRightInd w:val="0"/>
              <w:jc w:val="both"/>
              <w:rPr>
                <w:b/>
                <w:bCs/>
                <w:sz w:val="19"/>
                <w:szCs w:val="19"/>
              </w:rPr>
            </w:pPr>
            <w:r w:rsidRPr="00885984">
              <w:rPr>
                <w:rFonts w:eastAsia="ArialMT"/>
                <w:sz w:val="19"/>
                <w:szCs w:val="19"/>
              </w:rPr>
              <w:t>Não apresentar Certidões Negativas atualizadas de regularidade fiscal e/ou jurídica, quando do envio das notas fiscal faturas para pagamento (prazo de regularização 30 dias, a critério da Administração)</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1</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05</w:t>
            </w:r>
          </w:p>
        </w:tc>
        <w:tc>
          <w:tcPr>
            <w:tcW w:w="7057" w:type="dxa"/>
          </w:tcPr>
          <w:p w:rsidR="008303F3" w:rsidRPr="00885984" w:rsidRDefault="008303F3" w:rsidP="00C2741E">
            <w:pPr>
              <w:suppressAutoHyphens w:val="0"/>
              <w:autoSpaceDE w:val="0"/>
              <w:autoSpaceDN w:val="0"/>
              <w:adjustRightInd w:val="0"/>
              <w:jc w:val="both"/>
              <w:rPr>
                <w:rFonts w:eastAsia="ArialMT"/>
                <w:sz w:val="19"/>
                <w:szCs w:val="19"/>
              </w:rPr>
            </w:pPr>
            <w:r w:rsidRPr="00885984">
              <w:rPr>
                <w:rFonts w:eastAsia="ArialMT"/>
                <w:sz w:val="19"/>
                <w:szCs w:val="19"/>
              </w:rPr>
              <w:t>Deixar de comunicar à CONTRATANTE qualquer anormalidade na prestação dos serviços e prestar os esclarecimentos necessários (por evento)</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1</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06</w:t>
            </w:r>
          </w:p>
        </w:tc>
        <w:tc>
          <w:tcPr>
            <w:tcW w:w="7057" w:type="dxa"/>
          </w:tcPr>
          <w:p w:rsidR="008303F3" w:rsidRPr="00885984" w:rsidRDefault="008303F3" w:rsidP="00C2741E">
            <w:pPr>
              <w:suppressAutoHyphens w:val="0"/>
              <w:autoSpaceDE w:val="0"/>
              <w:autoSpaceDN w:val="0"/>
              <w:adjustRightInd w:val="0"/>
              <w:jc w:val="both"/>
              <w:rPr>
                <w:rFonts w:eastAsia="ArialMT"/>
                <w:sz w:val="19"/>
                <w:szCs w:val="19"/>
              </w:rPr>
            </w:pPr>
            <w:r w:rsidRPr="00885984">
              <w:rPr>
                <w:rFonts w:eastAsia="ArialMT"/>
                <w:sz w:val="19"/>
                <w:szCs w:val="19"/>
              </w:rPr>
              <w:t>Deixar de apresentar quaisquer informações e esclarecimentos que venham a ser solicitados pela CONTRATANTE dentro do prazo estipulado.</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1</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07</w:t>
            </w:r>
          </w:p>
        </w:tc>
        <w:tc>
          <w:tcPr>
            <w:tcW w:w="7057" w:type="dxa"/>
          </w:tcPr>
          <w:p w:rsidR="008303F3" w:rsidRPr="00885984" w:rsidRDefault="008303F3" w:rsidP="00C2741E">
            <w:pPr>
              <w:suppressAutoHyphens w:val="0"/>
              <w:autoSpaceDE w:val="0"/>
              <w:autoSpaceDN w:val="0"/>
              <w:adjustRightInd w:val="0"/>
              <w:jc w:val="both"/>
              <w:rPr>
                <w:rFonts w:eastAsia="ArialMT"/>
                <w:sz w:val="19"/>
                <w:szCs w:val="19"/>
              </w:rPr>
            </w:pPr>
            <w:r w:rsidRPr="00885984">
              <w:rPr>
                <w:rFonts w:eastAsia="ArialMT"/>
                <w:sz w:val="19"/>
                <w:szCs w:val="19"/>
              </w:rPr>
              <w:t>Deixar de fornecer o número do telefone para contato pela CONTRATANTE.</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1</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08</w:t>
            </w:r>
          </w:p>
        </w:tc>
        <w:tc>
          <w:tcPr>
            <w:tcW w:w="7057" w:type="dxa"/>
          </w:tcPr>
          <w:p w:rsidR="008303F3" w:rsidRPr="00885984" w:rsidRDefault="008303F3" w:rsidP="00C2741E">
            <w:pPr>
              <w:suppressAutoHyphens w:val="0"/>
              <w:autoSpaceDE w:val="0"/>
              <w:autoSpaceDN w:val="0"/>
              <w:adjustRightInd w:val="0"/>
              <w:jc w:val="both"/>
              <w:rPr>
                <w:rFonts w:eastAsia="ArialMT"/>
                <w:sz w:val="19"/>
                <w:szCs w:val="19"/>
              </w:rPr>
            </w:pPr>
            <w:r w:rsidRPr="00885984">
              <w:rPr>
                <w:rFonts w:eastAsia="ArialMT"/>
                <w:sz w:val="19"/>
                <w:szCs w:val="19"/>
              </w:rPr>
              <w:t>Não atendimento a qualquer outra obrigação expressa no contrato não especificada nesta tabela.</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1</w:t>
            </w:r>
          </w:p>
        </w:tc>
      </w:tr>
      <w:tr w:rsidR="008303F3" w:rsidRPr="00885984" w:rsidTr="00C2741E">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09</w:t>
            </w:r>
          </w:p>
        </w:tc>
        <w:tc>
          <w:tcPr>
            <w:tcW w:w="7057" w:type="dxa"/>
          </w:tcPr>
          <w:p w:rsidR="008303F3" w:rsidRPr="00885984" w:rsidRDefault="008303F3" w:rsidP="00C2741E">
            <w:pPr>
              <w:suppressAutoHyphens w:val="0"/>
              <w:autoSpaceDE w:val="0"/>
              <w:autoSpaceDN w:val="0"/>
              <w:adjustRightInd w:val="0"/>
              <w:jc w:val="both"/>
              <w:rPr>
                <w:rFonts w:eastAsia="ArialMT"/>
                <w:sz w:val="19"/>
                <w:szCs w:val="19"/>
              </w:rPr>
            </w:pPr>
            <w:r w:rsidRPr="00885984">
              <w:rPr>
                <w:rFonts w:eastAsia="ArialMT"/>
                <w:sz w:val="19"/>
                <w:szCs w:val="19"/>
              </w:rPr>
              <w:t xml:space="preserve">Deixar de entregar/implantar o serviço dentro do prazo previsto </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3</w:t>
            </w:r>
          </w:p>
        </w:tc>
      </w:tr>
      <w:tr w:rsidR="008303F3" w:rsidRPr="00885984" w:rsidTr="00C2741E">
        <w:trPr>
          <w:trHeight w:val="547"/>
        </w:trPr>
        <w:tc>
          <w:tcPr>
            <w:tcW w:w="616"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10</w:t>
            </w:r>
          </w:p>
        </w:tc>
        <w:tc>
          <w:tcPr>
            <w:tcW w:w="7057" w:type="dxa"/>
          </w:tcPr>
          <w:p w:rsidR="008303F3" w:rsidRPr="00885984" w:rsidRDefault="008303F3" w:rsidP="00C2741E">
            <w:pPr>
              <w:suppressAutoHyphens w:val="0"/>
              <w:autoSpaceDE w:val="0"/>
              <w:autoSpaceDN w:val="0"/>
              <w:adjustRightInd w:val="0"/>
              <w:jc w:val="both"/>
              <w:rPr>
                <w:rFonts w:eastAsia="ArialMT"/>
                <w:sz w:val="19"/>
                <w:szCs w:val="19"/>
              </w:rPr>
            </w:pPr>
            <w:r w:rsidRPr="00885984">
              <w:rPr>
                <w:rFonts w:eastAsia="ArialMT"/>
                <w:sz w:val="19"/>
                <w:szCs w:val="19"/>
              </w:rPr>
              <w:t>Interrupção da prestação dos serviços (para cada 3 horas totalizadas pela soma de interrupções).</w:t>
            </w:r>
          </w:p>
        </w:tc>
        <w:tc>
          <w:tcPr>
            <w:tcW w:w="1134" w:type="dxa"/>
            <w:vAlign w:val="center"/>
          </w:tcPr>
          <w:p w:rsidR="008303F3" w:rsidRPr="00885984" w:rsidRDefault="008303F3" w:rsidP="00C2741E">
            <w:pPr>
              <w:suppressAutoHyphens w:val="0"/>
              <w:autoSpaceDE w:val="0"/>
              <w:autoSpaceDN w:val="0"/>
              <w:adjustRightInd w:val="0"/>
              <w:jc w:val="center"/>
              <w:rPr>
                <w:b/>
                <w:bCs/>
                <w:sz w:val="19"/>
                <w:szCs w:val="19"/>
              </w:rPr>
            </w:pPr>
            <w:r w:rsidRPr="00885984">
              <w:rPr>
                <w:b/>
                <w:bCs/>
                <w:sz w:val="19"/>
                <w:szCs w:val="19"/>
              </w:rPr>
              <w:t>2</w:t>
            </w:r>
          </w:p>
        </w:tc>
      </w:tr>
    </w:tbl>
    <w:p w:rsidR="008303F3" w:rsidRDefault="008303F3" w:rsidP="008303F3">
      <w:pPr>
        <w:suppressAutoHyphens w:val="0"/>
        <w:autoSpaceDE w:val="0"/>
        <w:autoSpaceDN w:val="0"/>
        <w:adjustRightInd w:val="0"/>
        <w:spacing w:line="276" w:lineRule="auto"/>
        <w:ind w:left="1560" w:hanging="851"/>
        <w:jc w:val="both"/>
        <w:rPr>
          <w:b/>
          <w:bCs/>
          <w:sz w:val="14"/>
          <w:szCs w:val="14"/>
        </w:rPr>
      </w:pPr>
    </w:p>
    <w:p w:rsidR="008303F3" w:rsidRPr="00BA136F" w:rsidRDefault="008303F3" w:rsidP="008303F3">
      <w:pPr>
        <w:suppressAutoHyphens w:val="0"/>
        <w:autoSpaceDE w:val="0"/>
        <w:autoSpaceDN w:val="0"/>
        <w:adjustRightInd w:val="0"/>
        <w:spacing w:line="276" w:lineRule="auto"/>
        <w:ind w:left="1560" w:hanging="851"/>
        <w:jc w:val="both"/>
        <w:rPr>
          <w:b/>
          <w:bCs/>
          <w:sz w:val="14"/>
          <w:szCs w:val="14"/>
        </w:rPr>
      </w:pPr>
    </w:p>
    <w:p w:rsidR="008303F3" w:rsidRPr="003A7196" w:rsidRDefault="008303F3" w:rsidP="008303F3">
      <w:pPr>
        <w:suppressAutoHyphens w:val="0"/>
        <w:autoSpaceDE w:val="0"/>
        <w:autoSpaceDN w:val="0"/>
        <w:adjustRightInd w:val="0"/>
        <w:spacing w:before="120" w:after="120"/>
        <w:ind w:left="567" w:hanging="567"/>
        <w:jc w:val="both"/>
        <w:rPr>
          <w:rFonts w:eastAsia="ArialMT"/>
          <w:sz w:val="22"/>
          <w:szCs w:val="22"/>
        </w:rPr>
      </w:pPr>
      <w:r w:rsidRPr="003A7196">
        <w:rPr>
          <w:b/>
          <w:bCs/>
          <w:sz w:val="22"/>
          <w:szCs w:val="22"/>
        </w:rPr>
        <w:t>2</w:t>
      </w:r>
      <w:r w:rsidR="00E57D9B">
        <w:rPr>
          <w:b/>
          <w:bCs/>
          <w:sz w:val="22"/>
          <w:szCs w:val="22"/>
        </w:rPr>
        <w:t>0</w:t>
      </w:r>
      <w:r w:rsidRPr="003A7196">
        <w:rPr>
          <w:b/>
          <w:bCs/>
          <w:sz w:val="22"/>
          <w:szCs w:val="22"/>
        </w:rPr>
        <w:t>.8</w:t>
      </w:r>
      <w:r w:rsidRPr="003A7196">
        <w:rPr>
          <w:b/>
          <w:bCs/>
          <w:sz w:val="22"/>
          <w:szCs w:val="22"/>
        </w:rPr>
        <w:tab/>
      </w:r>
      <w:r w:rsidRPr="003A7196">
        <w:rPr>
          <w:rFonts w:eastAsia="ArialMT"/>
          <w:sz w:val="22"/>
          <w:szCs w:val="22"/>
        </w:rPr>
        <w:t xml:space="preserve">A </w:t>
      </w:r>
      <w:r w:rsidRPr="003A7196">
        <w:rPr>
          <w:b/>
          <w:bCs/>
          <w:sz w:val="22"/>
          <w:szCs w:val="22"/>
        </w:rPr>
        <w:t xml:space="preserve">Suspensão </w:t>
      </w:r>
      <w:r w:rsidRPr="003A7196">
        <w:rPr>
          <w:rFonts w:eastAsia="ArialMT"/>
          <w:sz w:val="22"/>
          <w:szCs w:val="22"/>
        </w:rPr>
        <w:t xml:space="preserve">nas hipóteses de </w:t>
      </w:r>
      <w:r w:rsidRPr="003A7196">
        <w:rPr>
          <w:b/>
          <w:bCs/>
          <w:sz w:val="22"/>
          <w:szCs w:val="22"/>
        </w:rPr>
        <w:t>faltas graves e gravíssimas</w:t>
      </w:r>
      <w:r w:rsidRPr="003A7196">
        <w:rPr>
          <w:rFonts w:eastAsia="ArialMT"/>
          <w:sz w:val="22"/>
          <w:szCs w:val="22"/>
        </w:rPr>
        <w:t>, entre as quais:</w:t>
      </w:r>
    </w:p>
    <w:p w:rsidR="008303F3" w:rsidRPr="003A7196" w:rsidRDefault="008303F3" w:rsidP="008303F3">
      <w:pPr>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.8.1.</w:t>
      </w:r>
      <w:r w:rsidRPr="003A7196">
        <w:rPr>
          <w:b/>
          <w:bCs/>
          <w:sz w:val="22"/>
          <w:szCs w:val="22"/>
        </w:rPr>
        <w:tab/>
      </w:r>
      <w:r w:rsidRPr="003A7196">
        <w:rPr>
          <w:rFonts w:eastAsia="ArialMT"/>
          <w:sz w:val="22"/>
          <w:szCs w:val="22"/>
        </w:rPr>
        <w:t>Não apresentação, no prazo estabelecido neste Edital, dos documentos exigidos de forma provisória (via e-mail) ou definitiva (em original ou cópia autenticada);</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.8.2.</w:t>
      </w:r>
      <w:r w:rsidRPr="003A7196">
        <w:rPr>
          <w:b/>
          <w:bCs/>
          <w:sz w:val="22"/>
          <w:szCs w:val="22"/>
        </w:rPr>
        <w:tab/>
      </w:r>
      <w:r w:rsidRPr="003A7196">
        <w:rPr>
          <w:rFonts w:eastAsia="ArialMT"/>
          <w:sz w:val="22"/>
          <w:szCs w:val="22"/>
        </w:rPr>
        <w:t>Não assinatura do Contrato quando convocado dentro do prazo de validade da proposta;</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.8.3.</w:t>
      </w:r>
      <w:r w:rsidRPr="003A7196">
        <w:rPr>
          <w:b/>
          <w:bCs/>
          <w:sz w:val="22"/>
          <w:szCs w:val="22"/>
        </w:rPr>
        <w:tab/>
      </w:r>
      <w:r w:rsidRPr="003A7196">
        <w:rPr>
          <w:rFonts w:eastAsia="ArialMT"/>
          <w:sz w:val="22"/>
          <w:szCs w:val="22"/>
        </w:rPr>
        <w:t>Não manutenção da proposta;</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.8.4.</w:t>
      </w:r>
      <w:r w:rsidRPr="003A7196">
        <w:rPr>
          <w:b/>
          <w:bCs/>
          <w:sz w:val="22"/>
          <w:szCs w:val="22"/>
        </w:rPr>
        <w:tab/>
      </w:r>
      <w:r w:rsidRPr="003A7196">
        <w:rPr>
          <w:rFonts w:eastAsia="ArialMT"/>
          <w:sz w:val="22"/>
          <w:szCs w:val="22"/>
        </w:rPr>
        <w:t>Retardamento injustificado na execução do seu objeto;</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.8.5.</w:t>
      </w:r>
      <w:r w:rsidRPr="003A7196">
        <w:rPr>
          <w:b/>
          <w:bCs/>
          <w:sz w:val="22"/>
          <w:szCs w:val="22"/>
        </w:rPr>
        <w:tab/>
      </w:r>
      <w:r w:rsidRPr="003A7196">
        <w:rPr>
          <w:rFonts w:eastAsia="ArialMT"/>
          <w:sz w:val="22"/>
          <w:szCs w:val="22"/>
        </w:rPr>
        <w:t>Reiteração excessiva de mesmo comportamento já punido ou omissão de providências para reparação de erros;</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.8.6.</w:t>
      </w:r>
      <w:r w:rsidRPr="003A7196">
        <w:rPr>
          <w:b/>
          <w:bCs/>
          <w:sz w:val="22"/>
          <w:szCs w:val="22"/>
        </w:rPr>
        <w:tab/>
      </w:r>
      <w:r w:rsidRPr="003A7196">
        <w:rPr>
          <w:rFonts w:eastAsia="ArialMT"/>
          <w:sz w:val="22"/>
          <w:szCs w:val="22"/>
        </w:rPr>
        <w:t>Manutenção da inadimplência após vencido o prazo da Advertência;</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.8.7.</w:t>
      </w:r>
      <w:r w:rsidRPr="003A7196">
        <w:rPr>
          <w:b/>
          <w:bCs/>
          <w:sz w:val="22"/>
          <w:szCs w:val="22"/>
        </w:rPr>
        <w:tab/>
      </w:r>
      <w:r w:rsidRPr="003A7196">
        <w:rPr>
          <w:rFonts w:eastAsia="ArialMT"/>
          <w:sz w:val="22"/>
          <w:szCs w:val="22"/>
        </w:rPr>
        <w:t>Falha grave na execução do Contrato;</w:t>
      </w:r>
    </w:p>
    <w:p w:rsidR="008303F3" w:rsidRPr="003A7196" w:rsidRDefault="008303F3" w:rsidP="008303F3">
      <w:pPr>
        <w:tabs>
          <w:tab w:val="left" w:pos="1560"/>
        </w:tabs>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.8.8</w:t>
      </w:r>
      <w:r w:rsidRPr="003A7196">
        <w:rPr>
          <w:rFonts w:eastAsia="ArialMT"/>
          <w:sz w:val="22"/>
          <w:szCs w:val="22"/>
        </w:rPr>
        <w:t>.</w:t>
      </w:r>
      <w:r w:rsidRPr="003A7196">
        <w:rPr>
          <w:rFonts w:eastAsia="ArialMT"/>
          <w:sz w:val="22"/>
          <w:szCs w:val="22"/>
        </w:rPr>
        <w:tab/>
        <w:t xml:space="preserve">Prática das irregularidades mencionadas nos itens </w:t>
      </w:r>
      <w:r w:rsidRPr="003A7196">
        <w:rPr>
          <w:b/>
          <w:bCs/>
          <w:sz w:val="22"/>
          <w:szCs w:val="22"/>
        </w:rPr>
        <w:t xml:space="preserve">3, 9 </w:t>
      </w:r>
      <w:r w:rsidRPr="003A7196">
        <w:rPr>
          <w:rFonts w:eastAsia="ArialMT"/>
          <w:sz w:val="22"/>
          <w:szCs w:val="22"/>
        </w:rPr>
        <w:t xml:space="preserve">e </w:t>
      </w:r>
      <w:r w:rsidRPr="003A7196">
        <w:rPr>
          <w:b/>
          <w:bCs/>
          <w:sz w:val="22"/>
          <w:szCs w:val="22"/>
        </w:rPr>
        <w:t xml:space="preserve">10 </w:t>
      </w:r>
      <w:r w:rsidRPr="003A7196">
        <w:rPr>
          <w:rFonts w:eastAsia="ArialMT"/>
          <w:sz w:val="22"/>
          <w:szCs w:val="22"/>
        </w:rPr>
        <w:t xml:space="preserve">da </w:t>
      </w:r>
      <w:r w:rsidRPr="003A7196">
        <w:rPr>
          <w:b/>
          <w:bCs/>
          <w:sz w:val="22"/>
          <w:szCs w:val="22"/>
        </w:rPr>
        <w:t xml:space="preserve">Tabela 2 </w:t>
      </w:r>
      <w:r w:rsidRPr="003A7196">
        <w:rPr>
          <w:rFonts w:eastAsia="ArialMT"/>
          <w:sz w:val="22"/>
          <w:szCs w:val="22"/>
        </w:rPr>
        <w:t xml:space="preserve">do subitem </w:t>
      </w:r>
      <w:r w:rsidRPr="003A7196">
        <w:rPr>
          <w:b/>
          <w:bCs/>
          <w:sz w:val="22"/>
          <w:szCs w:val="22"/>
        </w:rPr>
        <w:t>2</w:t>
      </w:r>
      <w:r>
        <w:rPr>
          <w:b/>
          <w:bCs/>
          <w:sz w:val="22"/>
          <w:szCs w:val="22"/>
        </w:rPr>
        <w:t>0</w:t>
      </w:r>
      <w:r w:rsidRPr="003A7196">
        <w:rPr>
          <w:b/>
          <w:bCs/>
          <w:sz w:val="22"/>
          <w:szCs w:val="22"/>
        </w:rPr>
        <w:t>.7.2.</w:t>
      </w:r>
    </w:p>
    <w:p w:rsidR="008303F3" w:rsidRPr="003A7196" w:rsidRDefault="008303F3" w:rsidP="008303F3">
      <w:pPr>
        <w:suppressAutoHyphens w:val="0"/>
        <w:autoSpaceDE w:val="0"/>
        <w:autoSpaceDN w:val="0"/>
        <w:adjustRightInd w:val="0"/>
        <w:spacing w:before="120" w:after="120"/>
        <w:ind w:left="567" w:hanging="567"/>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.9</w:t>
      </w:r>
      <w:r w:rsidRPr="003A7196">
        <w:rPr>
          <w:b/>
          <w:bCs/>
          <w:sz w:val="22"/>
          <w:szCs w:val="22"/>
        </w:rPr>
        <w:tab/>
      </w:r>
      <w:r w:rsidRPr="003A7196">
        <w:rPr>
          <w:rFonts w:eastAsia="ArialMT"/>
          <w:sz w:val="22"/>
          <w:szCs w:val="22"/>
        </w:rPr>
        <w:t xml:space="preserve">A </w:t>
      </w:r>
      <w:r w:rsidRPr="003A7196">
        <w:rPr>
          <w:b/>
          <w:bCs/>
          <w:sz w:val="22"/>
          <w:szCs w:val="22"/>
        </w:rPr>
        <w:t xml:space="preserve">Declaração de inidoneidade </w:t>
      </w:r>
      <w:r w:rsidRPr="003A7196">
        <w:rPr>
          <w:rFonts w:eastAsia="ArialMT"/>
          <w:sz w:val="22"/>
          <w:szCs w:val="22"/>
        </w:rPr>
        <w:t xml:space="preserve">nas hipóteses de </w:t>
      </w:r>
      <w:r w:rsidRPr="003A7196">
        <w:rPr>
          <w:b/>
          <w:bCs/>
          <w:sz w:val="22"/>
          <w:szCs w:val="22"/>
        </w:rPr>
        <w:t>faltas gravíssimas</w:t>
      </w:r>
      <w:r w:rsidRPr="003A7196">
        <w:rPr>
          <w:rFonts w:eastAsia="ArialMT"/>
          <w:sz w:val="22"/>
          <w:szCs w:val="22"/>
        </w:rPr>
        <w:t>:</w:t>
      </w:r>
    </w:p>
    <w:p w:rsidR="008303F3" w:rsidRPr="003A7196" w:rsidRDefault="008303F3" w:rsidP="008303F3">
      <w:pPr>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.9.1.</w:t>
      </w:r>
      <w:r w:rsidRPr="003A7196">
        <w:rPr>
          <w:b/>
          <w:bCs/>
          <w:sz w:val="22"/>
          <w:szCs w:val="22"/>
        </w:rPr>
        <w:tab/>
      </w:r>
      <w:r w:rsidRPr="003A7196">
        <w:rPr>
          <w:rFonts w:eastAsia="ArialMT"/>
          <w:sz w:val="22"/>
          <w:szCs w:val="22"/>
        </w:rPr>
        <w:t>Comportar-se de modo inidôneo;</w:t>
      </w:r>
    </w:p>
    <w:p w:rsidR="008303F3" w:rsidRPr="003A7196" w:rsidRDefault="008303F3" w:rsidP="008303F3">
      <w:pPr>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.9.2.</w:t>
      </w:r>
      <w:r w:rsidRPr="003A7196">
        <w:rPr>
          <w:b/>
          <w:bCs/>
          <w:sz w:val="22"/>
          <w:szCs w:val="22"/>
        </w:rPr>
        <w:tab/>
      </w:r>
      <w:r w:rsidRPr="003A7196">
        <w:rPr>
          <w:rFonts w:eastAsia="ArialMT"/>
          <w:sz w:val="22"/>
          <w:szCs w:val="22"/>
        </w:rPr>
        <w:t>Cometer fraude fiscal;</w:t>
      </w:r>
    </w:p>
    <w:p w:rsidR="008303F3" w:rsidRPr="003A7196" w:rsidRDefault="008303F3" w:rsidP="008303F3">
      <w:pPr>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.9.3.</w:t>
      </w:r>
      <w:r w:rsidRPr="003A7196">
        <w:rPr>
          <w:b/>
          <w:bCs/>
          <w:sz w:val="22"/>
          <w:szCs w:val="22"/>
        </w:rPr>
        <w:tab/>
      </w:r>
      <w:r w:rsidRPr="003A7196">
        <w:rPr>
          <w:rFonts w:eastAsia="ArialMT"/>
          <w:sz w:val="22"/>
          <w:szCs w:val="22"/>
        </w:rPr>
        <w:t>Fraudar na execução do Contrato.</w:t>
      </w:r>
    </w:p>
    <w:p w:rsidR="008303F3" w:rsidRPr="003A7196" w:rsidRDefault="008303F3" w:rsidP="008303F3">
      <w:pPr>
        <w:suppressAutoHyphens w:val="0"/>
        <w:autoSpaceDE w:val="0"/>
        <w:autoSpaceDN w:val="0"/>
        <w:adjustRightInd w:val="0"/>
        <w:spacing w:before="120" w:after="120"/>
        <w:ind w:left="567" w:hanging="567"/>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.10</w:t>
      </w:r>
      <w:r w:rsidRPr="003A7196">
        <w:rPr>
          <w:b/>
          <w:bCs/>
          <w:sz w:val="22"/>
          <w:szCs w:val="22"/>
        </w:rPr>
        <w:tab/>
      </w:r>
      <w:r w:rsidRPr="003A7196">
        <w:rPr>
          <w:rFonts w:eastAsia="ArialMT"/>
          <w:sz w:val="22"/>
          <w:szCs w:val="22"/>
        </w:rPr>
        <w:t xml:space="preserve">A penalidade de </w:t>
      </w:r>
      <w:r w:rsidRPr="003A7196">
        <w:rPr>
          <w:b/>
          <w:bCs/>
          <w:sz w:val="22"/>
          <w:szCs w:val="22"/>
        </w:rPr>
        <w:t xml:space="preserve">suspensão </w:t>
      </w:r>
      <w:r w:rsidRPr="003A7196">
        <w:rPr>
          <w:rFonts w:eastAsia="ArialMT"/>
          <w:sz w:val="22"/>
          <w:szCs w:val="22"/>
        </w:rPr>
        <w:t>poderá ser aplicada pelos seguintes prazos:</w:t>
      </w:r>
    </w:p>
    <w:p w:rsidR="008303F3" w:rsidRPr="003A7196" w:rsidRDefault="008303F3" w:rsidP="008303F3">
      <w:pPr>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.10.1.</w:t>
      </w:r>
      <w:r w:rsidRPr="003A7196">
        <w:rPr>
          <w:b/>
          <w:bCs/>
          <w:sz w:val="22"/>
          <w:szCs w:val="22"/>
        </w:rPr>
        <w:tab/>
      </w:r>
      <w:r w:rsidRPr="003A7196">
        <w:rPr>
          <w:rFonts w:eastAsia="ArialMT"/>
          <w:sz w:val="22"/>
          <w:szCs w:val="22"/>
        </w:rPr>
        <w:t xml:space="preserve">Por até </w:t>
      </w:r>
      <w:r w:rsidRPr="003A7196">
        <w:rPr>
          <w:b/>
          <w:bCs/>
          <w:sz w:val="22"/>
          <w:szCs w:val="22"/>
        </w:rPr>
        <w:t>30 (trinta) dias</w:t>
      </w:r>
      <w:r w:rsidRPr="003A7196">
        <w:rPr>
          <w:rFonts w:eastAsia="ArialMT"/>
          <w:sz w:val="22"/>
          <w:szCs w:val="22"/>
        </w:rPr>
        <w:t xml:space="preserve">, pelo cometimento da falta relativa ao subitem </w:t>
      </w:r>
      <w:r w:rsidRPr="003A7196">
        <w:rPr>
          <w:b/>
          <w:bCs/>
          <w:sz w:val="22"/>
          <w:szCs w:val="22"/>
        </w:rPr>
        <w:t>2</w:t>
      </w:r>
      <w:r>
        <w:rPr>
          <w:b/>
          <w:bCs/>
          <w:sz w:val="22"/>
          <w:szCs w:val="22"/>
        </w:rPr>
        <w:t>0</w:t>
      </w:r>
      <w:r w:rsidRPr="003A7196">
        <w:rPr>
          <w:b/>
          <w:bCs/>
          <w:sz w:val="22"/>
          <w:szCs w:val="22"/>
        </w:rPr>
        <w:t xml:space="preserve">.8.5. </w:t>
      </w:r>
      <w:r w:rsidRPr="003A7196">
        <w:rPr>
          <w:rFonts w:eastAsia="ArialMT"/>
          <w:sz w:val="22"/>
          <w:szCs w:val="22"/>
        </w:rPr>
        <w:t xml:space="preserve">e </w:t>
      </w:r>
      <w:r w:rsidRPr="003A7196">
        <w:rPr>
          <w:b/>
          <w:bCs/>
          <w:sz w:val="22"/>
          <w:szCs w:val="22"/>
        </w:rPr>
        <w:t>2</w:t>
      </w:r>
      <w:r>
        <w:rPr>
          <w:b/>
          <w:bCs/>
          <w:sz w:val="22"/>
          <w:szCs w:val="22"/>
        </w:rPr>
        <w:t>0</w:t>
      </w:r>
      <w:r w:rsidRPr="003A7196">
        <w:rPr>
          <w:b/>
          <w:bCs/>
          <w:sz w:val="22"/>
          <w:szCs w:val="22"/>
        </w:rPr>
        <w:t>.8.8.</w:t>
      </w:r>
      <w:r w:rsidRPr="003A7196">
        <w:rPr>
          <w:rFonts w:eastAsia="ArialMT"/>
          <w:sz w:val="22"/>
          <w:szCs w:val="22"/>
        </w:rPr>
        <w:t>;</w:t>
      </w:r>
    </w:p>
    <w:p w:rsidR="008303F3" w:rsidRPr="003A7196" w:rsidRDefault="008303F3" w:rsidP="008303F3">
      <w:pPr>
        <w:suppressAutoHyphens w:val="0"/>
        <w:autoSpaceDE w:val="0"/>
        <w:autoSpaceDN w:val="0"/>
        <w:adjustRightInd w:val="0"/>
        <w:ind w:left="1418" w:hanging="851"/>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.10.2.</w:t>
      </w:r>
      <w:r w:rsidRPr="003A7196">
        <w:rPr>
          <w:b/>
          <w:bCs/>
          <w:sz w:val="22"/>
          <w:szCs w:val="22"/>
        </w:rPr>
        <w:tab/>
      </w:r>
      <w:r w:rsidRPr="003A7196">
        <w:rPr>
          <w:rFonts w:eastAsia="ArialMT"/>
          <w:sz w:val="22"/>
          <w:szCs w:val="22"/>
        </w:rPr>
        <w:t xml:space="preserve">Por até </w:t>
      </w:r>
      <w:r w:rsidRPr="003A7196">
        <w:rPr>
          <w:b/>
          <w:bCs/>
          <w:sz w:val="22"/>
          <w:szCs w:val="22"/>
        </w:rPr>
        <w:t>90 (noventa) dias</w:t>
      </w:r>
      <w:r w:rsidRPr="003A7196">
        <w:rPr>
          <w:rFonts w:eastAsia="ArialMT"/>
          <w:sz w:val="22"/>
          <w:szCs w:val="22"/>
        </w:rPr>
        <w:t xml:space="preserve">, pelo cometimento das faltas relativas aos subitens </w:t>
      </w:r>
      <w:r w:rsidRPr="003A7196">
        <w:rPr>
          <w:b/>
          <w:bCs/>
          <w:sz w:val="22"/>
          <w:szCs w:val="22"/>
        </w:rPr>
        <w:t>2</w:t>
      </w:r>
      <w:r>
        <w:rPr>
          <w:b/>
          <w:bCs/>
          <w:sz w:val="22"/>
          <w:szCs w:val="22"/>
        </w:rPr>
        <w:t>0</w:t>
      </w:r>
      <w:r w:rsidRPr="003A7196">
        <w:rPr>
          <w:b/>
          <w:bCs/>
          <w:sz w:val="22"/>
          <w:szCs w:val="22"/>
        </w:rPr>
        <w:t xml:space="preserve">.8.1. </w:t>
      </w:r>
      <w:r w:rsidRPr="003A7196">
        <w:rPr>
          <w:rFonts w:eastAsia="ArialMT"/>
          <w:sz w:val="22"/>
          <w:szCs w:val="22"/>
        </w:rPr>
        <w:t xml:space="preserve">e </w:t>
      </w:r>
      <w:r w:rsidRPr="003A7196">
        <w:rPr>
          <w:b/>
          <w:bCs/>
          <w:sz w:val="22"/>
          <w:szCs w:val="22"/>
        </w:rPr>
        <w:t>2</w:t>
      </w:r>
      <w:r>
        <w:rPr>
          <w:b/>
          <w:bCs/>
          <w:sz w:val="22"/>
          <w:szCs w:val="22"/>
        </w:rPr>
        <w:t>0</w:t>
      </w:r>
      <w:r w:rsidRPr="003A7196">
        <w:rPr>
          <w:b/>
          <w:bCs/>
          <w:sz w:val="22"/>
          <w:szCs w:val="22"/>
        </w:rPr>
        <w:t>.8.2.</w:t>
      </w:r>
      <w:r w:rsidRPr="003A7196">
        <w:rPr>
          <w:rFonts w:eastAsia="ArialMT"/>
          <w:sz w:val="22"/>
          <w:szCs w:val="22"/>
        </w:rPr>
        <w:t>;</w:t>
      </w:r>
    </w:p>
    <w:p w:rsidR="008303F3" w:rsidRPr="003A7196" w:rsidRDefault="008303F3" w:rsidP="008303F3">
      <w:pPr>
        <w:suppressAutoHyphens w:val="0"/>
        <w:autoSpaceDE w:val="0"/>
        <w:autoSpaceDN w:val="0"/>
        <w:adjustRightInd w:val="0"/>
        <w:ind w:left="1276"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.10.3.</w:t>
      </w:r>
      <w:r w:rsidRPr="003A7196">
        <w:rPr>
          <w:b/>
          <w:bCs/>
          <w:sz w:val="22"/>
          <w:szCs w:val="22"/>
        </w:rPr>
        <w:tab/>
      </w:r>
      <w:r w:rsidRPr="003A7196">
        <w:rPr>
          <w:rFonts w:eastAsia="ArialMT"/>
          <w:sz w:val="22"/>
          <w:szCs w:val="22"/>
        </w:rPr>
        <w:t xml:space="preserve">Por até </w:t>
      </w:r>
      <w:r w:rsidRPr="003A7196">
        <w:rPr>
          <w:b/>
          <w:bCs/>
          <w:sz w:val="22"/>
          <w:szCs w:val="22"/>
        </w:rPr>
        <w:t>12 (doze) meses</w:t>
      </w:r>
      <w:r w:rsidRPr="003A7196">
        <w:rPr>
          <w:rFonts w:eastAsia="ArialMT"/>
          <w:sz w:val="22"/>
          <w:szCs w:val="22"/>
        </w:rPr>
        <w:t xml:space="preserve">, pelo cometimento das faltas relativas aos subitens </w:t>
      </w:r>
      <w:r w:rsidRPr="003A7196">
        <w:rPr>
          <w:b/>
          <w:bCs/>
          <w:sz w:val="22"/>
          <w:szCs w:val="22"/>
        </w:rPr>
        <w:t>2</w:t>
      </w:r>
      <w:r>
        <w:rPr>
          <w:b/>
          <w:bCs/>
          <w:sz w:val="22"/>
          <w:szCs w:val="22"/>
        </w:rPr>
        <w:t>0</w:t>
      </w:r>
      <w:r w:rsidRPr="003A7196">
        <w:rPr>
          <w:b/>
          <w:bCs/>
          <w:sz w:val="22"/>
          <w:szCs w:val="22"/>
        </w:rPr>
        <w:t>.8.3</w:t>
      </w:r>
      <w:r w:rsidRPr="003A7196">
        <w:rPr>
          <w:rFonts w:eastAsia="ArialMT"/>
          <w:sz w:val="22"/>
          <w:szCs w:val="22"/>
        </w:rPr>
        <w:t xml:space="preserve">. a </w:t>
      </w:r>
      <w:r w:rsidRPr="003A7196">
        <w:rPr>
          <w:b/>
          <w:bCs/>
          <w:sz w:val="22"/>
          <w:szCs w:val="22"/>
        </w:rPr>
        <w:t>2</w:t>
      </w:r>
      <w:r>
        <w:rPr>
          <w:b/>
          <w:bCs/>
          <w:sz w:val="22"/>
          <w:szCs w:val="22"/>
        </w:rPr>
        <w:t>0</w:t>
      </w:r>
      <w:r w:rsidRPr="003A7196">
        <w:rPr>
          <w:b/>
          <w:bCs/>
          <w:sz w:val="22"/>
          <w:szCs w:val="22"/>
        </w:rPr>
        <w:t>.8.6.</w:t>
      </w:r>
      <w:r w:rsidRPr="003A7196">
        <w:rPr>
          <w:rFonts w:eastAsia="ArialMT"/>
          <w:sz w:val="22"/>
          <w:szCs w:val="22"/>
        </w:rPr>
        <w:t>;</w:t>
      </w:r>
    </w:p>
    <w:p w:rsidR="008303F3" w:rsidRPr="003A7196" w:rsidRDefault="008303F3" w:rsidP="008303F3">
      <w:pPr>
        <w:suppressAutoHyphens w:val="0"/>
        <w:autoSpaceDE w:val="0"/>
        <w:autoSpaceDN w:val="0"/>
        <w:adjustRightInd w:val="0"/>
        <w:ind w:left="1418" w:hanging="851"/>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.10.4.</w:t>
      </w:r>
      <w:r w:rsidRPr="003A7196">
        <w:rPr>
          <w:b/>
          <w:bCs/>
          <w:sz w:val="22"/>
          <w:szCs w:val="22"/>
        </w:rPr>
        <w:tab/>
      </w:r>
      <w:r w:rsidRPr="003A7196">
        <w:rPr>
          <w:rFonts w:eastAsia="ArialMT"/>
          <w:sz w:val="22"/>
          <w:szCs w:val="22"/>
        </w:rPr>
        <w:t xml:space="preserve">Por até </w:t>
      </w:r>
      <w:r w:rsidRPr="003A7196">
        <w:rPr>
          <w:b/>
          <w:bCs/>
          <w:sz w:val="22"/>
          <w:szCs w:val="22"/>
        </w:rPr>
        <w:t xml:space="preserve">24 (vinte e quatro) </w:t>
      </w:r>
      <w:r w:rsidRPr="003A7196">
        <w:rPr>
          <w:rFonts w:eastAsia="ArialMT"/>
          <w:sz w:val="22"/>
          <w:szCs w:val="22"/>
        </w:rPr>
        <w:t xml:space="preserve">meses, por falhar gravemente na execução do serviço (faltas relativas aos subitens </w:t>
      </w:r>
      <w:r w:rsidRPr="003A7196">
        <w:rPr>
          <w:b/>
          <w:bCs/>
          <w:sz w:val="22"/>
          <w:szCs w:val="22"/>
        </w:rPr>
        <w:t>2</w:t>
      </w:r>
      <w:r w:rsidR="001F7D61">
        <w:rPr>
          <w:b/>
          <w:bCs/>
          <w:sz w:val="22"/>
          <w:szCs w:val="22"/>
        </w:rPr>
        <w:t>0</w:t>
      </w:r>
      <w:r w:rsidRPr="003A7196">
        <w:rPr>
          <w:b/>
          <w:bCs/>
          <w:sz w:val="22"/>
          <w:szCs w:val="22"/>
        </w:rPr>
        <w:t xml:space="preserve">.8.7. </w:t>
      </w:r>
      <w:r w:rsidRPr="003A7196">
        <w:rPr>
          <w:rFonts w:eastAsia="ArialMT"/>
          <w:sz w:val="22"/>
          <w:szCs w:val="22"/>
        </w:rPr>
        <w:t xml:space="preserve">e </w:t>
      </w:r>
      <w:r w:rsidRPr="003A7196">
        <w:rPr>
          <w:b/>
          <w:bCs/>
          <w:sz w:val="22"/>
          <w:szCs w:val="22"/>
        </w:rPr>
        <w:t>2</w:t>
      </w:r>
      <w:r w:rsidR="001F7D61">
        <w:rPr>
          <w:b/>
          <w:bCs/>
          <w:sz w:val="22"/>
          <w:szCs w:val="22"/>
        </w:rPr>
        <w:t>0</w:t>
      </w:r>
      <w:r w:rsidRPr="003A7196">
        <w:rPr>
          <w:b/>
          <w:bCs/>
          <w:sz w:val="22"/>
          <w:szCs w:val="22"/>
        </w:rPr>
        <w:t>.8.8.</w:t>
      </w:r>
      <w:r w:rsidRPr="003A7196">
        <w:rPr>
          <w:rFonts w:eastAsia="ArialMT"/>
          <w:sz w:val="22"/>
          <w:szCs w:val="22"/>
        </w:rPr>
        <w:t>).</w:t>
      </w:r>
    </w:p>
    <w:p w:rsidR="008303F3" w:rsidRPr="003A7196" w:rsidRDefault="008303F3" w:rsidP="008303F3">
      <w:pPr>
        <w:suppressAutoHyphens w:val="0"/>
        <w:autoSpaceDE w:val="0"/>
        <w:autoSpaceDN w:val="0"/>
        <w:adjustRightInd w:val="0"/>
        <w:spacing w:before="120" w:after="120"/>
        <w:ind w:left="567" w:hanging="567"/>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.11</w:t>
      </w:r>
      <w:r w:rsidRPr="003A7196">
        <w:rPr>
          <w:b/>
          <w:bCs/>
          <w:sz w:val="22"/>
          <w:szCs w:val="22"/>
        </w:rPr>
        <w:tab/>
      </w:r>
      <w:r>
        <w:rPr>
          <w:b/>
          <w:bCs/>
          <w:sz w:val="22"/>
          <w:szCs w:val="22"/>
        </w:rPr>
        <w:tab/>
      </w:r>
      <w:r w:rsidRPr="003A7196">
        <w:rPr>
          <w:rFonts w:eastAsia="ArialMT"/>
          <w:sz w:val="22"/>
          <w:szCs w:val="22"/>
        </w:rPr>
        <w:t xml:space="preserve">A penalidade de </w:t>
      </w:r>
      <w:r w:rsidRPr="003A7196">
        <w:rPr>
          <w:b/>
          <w:bCs/>
          <w:sz w:val="22"/>
          <w:szCs w:val="22"/>
        </w:rPr>
        <w:t xml:space="preserve">inidoneidade </w:t>
      </w:r>
      <w:r w:rsidRPr="003A7196">
        <w:rPr>
          <w:rFonts w:eastAsia="ArialMT"/>
          <w:sz w:val="22"/>
          <w:szCs w:val="22"/>
        </w:rPr>
        <w:t xml:space="preserve">será aplicada por até </w:t>
      </w:r>
      <w:r w:rsidRPr="003A7196">
        <w:rPr>
          <w:b/>
          <w:bCs/>
          <w:sz w:val="22"/>
          <w:szCs w:val="22"/>
        </w:rPr>
        <w:t xml:space="preserve">5 (cinco) anos </w:t>
      </w:r>
      <w:r w:rsidRPr="003A7196">
        <w:rPr>
          <w:rFonts w:eastAsia="ArialMT"/>
          <w:sz w:val="22"/>
          <w:szCs w:val="22"/>
        </w:rPr>
        <w:t>quando:</w:t>
      </w:r>
    </w:p>
    <w:p w:rsidR="008303F3" w:rsidRDefault="008303F3" w:rsidP="008303F3">
      <w:pPr>
        <w:suppressAutoHyphens w:val="0"/>
        <w:autoSpaceDE w:val="0"/>
        <w:autoSpaceDN w:val="0"/>
        <w:adjustRightInd w:val="0"/>
        <w:ind w:left="1560" w:hanging="851"/>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.11.1.</w:t>
      </w:r>
      <w:r w:rsidRPr="003A7196">
        <w:rPr>
          <w:rFonts w:eastAsia="ArialMT"/>
          <w:sz w:val="22"/>
          <w:szCs w:val="22"/>
        </w:rPr>
        <w:t>A licitante apresentar documentos fraudulentos, adulterados ou falsificados no Contrato,objetivando obter, para si ou para outrem, vantagem indevida;</w:t>
      </w:r>
    </w:p>
    <w:p w:rsidR="008303F3" w:rsidRDefault="008303F3" w:rsidP="008303F3">
      <w:pPr>
        <w:suppressAutoHyphens w:val="0"/>
        <w:autoSpaceDE w:val="0"/>
        <w:autoSpaceDN w:val="0"/>
        <w:adjustRightInd w:val="0"/>
        <w:ind w:left="1418"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.11.2.</w:t>
      </w:r>
      <w:r w:rsidRPr="003A7196">
        <w:rPr>
          <w:rFonts w:eastAsia="ArialMT"/>
          <w:sz w:val="22"/>
          <w:szCs w:val="22"/>
        </w:rPr>
        <w:t>Praticar atos ilegais ou imorais visando frustrar os objetivos da contratação;</w:t>
      </w:r>
    </w:p>
    <w:p w:rsidR="008303F3" w:rsidRPr="003A7196" w:rsidRDefault="008303F3" w:rsidP="008303F3">
      <w:pPr>
        <w:suppressAutoHyphens w:val="0"/>
        <w:autoSpaceDE w:val="0"/>
        <w:autoSpaceDN w:val="0"/>
        <w:adjustRightInd w:val="0"/>
        <w:ind w:left="1418"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.11.3.</w:t>
      </w:r>
      <w:r w:rsidRPr="003A7196">
        <w:rPr>
          <w:rFonts w:eastAsia="ArialMT"/>
          <w:sz w:val="22"/>
          <w:szCs w:val="22"/>
        </w:rPr>
        <w:t>Comportar-se de modo inidôneo, fizer declaração falsa ou cometer fraude fiscal.</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.12</w:t>
      </w:r>
      <w:r w:rsidRPr="003A7196">
        <w:rPr>
          <w:b/>
          <w:bCs/>
          <w:sz w:val="22"/>
          <w:szCs w:val="22"/>
        </w:rPr>
        <w:tab/>
      </w:r>
      <w:r w:rsidRPr="003A7196">
        <w:rPr>
          <w:rFonts w:eastAsia="ArialMT"/>
          <w:sz w:val="22"/>
          <w:szCs w:val="22"/>
        </w:rPr>
        <w:t xml:space="preserve">O atraso injustificado na execução do Contrato, por período superior a 30 (trinta) dias, bem como não manter atualizada todas as condições de habilitação e qualificação exigidas, deverá ensejar a </w:t>
      </w:r>
      <w:r w:rsidRPr="003A7196">
        <w:rPr>
          <w:rFonts w:eastAsia="ArialMT"/>
          <w:sz w:val="22"/>
          <w:szCs w:val="22"/>
        </w:rPr>
        <w:lastRenderedPageBreak/>
        <w:t>rescisão do Contrato, exceto se houver justificado interesse público em manter a avença, hipótese em que será aplicada multa nos percentuais e graduações aplicáveis à ocorrência;</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.13</w:t>
      </w:r>
      <w:r w:rsidRPr="003A7196">
        <w:rPr>
          <w:b/>
          <w:bCs/>
          <w:sz w:val="22"/>
          <w:szCs w:val="22"/>
        </w:rPr>
        <w:tab/>
      </w:r>
      <w:r w:rsidRPr="003A7196">
        <w:rPr>
          <w:rFonts w:eastAsia="ArialMT"/>
          <w:sz w:val="22"/>
          <w:szCs w:val="22"/>
        </w:rPr>
        <w:t>As multas aplicadas serão descontadas da Fatura/Nota Fiscal, da garantia ou de crédito existente na Câmara Municipal em relação à CONTRATADA. Caso o valor da multa seja superior aos créditos existentes, a CONTRATADA deverá recolhê-las, no prazo de até 15 (quinze) dias, mediante DAE em favor da Câmara Municipal, a contar da data da comunicação oficial para pagamento. No caso de não pagamento, o valor complementar será cobrado judicialmente, consoante o disposto no § 3º do art. 86 e § 1º do art. 87 da Lei n.º 8.666/93, acrescido de juros moratórios de 0,5% (meio por cento) ao mês;</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.14</w:t>
      </w:r>
      <w:r w:rsidRPr="003A7196">
        <w:rPr>
          <w:b/>
          <w:bCs/>
          <w:sz w:val="22"/>
          <w:szCs w:val="22"/>
        </w:rPr>
        <w:tab/>
      </w:r>
      <w:r w:rsidRPr="003A7196">
        <w:rPr>
          <w:rFonts w:eastAsia="ArialMT"/>
          <w:sz w:val="22"/>
          <w:szCs w:val="22"/>
        </w:rPr>
        <w:t>Os prazos de adimplemento das obrigações contratadas admitem prorrogação nos casos e condições especificados no § 1º do art. 57 da Lei 8.666/93, e a solicitação dilatória deverá ser recebida contemporaneamente ao fato que a ensejar;</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.15</w:t>
      </w:r>
      <w:r w:rsidRPr="003A7196">
        <w:rPr>
          <w:b/>
          <w:bCs/>
          <w:sz w:val="22"/>
          <w:szCs w:val="22"/>
        </w:rPr>
        <w:tab/>
      </w:r>
      <w:r w:rsidRPr="003A7196">
        <w:rPr>
          <w:rFonts w:eastAsia="ArialMT"/>
          <w:sz w:val="22"/>
          <w:szCs w:val="22"/>
        </w:rPr>
        <w:t xml:space="preserve">O pedido de prorrogação do prazo para início da execução do serviço não terá efeito suspensivo e deverá ser encaminhado por escrito, antes de expirado o prazo contratual, anexando-se documento comprobatório do alegado pela CONTRATADA, competindo ao </w:t>
      </w:r>
      <w:r>
        <w:rPr>
          <w:rFonts w:eastAsia="ArialMT"/>
          <w:sz w:val="22"/>
          <w:szCs w:val="22"/>
        </w:rPr>
        <w:t>Gestor do Contrato</w:t>
      </w:r>
      <w:r w:rsidRPr="003A7196">
        <w:rPr>
          <w:rFonts w:eastAsia="ArialMT"/>
          <w:sz w:val="22"/>
          <w:szCs w:val="22"/>
        </w:rPr>
        <w:t xml:space="preserve"> a concessão da prorrogação pleiteada;</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.16</w:t>
      </w:r>
      <w:r w:rsidRPr="003A7196">
        <w:rPr>
          <w:b/>
          <w:bCs/>
          <w:sz w:val="22"/>
          <w:szCs w:val="22"/>
        </w:rPr>
        <w:tab/>
      </w:r>
      <w:r w:rsidRPr="003A7196">
        <w:rPr>
          <w:rFonts w:eastAsia="ArialMT"/>
          <w:sz w:val="22"/>
          <w:szCs w:val="22"/>
        </w:rPr>
        <w:t xml:space="preserve">Compete ao Ordenador de Despesas a aplicação das penalidades previstas nos itens </w:t>
      </w:r>
      <w:r w:rsidRPr="003A7196">
        <w:rPr>
          <w:b/>
          <w:bCs/>
          <w:sz w:val="22"/>
          <w:szCs w:val="22"/>
        </w:rPr>
        <w:t>2</w:t>
      </w:r>
      <w:r w:rsidR="001F7D61">
        <w:rPr>
          <w:b/>
          <w:bCs/>
          <w:sz w:val="22"/>
          <w:szCs w:val="22"/>
        </w:rPr>
        <w:t>0</w:t>
      </w:r>
      <w:r w:rsidRPr="003A7196">
        <w:rPr>
          <w:b/>
          <w:bCs/>
          <w:sz w:val="22"/>
          <w:szCs w:val="22"/>
        </w:rPr>
        <w:t>.7.1. a2</w:t>
      </w:r>
      <w:r w:rsidR="001F7D61">
        <w:rPr>
          <w:b/>
          <w:bCs/>
          <w:sz w:val="22"/>
          <w:szCs w:val="22"/>
        </w:rPr>
        <w:t>0</w:t>
      </w:r>
      <w:r w:rsidRPr="003A7196">
        <w:rPr>
          <w:b/>
          <w:bCs/>
          <w:sz w:val="22"/>
          <w:szCs w:val="22"/>
        </w:rPr>
        <w:t>.7.2</w:t>
      </w:r>
      <w:r w:rsidRPr="003A7196">
        <w:rPr>
          <w:rFonts w:eastAsia="ArialMT"/>
          <w:sz w:val="22"/>
          <w:szCs w:val="22"/>
        </w:rPr>
        <w:t>;</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.17</w:t>
      </w:r>
      <w:r w:rsidRPr="003A7196">
        <w:rPr>
          <w:b/>
          <w:bCs/>
          <w:sz w:val="22"/>
          <w:szCs w:val="22"/>
        </w:rPr>
        <w:tab/>
      </w:r>
      <w:r w:rsidRPr="003A7196">
        <w:rPr>
          <w:rFonts w:eastAsia="ArialMT"/>
          <w:sz w:val="22"/>
          <w:szCs w:val="22"/>
        </w:rPr>
        <w:t xml:space="preserve">Da aplicação das penalidades previstas nos itens </w:t>
      </w:r>
      <w:r w:rsidRPr="003A7196">
        <w:rPr>
          <w:b/>
          <w:bCs/>
          <w:sz w:val="22"/>
          <w:szCs w:val="22"/>
        </w:rPr>
        <w:t>2</w:t>
      </w:r>
      <w:r>
        <w:rPr>
          <w:b/>
          <w:bCs/>
          <w:sz w:val="22"/>
          <w:szCs w:val="22"/>
        </w:rPr>
        <w:t>0</w:t>
      </w:r>
      <w:r w:rsidRPr="003A7196">
        <w:rPr>
          <w:b/>
          <w:bCs/>
          <w:sz w:val="22"/>
          <w:szCs w:val="22"/>
        </w:rPr>
        <w:t>.4.1. 2</w:t>
      </w:r>
      <w:r>
        <w:rPr>
          <w:b/>
          <w:bCs/>
          <w:sz w:val="22"/>
          <w:szCs w:val="22"/>
        </w:rPr>
        <w:t>0.</w:t>
      </w:r>
      <w:r w:rsidRPr="003A7196">
        <w:rPr>
          <w:b/>
          <w:bCs/>
          <w:sz w:val="22"/>
          <w:szCs w:val="22"/>
        </w:rPr>
        <w:t>4.2. e 2</w:t>
      </w:r>
      <w:r>
        <w:rPr>
          <w:b/>
          <w:bCs/>
          <w:sz w:val="22"/>
          <w:szCs w:val="22"/>
        </w:rPr>
        <w:t>0</w:t>
      </w:r>
      <w:r w:rsidRPr="003A7196">
        <w:rPr>
          <w:b/>
          <w:bCs/>
          <w:sz w:val="22"/>
          <w:szCs w:val="22"/>
        </w:rPr>
        <w:t xml:space="preserve">.4.3. </w:t>
      </w:r>
      <w:r w:rsidRPr="003A7196">
        <w:rPr>
          <w:rFonts w:eastAsia="ArialMT"/>
          <w:sz w:val="22"/>
          <w:szCs w:val="22"/>
        </w:rPr>
        <w:t xml:space="preserve">caberá recurso, no prazo de 05 (cinco) dias úteis, contados da notificação, que será dirigido à autoridade superior, por intermédio da autoridade que praticou o ato, a qual poderá reconsiderar a sua decisão, ou, fazê-lo subir devidamente justificado. Da penalidade prevista no subitem </w:t>
      </w:r>
      <w:r w:rsidRPr="003A7196">
        <w:rPr>
          <w:b/>
          <w:bCs/>
          <w:sz w:val="22"/>
          <w:szCs w:val="22"/>
        </w:rPr>
        <w:t>2</w:t>
      </w:r>
      <w:r>
        <w:rPr>
          <w:b/>
          <w:bCs/>
          <w:sz w:val="22"/>
          <w:szCs w:val="22"/>
        </w:rPr>
        <w:t>0</w:t>
      </w:r>
      <w:r w:rsidRPr="003A7196">
        <w:rPr>
          <w:b/>
          <w:bCs/>
          <w:sz w:val="22"/>
          <w:szCs w:val="22"/>
        </w:rPr>
        <w:t xml:space="preserve">.4.4. </w:t>
      </w:r>
      <w:r w:rsidRPr="003A7196">
        <w:rPr>
          <w:rFonts w:eastAsia="ArialMT"/>
          <w:sz w:val="22"/>
          <w:szCs w:val="22"/>
        </w:rPr>
        <w:t>caberá pedido de reconsideração de decisão ao Senhor Presidente da Câmara, no prazo de 10 (dez) dias úteis a contar da data de intimação do ato;</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.18</w:t>
      </w:r>
      <w:r w:rsidRPr="003A7196">
        <w:rPr>
          <w:b/>
          <w:bCs/>
          <w:sz w:val="22"/>
          <w:szCs w:val="22"/>
        </w:rPr>
        <w:tab/>
      </w:r>
      <w:r w:rsidRPr="003A7196">
        <w:rPr>
          <w:rFonts w:eastAsia="ArialMT"/>
          <w:sz w:val="22"/>
          <w:szCs w:val="22"/>
        </w:rPr>
        <w:t xml:space="preserve">As sanções de multa poderão ser aplicadas conjuntamente com as demais penalidades previstas no subitem </w:t>
      </w:r>
      <w:r w:rsidRPr="003A7196">
        <w:rPr>
          <w:b/>
          <w:bCs/>
          <w:sz w:val="22"/>
          <w:szCs w:val="22"/>
        </w:rPr>
        <w:t>2</w:t>
      </w:r>
      <w:r w:rsidR="001F7D61">
        <w:rPr>
          <w:b/>
          <w:bCs/>
          <w:sz w:val="22"/>
          <w:szCs w:val="22"/>
        </w:rPr>
        <w:t>0</w:t>
      </w:r>
      <w:r w:rsidRPr="003A7196">
        <w:rPr>
          <w:b/>
          <w:bCs/>
          <w:sz w:val="22"/>
          <w:szCs w:val="22"/>
        </w:rPr>
        <w:t xml:space="preserve">.4. </w:t>
      </w:r>
      <w:r w:rsidRPr="003A7196">
        <w:rPr>
          <w:rFonts w:eastAsia="ArialMT"/>
          <w:sz w:val="22"/>
          <w:szCs w:val="22"/>
        </w:rPr>
        <w:t>segundo a natureza e a gravidade da falta cometida, facultada a defesa prévia do CONTRATADO no respectivo processo, no prazo de 5 (cinco) dias úteis.</w:t>
      </w:r>
    </w:p>
    <w:p w:rsidR="008303F3" w:rsidRPr="003A7196" w:rsidRDefault="008303F3" w:rsidP="008303F3">
      <w:pPr>
        <w:suppressAutoHyphens w:val="0"/>
        <w:autoSpaceDE w:val="0"/>
        <w:autoSpaceDN w:val="0"/>
        <w:adjustRightInd w:val="0"/>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.19</w:t>
      </w:r>
      <w:r w:rsidRPr="003A7196">
        <w:rPr>
          <w:b/>
          <w:bCs/>
          <w:sz w:val="22"/>
          <w:szCs w:val="22"/>
        </w:rPr>
        <w:tab/>
      </w:r>
      <w:r w:rsidRPr="003A7196">
        <w:rPr>
          <w:rFonts w:eastAsia="ArialMT"/>
          <w:sz w:val="22"/>
          <w:szCs w:val="22"/>
        </w:rPr>
        <w:t>As penalidades serão obrigatoriamente registradas no SICAF e, no caso de impedimento de licitar e contratar com a Câmara Municipal, a empresa licitante deverá ser descredenciada daquele Sistema por igual período, sem prejuízo das multas previstas neste Edital e das demais cominações legais;</w:t>
      </w:r>
    </w:p>
    <w:p w:rsidR="00986CD4" w:rsidRPr="008303F3" w:rsidRDefault="008303F3" w:rsidP="008303F3">
      <w:pPr>
        <w:spacing w:before="120" w:after="120"/>
        <w:ind w:left="709" w:hanging="709"/>
        <w:jc w:val="both"/>
        <w:rPr>
          <w:rFonts w:eastAsia="ArialMT"/>
          <w:sz w:val="22"/>
          <w:szCs w:val="22"/>
        </w:rPr>
      </w:pPr>
      <w:r w:rsidRPr="003A7196">
        <w:rPr>
          <w:b/>
          <w:bCs/>
          <w:sz w:val="22"/>
          <w:szCs w:val="22"/>
        </w:rPr>
        <w:t>2</w:t>
      </w:r>
      <w:r w:rsidR="001F7D61">
        <w:rPr>
          <w:b/>
          <w:bCs/>
          <w:sz w:val="22"/>
          <w:szCs w:val="22"/>
        </w:rPr>
        <w:t>0</w:t>
      </w:r>
      <w:r w:rsidRPr="003A7196">
        <w:rPr>
          <w:b/>
          <w:bCs/>
          <w:sz w:val="22"/>
          <w:szCs w:val="22"/>
        </w:rPr>
        <w:t>.20</w:t>
      </w:r>
      <w:r>
        <w:rPr>
          <w:b/>
          <w:bCs/>
          <w:sz w:val="22"/>
          <w:szCs w:val="22"/>
        </w:rPr>
        <w:tab/>
      </w:r>
      <w:r w:rsidRPr="003A7196">
        <w:rPr>
          <w:rFonts w:eastAsia="ArialMT"/>
          <w:sz w:val="22"/>
          <w:szCs w:val="22"/>
        </w:rPr>
        <w:t xml:space="preserve">Os atos administrativos de aplicação das sanções previstas nos subitens </w:t>
      </w:r>
      <w:r w:rsidRPr="003A7196">
        <w:rPr>
          <w:b/>
          <w:bCs/>
          <w:sz w:val="22"/>
          <w:szCs w:val="22"/>
        </w:rPr>
        <w:t>2</w:t>
      </w:r>
      <w:r w:rsidR="001F7D61">
        <w:rPr>
          <w:b/>
          <w:bCs/>
          <w:sz w:val="22"/>
          <w:szCs w:val="22"/>
        </w:rPr>
        <w:t>0</w:t>
      </w:r>
      <w:r w:rsidRPr="003A7196">
        <w:rPr>
          <w:b/>
          <w:bCs/>
          <w:sz w:val="22"/>
          <w:szCs w:val="22"/>
        </w:rPr>
        <w:t xml:space="preserve">.4.3. </w:t>
      </w:r>
      <w:r w:rsidRPr="003A7196">
        <w:rPr>
          <w:rFonts w:eastAsia="ArialMT"/>
          <w:sz w:val="22"/>
          <w:szCs w:val="22"/>
        </w:rPr>
        <w:t xml:space="preserve">e </w:t>
      </w:r>
      <w:r w:rsidRPr="003A7196">
        <w:rPr>
          <w:b/>
          <w:bCs/>
          <w:sz w:val="22"/>
          <w:szCs w:val="22"/>
        </w:rPr>
        <w:t>2</w:t>
      </w:r>
      <w:r w:rsidR="001F7D61">
        <w:rPr>
          <w:b/>
          <w:bCs/>
          <w:sz w:val="22"/>
          <w:szCs w:val="22"/>
        </w:rPr>
        <w:t>0</w:t>
      </w:r>
      <w:r w:rsidRPr="003A7196">
        <w:rPr>
          <w:b/>
          <w:bCs/>
          <w:sz w:val="22"/>
          <w:szCs w:val="22"/>
        </w:rPr>
        <w:t xml:space="preserve">.4.4. </w:t>
      </w:r>
      <w:r w:rsidRPr="003A7196">
        <w:rPr>
          <w:rFonts w:eastAsia="ArialMT"/>
          <w:sz w:val="22"/>
          <w:szCs w:val="22"/>
        </w:rPr>
        <w:t>desta Cláusula, bem como a rescisão contratual, serão publicados resumidamente no Diário “O Legislativo”.</w:t>
      </w:r>
    </w:p>
    <w:p w:rsidR="00516D09" w:rsidRPr="003A7196" w:rsidRDefault="00516D09" w:rsidP="00BC1695">
      <w:pPr>
        <w:tabs>
          <w:tab w:val="left" w:pos="672"/>
        </w:tabs>
        <w:suppressAutoHyphens w:val="0"/>
        <w:spacing w:before="120" w:after="120"/>
        <w:ind w:left="851" w:hanging="851"/>
        <w:contextualSpacing/>
        <w:jc w:val="both"/>
        <w:rPr>
          <w:rFonts w:eastAsia="Calibri"/>
          <w:sz w:val="14"/>
          <w:szCs w:val="14"/>
          <w:lang w:eastAsia="en-US"/>
        </w:rPr>
      </w:pPr>
    </w:p>
    <w:p w:rsidR="003A7196" w:rsidRPr="003A7196" w:rsidRDefault="00D20DDF" w:rsidP="008E7084">
      <w:pPr>
        <w:keepNext/>
        <w:shd w:val="clear" w:color="auto" w:fill="D8D8D8"/>
        <w:spacing w:before="120" w:after="120"/>
        <w:jc w:val="both"/>
        <w:outlineLvl w:val="0"/>
        <w:rPr>
          <w:rFonts w:eastAsia="Arial Unicode MS"/>
          <w:b/>
          <w:sz w:val="22"/>
          <w:szCs w:val="22"/>
        </w:rPr>
      </w:pPr>
      <w:r>
        <w:rPr>
          <w:rFonts w:eastAsia="Arial Unicode MS"/>
          <w:b/>
          <w:sz w:val="22"/>
          <w:szCs w:val="22"/>
        </w:rPr>
        <w:t>2</w:t>
      </w:r>
      <w:r w:rsidR="001F7D61">
        <w:rPr>
          <w:rFonts w:eastAsia="Arial Unicode MS"/>
          <w:b/>
          <w:sz w:val="22"/>
          <w:szCs w:val="22"/>
        </w:rPr>
        <w:t>1</w:t>
      </w:r>
      <w:r w:rsidR="003A7196" w:rsidRPr="003A7196">
        <w:rPr>
          <w:rFonts w:eastAsia="Arial Unicode MS"/>
          <w:b/>
          <w:sz w:val="22"/>
          <w:szCs w:val="22"/>
        </w:rPr>
        <w:tab/>
        <w:t>DAS DISPOSIÇÕES GERAIS</w:t>
      </w:r>
    </w:p>
    <w:p w:rsidR="003A7196" w:rsidRPr="003A7196" w:rsidRDefault="00D20DDF" w:rsidP="00696E29">
      <w:pPr>
        <w:spacing w:before="120" w:after="120"/>
        <w:ind w:left="709" w:hanging="709"/>
        <w:jc w:val="both"/>
        <w:rPr>
          <w:rFonts w:eastAsia="Arial Unicode MS"/>
          <w:sz w:val="22"/>
          <w:szCs w:val="22"/>
        </w:rPr>
      </w:pPr>
      <w:r>
        <w:rPr>
          <w:rFonts w:eastAsia="Arial Unicode MS"/>
          <w:b/>
          <w:sz w:val="22"/>
          <w:szCs w:val="22"/>
        </w:rPr>
        <w:t>2</w:t>
      </w:r>
      <w:r w:rsidR="001F7D61">
        <w:rPr>
          <w:rFonts w:eastAsia="Arial Unicode MS"/>
          <w:b/>
          <w:sz w:val="22"/>
          <w:szCs w:val="22"/>
        </w:rPr>
        <w:t>1</w:t>
      </w:r>
      <w:r w:rsidR="003A7196" w:rsidRPr="003A7196">
        <w:rPr>
          <w:rFonts w:eastAsia="Arial Unicode MS"/>
          <w:b/>
          <w:sz w:val="22"/>
          <w:szCs w:val="22"/>
        </w:rPr>
        <w:t>.1</w:t>
      </w:r>
      <w:r w:rsidR="003A7196" w:rsidRPr="003A7196">
        <w:rPr>
          <w:rFonts w:eastAsia="Arial Unicode MS"/>
          <w:sz w:val="22"/>
          <w:szCs w:val="22"/>
        </w:rPr>
        <w:ta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(a) Pregoeiro (a) em contrário.</w:t>
      </w:r>
    </w:p>
    <w:p w:rsidR="003A7196" w:rsidRPr="003A7196"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.2</w:t>
      </w:r>
      <w:r w:rsidR="003A7196" w:rsidRPr="003A7196">
        <w:rPr>
          <w:rFonts w:eastAsia="Arial Unicode MS"/>
          <w:sz w:val="22"/>
          <w:szCs w:val="22"/>
        </w:rPr>
        <w:tab/>
        <w:t>As normas que disciplinam este Pregão serão sempre interpretadas em favor da ampliação da disputa entre os interessados, desde que não comprometam o interesse da Administração, a finalidade e a segurança da adjudicação.</w:t>
      </w:r>
    </w:p>
    <w:p w:rsidR="003A7196" w:rsidRPr="003A7196"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.3</w:t>
      </w:r>
      <w:r w:rsidR="003A7196" w:rsidRPr="003A7196">
        <w:rPr>
          <w:rFonts w:eastAsia="Arial Unicode MS"/>
          <w:sz w:val="22"/>
          <w:szCs w:val="22"/>
        </w:rPr>
        <w:tab/>
        <w:t>O desatendimento de exigências formais não essenciais não importará no afastamento do licitante, desde que seja possível a aferição da sua qualificação e a exata compreensão da sua proposta, durante a realização da sessão pública de Pregão.</w:t>
      </w:r>
    </w:p>
    <w:p w:rsidR="003A7196" w:rsidRPr="003A7196"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.4</w:t>
      </w:r>
      <w:r w:rsidR="003A7196" w:rsidRPr="003A7196">
        <w:rPr>
          <w:rFonts w:eastAsia="Arial Unicode MS"/>
          <w:sz w:val="22"/>
          <w:szCs w:val="22"/>
        </w:rPr>
        <w:tab/>
        <w:t xml:space="preserve">É facultada ao(à) Pregoeiro(a) ou à autoridade competente, em qualquer fase da licitação, a promoção de diligência destinada a esclarecer ou complementar a instrução do processo, vedada a </w:t>
      </w:r>
      <w:r w:rsidR="003A7196" w:rsidRPr="003A7196">
        <w:rPr>
          <w:rFonts w:eastAsia="Arial Unicode MS"/>
          <w:sz w:val="22"/>
          <w:szCs w:val="22"/>
        </w:rPr>
        <w:lastRenderedPageBreak/>
        <w:t>inclusão posterior de documento ou informação que deveria constar do mesmo, desde a realização da sessão pública.</w:t>
      </w:r>
    </w:p>
    <w:p w:rsidR="003A7196" w:rsidRPr="003A7196"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.5</w:t>
      </w:r>
      <w:r w:rsidR="003A7196" w:rsidRPr="003A7196">
        <w:rPr>
          <w:rFonts w:eastAsia="Arial Unicode MS"/>
          <w:sz w:val="22"/>
          <w:szCs w:val="22"/>
        </w:rPr>
        <w:tab/>
        <w:t>Os proponentes são responsáveis pela fidelidade e legitimidade das informações e dos documentos apresentados em qualquer fase da licitação.</w:t>
      </w:r>
    </w:p>
    <w:p w:rsidR="003A7196" w:rsidRPr="003A7196"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.6</w:t>
      </w:r>
      <w:r w:rsidR="003A7196" w:rsidRPr="003A7196">
        <w:rPr>
          <w:rFonts w:eastAsia="Arial Unicode MS"/>
          <w:sz w:val="22"/>
          <w:szCs w:val="22"/>
        </w:rPr>
        <w:tab/>
        <w:t>Após apresentação da proposta, não caberá desistência, salvo por motivo decorrente de fato superveniente devidamente comprovado e que venha a ser aceito pela(o) Pregoeira(o).</w:t>
      </w:r>
    </w:p>
    <w:p w:rsidR="003A7196" w:rsidRPr="003A7196" w:rsidRDefault="00D20DDF" w:rsidP="00696E29">
      <w:pPr>
        <w:spacing w:before="120" w:after="120"/>
        <w:ind w:left="709" w:hanging="709"/>
        <w:jc w:val="both"/>
        <w:rPr>
          <w:rFonts w:eastAsia="Arial Unicode MS"/>
          <w:b/>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.7</w:t>
      </w:r>
      <w:r w:rsidR="003A7196" w:rsidRPr="003A7196">
        <w:rPr>
          <w:rFonts w:eastAsia="Arial Unicode MS"/>
          <w:b/>
          <w:sz w:val="22"/>
          <w:szCs w:val="22"/>
        </w:rPr>
        <w:tab/>
        <w:t>Na contagem dos prazos estabelecidos neste Edital e seus Anexos, excluir-se-á o dia do início e se incluirá o do vencimento. Só se iniciam e vencem os prazos em dias de expediente da Câmara Municipal de Uberlândia.</w:t>
      </w:r>
    </w:p>
    <w:p w:rsidR="003A7196" w:rsidRPr="003A7196"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.8</w:t>
      </w:r>
      <w:r w:rsidR="003A7196" w:rsidRPr="003A7196">
        <w:rPr>
          <w:rFonts w:eastAsia="Arial Unicode MS"/>
          <w:sz w:val="22"/>
          <w:szCs w:val="22"/>
        </w:rPr>
        <w:tab/>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3A7196" w:rsidRPr="008C3F1C" w:rsidRDefault="00D20DDF" w:rsidP="00696E29">
      <w:pPr>
        <w:spacing w:before="120" w:after="120"/>
        <w:ind w:left="709" w:hanging="709"/>
        <w:jc w:val="both"/>
        <w:rPr>
          <w:rFonts w:eastAsia="Arial Unicode MS"/>
          <w:sz w:val="22"/>
          <w:szCs w:val="22"/>
        </w:rPr>
      </w:pPr>
      <w:r>
        <w:rPr>
          <w:rFonts w:eastAsia="Arial Unicode MS"/>
          <w:b/>
          <w:bCs/>
          <w:sz w:val="22"/>
          <w:szCs w:val="22"/>
        </w:rPr>
        <w:t>2</w:t>
      </w:r>
      <w:r w:rsidR="001F7D61">
        <w:rPr>
          <w:rFonts w:eastAsia="Arial Unicode MS"/>
          <w:b/>
          <w:bCs/>
          <w:sz w:val="22"/>
          <w:szCs w:val="22"/>
        </w:rPr>
        <w:t>1</w:t>
      </w:r>
      <w:r w:rsidR="003A7196" w:rsidRPr="003A7196">
        <w:rPr>
          <w:rFonts w:eastAsia="Arial Unicode MS"/>
          <w:b/>
          <w:bCs/>
          <w:sz w:val="22"/>
          <w:szCs w:val="22"/>
        </w:rPr>
        <w:t>.9</w:t>
      </w:r>
      <w:r w:rsidR="003A7196" w:rsidRPr="003A7196">
        <w:rPr>
          <w:rFonts w:eastAsia="Arial Unicode MS"/>
          <w:sz w:val="22"/>
          <w:szCs w:val="22"/>
        </w:rPr>
        <w:tab/>
        <w:t xml:space="preserve">Aos casos omissos aplicar-se-ão as demais disposições constantes do Decreto nº 3.722, de 09 de janeiro de 2001, da Lei nº 10.520, de 17 de julho de 2002, subsidiariamente, do Decreto nº 3.555, de 08 de agosto de 2000, Lei Complementar 123, Decreto </w:t>
      </w:r>
      <w:r w:rsidR="003A7196" w:rsidRPr="008C3F1C">
        <w:rPr>
          <w:rFonts w:eastAsia="Arial Unicode MS"/>
          <w:sz w:val="22"/>
          <w:szCs w:val="22"/>
        </w:rPr>
        <w:t>Federal nº 10.024/2019, Decreto Municipal nº 18.333/2019 e da Lei nº 8.666/93, de 21 de junho de 1993</w:t>
      </w:r>
      <w:r w:rsidR="00E01C4E" w:rsidRPr="008C3F1C">
        <w:rPr>
          <w:rFonts w:eastAsia="Arial Unicode MS"/>
          <w:sz w:val="22"/>
          <w:szCs w:val="22"/>
        </w:rPr>
        <w:t>.</w:t>
      </w:r>
    </w:p>
    <w:p w:rsidR="003A7196" w:rsidRPr="008C3F1C" w:rsidRDefault="00D20DDF" w:rsidP="00696E29">
      <w:pPr>
        <w:autoSpaceDE w:val="0"/>
        <w:spacing w:before="120" w:after="120"/>
        <w:ind w:left="709" w:hanging="709"/>
        <w:jc w:val="both"/>
        <w:rPr>
          <w:sz w:val="22"/>
          <w:szCs w:val="22"/>
        </w:rPr>
      </w:pPr>
      <w:r w:rsidRPr="008C3F1C">
        <w:rPr>
          <w:rFonts w:eastAsia="Arial Unicode MS"/>
          <w:b/>
          <w:bCs/>
          <w:sz w:val="22"/>
          <w:szCs w:val="22"/>
        </w:rPr>
        <w:t>2</w:t>
      </w:r>
      <w:r w:rsidR="001F7D61">
        <w:rPr>
          <w:rFonts w:eastAsia="Arial Unicode MS"/>
          <w:b/>
          <w:bCs/>
          <w:sz w:val="22"/>
          <w:szCs w:val="22"/>
        </w:rPr>
        <w:t>1</w:t>
      </w:r>
      <w:r w:rsidR="003A7196" w:rsidRPr="008C3F1C">
        <w:rPr>
          <w:b/>
          <w:sz w:val="22"/>
          <w:szCs w:val="22"/>
        </w:rPr>
        <w:t>.10</w:t>
      </w:r>
      <w:r w:rsidR="003A7196" w:rsidRPr="008C3F1C">
        <w:rPr>
          <w:sz w:val="22"/>
          <w:szCs w:val="22"/>
        </w:rPr>
        <w:tab/>
        <w:t>A homologação do resultado desta licitação não implicará em direito à contratação</w:t>
      </w:r>
      <w:r w:rsidR="00E01C4E" w:rsidRPr="008C3F1C">
        <w:rPr>
          <w:sz w:val="22"/>
          <w:szCs w:val="22"/>
        </w:rPr>
        <w:t>.</w:t>
      </w:r>
    </w:p>
    <w:p w:rsidR="003A7196" w:rsidRPr="003A7196" w:rsidRDefault="00D20DDF" w:rsidP="00696E29">
      <w:pPr>
        <w:autoSpaceDE w:val="0"/>
        <w:spacing w:before="120" w:after="120"/>
        <w:ind w:left="709" w:hanging="709"/>
        <w:jc w:val="both"/>
        <w:rPr>
          <w:sz w:val="22"/>
          <w:szCs w:val="22"/>
        </w:rPr>
      </w:pPr>
      <w:r w:rsidRPr="008C3F1C">
        <w:rPr>
          <w:rFonts w:eastAsia="Arial Unicode MS"/>
          <w:b/>
          <w:bCs/>
          <w:sz w:val="22"/>
          <w:szCs w:val="22"/>
        </w:rPr>
        <w:t>2</w:t>
      </w:r>
      <w:r w:rsidR="001F7D61">
        <w:rPr>
          <w:rFonts w:eastAsia="Arial Unicode MS"/>
          <w:b/>
          <w:bCs/>
          <w:sz w:val="22"/>
          <w:szCs w:val="22"/>
        </w:rPr>
        <w:t>1</w:t>
      </w:r>
      <w:r w:rsidR="003A7196" w:rsidRPr="008C3F1C">
        <w:rPr>
          <w:b/>
          <w:sz w:val="22"/>
          <w:szCs w:val="22"/>
        </w:rPr>
        <w:t>.11</w:t>
      </w:r>
      <w:r w:rsidR="003A7196" w:rsidRPr="008C3F1C">
        <w:rPr>
          <w:sz w:val="22"/>
          <w:szCs w:val="22"/>
        </w:rPr>
        <w:tab/>
        <w:t xml:space="preserve">Serão de exclusiva responsabilidade da empresa vencedora, </w:t>
      </w:r>
      <w:r w:rsidR="00E01C4E" w:rsidRPr="008C3F1C">
        <w:rPr>
          <w:sz w:val="22"/>
          <w:szCs w:val="22"/>
        </w:rPr>
        <w:t xml:space="preserve">o </w:t>
      </w:r>
      <w:r w:rsidR="003A7196" w:rsidRPr="008C3F1C">
        <w:rPr>
          <w:sz w:val="22"/>
          <w:szCs w:val="22"/>
        </w:rPr>
        <w:t>fornecimento do objeto à Câmara Municipal de Uberlândia.</w:t>
      </w:r>
    </w:p>
    <w:p w:rsidR="003A7196" w:rsidRPr="003A7196" w:rsidRDefault="00D20DDF" w:rsidP="00696E29">
      <w:pPr>
        <w:spacing w:before="120" w:after="120"/>
        <w:ind w:left="709" w:hanging="709"/>
        <w:jc w:val="both"/>
        <w:rPr>
          <w:b/>
          <w:sz w:val="22"/>
          <w:szCs w:val="22"/>
        </w:rPr>
      </w:pPr>
      <w:r>
        <w:rPr>
          <w:rFonts w:eastAsia="Arial Unicode MS"/>
          <w:b/>
          <w:bCs/>
          <w:sz w:val="22"/>
          <w:szCs w:val="22"/>
        </w:rPr>
        <w:t>2</w:t>
      </w:r>
      <w:r w:rsidR="001F7D61">
        <w:rPr>
          <w:rFonts w:eastAsia="Arial Unicode MS"/>
          <w:b/>
          <w:bCs/>
          <w:sz w:val="22"/>
          <w:szCs w:val="22"/>
        </w:rPr>
        <w:t>1</w:t>
      </w:r>
      <w:r w:rsidR="003A7196" w:rsidRPr="003A7196">
        <w:rPr>
          <w:b/>
          <w:sz w:val="22"/>
          <w:szCs w:val="22"/>
        </w:rPr>
        <w:t>.12</w:t>
      </w:r>
      <w:r w:rsidR="003A7196" w:rsidRPr="003A7196">
        <w:rPr>
          <w:sz w:val="22"/>
          <w:szCs w:val="22"/>
        </w:rPr>
        <w:tab/>
      </w:r>
      <w:r w:rsidR="003A7196" w:rsidRPr="003A7196">
        <w:rPr>
          <w:b/>
          <w:sz w:val="22"/>
          <w:szCs w:val="22"/>
        </w:rPr>
        <w:t>Os documentos relacionados ao Pregão para o licitante vencedor, quando não solicitados no original, deverão ser apresentados cópias autenticadas por cartório competente ou ainda cópias com os respectivos originais para a devida autenticação por servidor público autorizado da CMU.</w:t>
      </w:r>
    </w:p>
    <w:p w:rsidR="003A7196" w:rsidRPr="003A7196" w:rsidRDefault="00D20DDF" w:rsidP="00696E29">
      <w:pPr>
        <w:spacing w:before="120" w:after="120"/>
        <w:ind w:left="709" w:hanging="709"/>
        <w:jc w:val="both"/>
        <w:rPr>
          <w:sz w:val="22"/>
          <w:szCs w:val="22"/>
        </w:rPr>
      </w:pPr>
      <w:r>
        <w:rPr>
          <w:rFonts w:eastAsia="Arial Unicode MS"/>
          <w:b/>
          <w:bCs/>
          <w:sz w:val="22"/>
          <w:szCs w:val="22"/>
        </w:rPr>
        <w:t>2</w:t>
      </w:r>
      <w:r w:rsidR="001F7D61">
        <w:rPr>
          <w:rFonts w:eastAsia="Arial Unicode MS"/>
          <w:b/>
          <w:bCs/>
          <w:sz w:val="22"/>
          <w:szCs w:val="22"/>
        </w:rPr>
        <w:t>1</w:t>
      </w:r>
      <w:r w:rsidR="003A7196" w:rsidRPr="003A7196">
        <w:rPr>
          <w:b/>
          <w:sz w:val="22"/>
          <w:szCs w:val="22"/>
        </w:rPr>
        <w:t>.13</w:t>
      </w:r>
      <w:r w:rsidR="003A7196" w:rsidRPr="003A7196">
        <w:rPr>
          <w:b/>
          <w:sz w:val="22"/>
          <w:szCs w:val="22"/>
        </w:rPr>
        <w:tab/>
        <w:t>As propostas que contenham a descrição do objeto, o valor e os documentos complementares estarão disponíveis na internet, após a homologação. (Art. 57 do Decreto nº 10.024/2019)</w:t>
      </w:r>
    </w:p>
    <w:p w:rsidR="003A7196" w:rsidRPr="003A7196" w:rsidRDefault="00D20DDF" w:rsidP="00696E29">
      <w:pPr>
        <w:spacing w:before="120" w:after="120"/>
        <w:ind w:left="709" w:hanging="709"/>
        <w:jc w:val="both"/>
        <w:rPr>
          <w:rFonts w:eastAsia="ArialMT"/>
          <w:b/>
          <w:sz w:val="22"/>
          <w:szCs w:val="22"/>
          <w:u w:val="single"/>
        </w:rPr>
      </w:pPr>
      <w:r>
        <w:rPr>
          <w:rFonts w:eastAsia="Arial Unicode MS"/>
          <w:b/>
          <w:bCs/>
          <w:sz w:val="22"/>
          <w:szCs w:val="22"/>
        </w:rPr>
        <w:t>2</w:t>
      </w:r>
      <w:r w:rsidR="001F7D61">
        <w:rPr>
          <w:rFonts w:eastAsia="Arial Unicode MS"/>
          <w:b/>
          <w:bCs/>
          <w:sz w:val="22"/>
          <w:szCs w:val="22"/>
        </w:rPr>
        <w:t>1</w:t>
      </w:r>
      <w:r w:rsidR="003A7196" w:rsidRPr="003A7196">
        <w:rPr>
          <w:b/>
          <w:sz w:val="22"/>
          <w:szCs w:val="22"/>
        </w:rPr>
        <w:t>.14</w:t>
      </w:r>
      <w:r w:rsidR="003A7196" w:rsidRPr="003A7196">
        <w:rPr>
          <w:b/>
          <w:sz w:val="22"/>
          <w:szCs w:val="22"/>
        </w:rPr>
        <w:tab/>
      </w:r>
      <w:r w:rsidR="003A7196" w:rsidRPr="003A7196">
        <w:rPr>
          <w:sz w:val="22"/>
          <w:szCs w:val="22"/>
        </w:rPr>
        <w:t xml:space="preserve">Certidões apresentadas com a validade expirada acarretarão a inabilitação da proponente, sendo que aquelas que não declararem, em seu bojo, o prazo de sua validade, somente serão aceitas com data não excedente a </w:t>
      </w:r>
      <w:r w:rsidR="003A7196" w:rsidRPr="003A7196">
        <w:rPr>
          <w:b/>
          <w:sz w:val="22"/>
          <w:szCs w:val="22"/>
          <w:u w:val="single"/>
        </w:rPr>
        <w:t>6 (seis) meses de antecedência da data prevista para apresentação das propostas.</w:t>
      </w:r>
    </w:p>
    <w:p w:rsidR="003A7196" w:rsidRPr="003A7196" w:rsidRDefault="00D20DDF" w:rsidP="00696E29">
      <w:pPr>
        <w:autoSpaceDE w:val="0"/>
        <w:autoSpaceDN w:val="0"/>
        <w:adjustRightInd w:val="0"/>
        <w:spacing w:before="120" w:after="120"/>
        <w:ind w:left="709" w:hanging="709"/>
        <w:jc w:val="both"/>
        <w:rPr>
          <w:b/>
          <w:sz w:val="22"/>
          <w:szCs w:val="22"/>
        </w:rPr>
      </w:pPr>
      <w:r>
        <w:rPr>
          <w:rFonts w:eastAsia="Arial Unicode MS"/>
          <w:b/>
          <w:bCs/>
          <w:sz w:val="22"/>
          <w:szCs w:val="22"/>
        </w:rPr>
        <w:t>2</w:t>
      </w:r>
      <w:r w:rsidR="001F7D61">
        <w:rPr>
          <w:rFonts w:eastAsia="Arial Unicode MS"/>
          <w:b/>
          <w:bCs/>
          <w:sz w:val="22"/>
          <w:szCs w:val="22"/>
        </w:rPr>
        <w:t>1</w:t>
      </w:r>
      <w:r w:rsidR="003A7196" w:rsidRPr="003A7196">
        <w:rPr>
          <w:b/>
          <w:sz w:val="22"/>
          <w:szCs w:val="22"/>
        </w:rPr>
        <w:t>.15</w:t>
      </w:r>
      <w:r w:rsidR="003A7196" w:rsidRPr="003A7196">
        <w:rPr>
          <w:b/>
          <w:sz w:val="22"/>
          <w:szCs w:val="22"/>
        </w:rPr>
        <w:tab/>
        <w:t>No caso de divergência entre as especificações dos itens insertos no Sistema SIASG e as deste Edital, prevalecerão às constantes do Edital.</w:t>
      </w:r>
    </w:p>
    <w:p w:rsidR="003A7196" w:rsidRDefault="00D20DDF" w:rsidP="00696E29">
      <w:pPr>
        <w:autoSpaceDE w:val="0"/>
        <w:autoSpaceDN w:val="0"/>
        <w:adjustRightInd w:val="0"/>
        <w:spacing w:before="120" w:after="120"/>
        <w:ind w:left="709" w:hanging="709"/>
        <w:jc w:val="both"/>
        <w:rPr>
          <w:sz w:val="22"/>
          <w:szCs w:val="22"/>
        </w:rPr>
      </w:pPr>
      <w:r>
        <w:rPr>
          <w:rFonts w:eastAsia="Arial Unicode MS"/>
          <w:b/>
          <w:bCs/>
          <w:sz w:val="22"/>
          <w:szCs w:val="22"/>
        </w:rPr>
        <w:t>2</w:t>
      </w:r>
      <w:r w:rsidR="001F7D61">
        <w:rPr>
          <w:rFonts w:eastAsia="Arial Unicode MS"/>
          <w:b/>
          <w:bCs/>
          <w:sz w:val="22"/>
          <w:szCs w:val="22"/>
        </w:rPr>
        <w:t>1</w:t>
      </w:r>
      <w:r w:rsidR="003A7196" w:rsidRPr="003A7196">
        <w:rPr>
          <w:b/>
          <w:sz w:val="22"/>
          <w:szCs w:val="22"/>
        </w:rPr>
        <w:t>.16</w:t>
      </w:r>
      <w:r w:rsidR="003A7196" w:rsidRPr="003A7196">
        <w:rPr>
          <w:sz w:val="22"/>
          <w:szCs w:val="22"/>
        </w:rPr>
        <w:tab/>
        <w:t xml:space="preserve">As licitantes, após a publicação oficial deste Edital, ficarão responsáveis pelo acompanhamento, mediante o acesso aos sítios </w:t>
      </w:r>
      <w:hyperlink r:id="rId15" w:history="1">
        <w:r w:rsidR="00942070" w:rsidRPr="00C20CEC">
          <w:rPr>
            <w:rStyle w:val="Hyperlink"/>
            <w:rFonts w:eastAsia="Arial Unicode MS"/>
            <w:sz w:val="22"/>
            <w:szCs w:val="22"/>
          </w:rPr>
          <w:t>www.gov.br/compras/pt-br</w:t>
        </w:r>
      </w:hyperlink>
      <w:r w:rsidR="00942070" w:rsidRPr="00C20CEC">
        <w:rPr>
          <w:rFonts w:eastAsia="Arial Unicode MS"/>
          <w:sz w:val="22"/>
          <w:szCs w:val="22"/>
        </w:rPr>
        <w:t>– Comprasnet.</w:t>
      </w:r>
      <w:r w:rsidR="003A7196" w:rsidRPr="003A7196">
        <w:rPr>
          <w:sz w:val="22"/>
          <w:szCs w:val="22"/>
        </w:rPr>
        <w:t xml:space="preserve">e </w:t>
      </w:r>
      <w:hyperlink r:id="rId16" w:history="1">
        <w:r w:rsidR="002567F0" w:rsidRPr="003530A1">
          <w:rPr>
            <w:rStyle w:val="Hyperlink"/>
            <w:sz w:val="22"/>
            <w:szCs w:val="22"/>
          </w:rPr>
          <w:t>www.camarauberlandia.mg.gov.br</w:t>
        </w:r>
      </w:hyperlink>
      <w:r w:rsidR="003A7196" w:rsidRPr="003A7196">
        <w:rPr>
          <w:sz w:val="22"/>
          <w:szCs w:val="22"/>
        </w:rPr>
        <w:t>, das eventuais republicações e/ou retificações de Edital, respostas a questionamentos e impugnações ou quaisquer outras ocorrências que porventura possam ou não implicar em mudanças nos prazos de apresentação da proposta e da abertura da sessão pública.</w:t>
      </w:r>
    </w:p>
    <w:p w:rsidR="00621F65" w:rsidRPr="003A7196" w:rsidRDefault="00621F65" w:rsidP="00696E29">
      <w:pPr>
        <w:autoSpaceDE w:val="0"/>
        <w:autoSpaceDN w:val="0"/>
        <w:adjustRightInd w:val="0"/>
        <w:spacing w:before="120" w:after="120"/>
        <w:ind w:left="709" w:hanging="709"/>
        <w:jc w:val="both"/>
        <w:rPr>
          <w:sz w:val="22"/>
          <w:szCs w:val="22"/>
        </w:rPr>
      </w:pPr>
    </w:p>
    <w:p w:rsidR="003A7196" w:rsidRPr="003A7196" w:rsidRDefault="00D20DDF" w:rsidP="003A7196">
      <w:pPr>
        <w:keepNext/>
        <w:shd w:val="clear" w:color="auto" w:fill="D8D8D8"/>
        <w:spacing w:before="120" w:after="120" w:line="360" w:lineRule="auto"/>
        <w:jc w:val="both"/>
        <w:outlineLvl w:val="0"/>
        <w:rPr>
          <w:rFonts w:eastAsia="Arial Unicode MS"/>
          <w:b/>
          <w:color w:val="000000"/>
          <w:sz w:val="22"/>
          <w:szCs w:val="22"/>
        </w:rPr>
      </w:pPr>
      <w:r>
        <w:rPr>
          <w:rFonts w:eastAsia="Arial Unicode MS"/>
          <w:b/>
          <w:color w:val="000000"/>
          <w:sz w:val="22"/>
          <w:szCs w:val="22"/>
        </w:rPr>
        <w:t>2</w:t>
      </w:r>
      <w:r w:rsidR="008303F3">
        <w:rPr>
          <w:rFonts w:eastAsia="Arial Unicode MS"/>
          <w:b/>
          <w:color w:val="000000"/>
          <w:sz w:val="22"/>
          <w:szCs w:val="22"/>
        </w:rPr>
        <w:t>2</w:t>
      </w:r>
      <w:r w:rsidR="003A7196" w:rsidRPr="003A7196">
        <w:rPr>
          <w:rFonts w:eastAsia="Arial Unicode MS"/>
          <w:b/>
          <w:color w:val="000000"/>
          <w:sz w:val="22"/>
          <w:szCs w:val="22"/>
        </w:rPr>
        <w:tab/>
        <w:t>DO FORO</w:t>
      </w:r>
    </w:p>
    <w:p w:rsidR="002941B1" w:rsidRDefault="00D20DDF" w:rsidP="008303F3">
      <w:pPr>
        <w:autoSpaceDE w:val="0"/>
        <w:spacing w:before="120" w:after="120"/>
        <w:ind w:left="851" w:hanging="851"/>
        <w:jc w:val="both"/>
        <w:rPr>
          <w:color w:val="000000"/>
          <w:sz w:val="22"/>
          <w:szCs w:val="22"/>
        </w:rPr>
      </w:pPr>
      <w:r>
        <w:rPr>
          <w:b/>
          <w:color w:val="000000"/>
          <w:sz w:val="22"/>
          <w:szCs w:val="22"/>
        </w:rPr>
        <w:t>2</w:t>
      </w:r>
      <w:r w:rsidR="008303F3">
        <w:rPr>
          <w:b/>
          <w:color w:val="000000"/>
          <w:sz w:val="22"/>
          <w:szCs w:val="22"/>
        </w:rPr>
        <w:t>2</w:t>
      </w:r>
      <w:r w:rsidR="003A7196" w:rsidRPr="003A7196">
        <w:rPr>
          <w:b/>
          <w:color w:val="000000"/>
          <w:sz w:val="22"/>
          <w:szCs w:val="22"/>
        </w:rPr>
        <w:t>.1</w:t>
      </w:r>
      <w:r w:rsidR="003A7196" w:rsidRPr="003A7196">
        <w:rPr>
          <w:color w:val="000000"/>
          <w:sz w:val="22"/>
          <w:szCs w:val="22"/>
        </w:rPr>
        <w:tab/>
        <w:t>As questões decorrentes da execução deste instrumento, que não possam ser dirimidas administrativamente, poderão ser processadas e julgadas no Foro da Comarca de Uberlândia-MG com exclusão de qualquer outro.</w:t>
      </w:r>
    </w:p>
    <w:p w:rsidR="00355F51" w:rsidRDefault="00355F51" w:rsidP="008C3F1C">
      <w:pPr>
        <w:autoSpaceDE w:val="0"/>
        <w:spacing w:before="120" w:after="120"/>
        <w:ind w:left="851" w:hanging="851"/>
        <w:jc w:val="both"/>
        <w:rPr>
          <w:color w:val="000000"/>
          <w:sz w:val="22"/>
          <w:szCs w:val="22"/>
        </w:rPr>
      </w:pPr>
    </w:p>
    <w:p w:rsidR="002941B1" w:rsidRDefault="000F5264" w:rsidP="00037E81">
      <w:pPr>
        <w:tabs>
          <w:tab w:val="left" w:pos="-1440"/>
          <w:tab w:val="left" w:pos="-720"/>
          <w:tab w:val="left" w:pos="705"/>
        </w:tabs>
        <w:spacing w:line="360" w:lineRule="auto"/>
        <w:ind w:left="1418" w:hanging="1418"/>
        <w:jc w:val="both"/>
        <w:rPr>
          <w:rFonts w:eastAsia="Arial Unicode MS"/>
          <w:sz w:val="22"/>
          <w:szCs w:val="22"/>
        </w:rPr>
      </w:pPr>
      <w:r>
        <w:rPr>
          <w:rFonts w:eastAsia="Arial Unicode MS"/>
          <w:sz w:val="22"/>
          <w:szCs w:val="22"/>
        </w:rPr>
        <w:t>Uberlândia,</w:t>
      </w:r>
      <w:r w:rsidR="001F7D61">
        <w:rPr>
          <w:rFonts w:eastAsia="Arial Unicode MS"/>
          <w:sz w:val="22"/>
          <w:szCs w:val="22"/>
        </w:rPr>
        <w:t>13 de abril</w:t>
      </w:r>
      <w:r w:rsidR="008261EE">
        <w:rPr>
          <w:rFonts w:eastAsia="Arial Unicode MS"/>
          <w:sz w:val="22"/>
          <w:szCs w:val="22"/>
        </w:rPr>
        <w:t xml:space="preserve"> de 2023.</w:t>
      </w:r>
    </w:p>
    <w:p w:rsidR="00C3312F" w:rsidRDefault="00C3312F" w:rsidP="00037E81">
      <w:pPr>
        <w:tabs>
          <w:tab w:val="left" w:pos="-1440"/>
          <w:tab w:val="left" w:pos="-720"/>
          <w:tab w:val="left" w:pos="705"/>
        </w:tabs>
        <w:spacing w:line="360" w:lineRule="auto"/>
        <w:ind w:left="1418" w:hanging="1418"/>
        <w:jc w:val="both"/>
        <w:rPr>
          <w:rFonts w:eastAsia="Arial Unicode MS"/>
          <w:sz w:val="22"/>
          <w:szCs w:val="22"/>
        </w:rPr>
      </w:pPr>
    </w:p>
    <w:p w:rsidR="00C3312F" w:rsidRDefault="00C3312F" w:rsidP="008303F3">
      <w:pPr>
        <w:tabs>
          <w:tab w:val="left" w:pos="-1440"/>
          <w:tab w:val="left" w:pos="-720"/>
          <w:tab w:val="left" w:pos="705"/>
        </w:tabs>
        <w:spacing w:line="360" w:lineRule="auto"/>
        <w:jc w:val="both"/>
        <w:rPr>
          <w:rFonts w:eastAsia="Arial Unicode MS"/>
          <w:sz w:val="22"/>
          <w:szCs w:val="22"/>
        </w:rPr>
      </w:pPr>
    </w:p>
    <w:p w:rsidR="00C3312F" w:rsidRDefault="00C3312F" w:rsidP="00037E81">
      <w:pPr>
        <w:tabs>
          <w:tab w:val="left" w:pos="-1440"/>
          <w:tab w:val="left" w:pos="-720"/>
          <w:tab w:val="left" w:pos="705"/>
        </w:tabs>
        <w:spacing w:line="360" w:lineRule="auto"/>
        <w:ind w:left="1418" w:hanging="1418"/>
        <w:jc w:val="both"/>
        <w:rPr>
          <w:rFonts w:eastAsia="Arial Unicode MS"/>
          <w:sz w:val="22"/>
          <w:szCs w:val="22"/>
        </w:rPr>
      </w:pPr>
    </w:p>
    <w:p w:rsidR="00C3312F" w:rsidRDefault="00C3312F" w:rsidP="00037E81">
      <w:pPr>
        <w:tabs>
          <w:tab w:val="left" w:pos="-1440"/>
          <w:tab w:val="left" w:pos="-720"/>
          <w:tab w:val="left" w:pos="705"/>
        </w:tabs>
        <w:spacing w:line="360" w:lineRule="auto"/>
        <w:ind w:left="1418" w:hanging="1418"/>
        <w:jc w:val="both"/>
        <w:rPr>
          <w:rFonts w:eastAsia="Arial Unicode MS"/>
          <w:sz w:val="22"/>
          <w:szCs w:val="22"/>
        </w:rPr>
      </w:pPr>
    </w:p>
    <w:p w:rsidR="003A7196" w:rsidRPr="005E195C" w:rsidRDefault="00A43540" w:rsidP="006E2CBF">
      <w:pPr>
        <w:widowControl w:val="0"/>
        <w:jc w:val="center"/>
        <w:rPr>
          <w:rFonts w:eastAsia="Arial Unicode MS"/>
          <w:b/>
          <w:sz w:val="22"/>
          <w:szCs w:val="22"/>
        </w:rPr>
      </w:pPr>
      <w:r>
        <w:rPr>
          <w:rFonts w:eastAsia="Arial Unicode MS"/>
          <w:b/>
          <w:sz w:val="22"/>
          <w:szCs w:val="22"/>
        </w:rPr>
        <w:t>EDUARDO BORGES MORAES</w:t>
      </w:r>
    </w:p>
    <w:p w:rsidR="001A4F41" w:rsidRDefault="005E195C" w:rsidP="00FD37BB">
      <w:pPr>
        <w:jc w:val="center"/>
        <w:rPr>
          <w:rFonts w:eastAsia="Arial Unicode MS"/>
          <w:b/>
          <w:sz w:val="22"/>
          <w:szCs w:val="22"/>
        </w:rPr>
      </w:pPr>
      <w:r w:rsidRPr="005E195C">
        <w:rPr>
          <w:rFonts w:eastAsia="Arial Unicode MS"/>
          <w:b/>
          <w:sz w:val="22"/>
          <w:szCs w:val="22"/>
        </w:rPr>
        <w:t>1</w:t>
      </w:r>
      <w:r w:rsidR="003A7196" w:rsidRPr="005E195C">
        <w:rPr>
          <w:rFonts w:eastAsia="Arial Unicode MS"/>
          <w:b/>
          <w:sz w:val="22"/>
          <w:szCs w:val="22"/>
        </w:rPr>
        <w:t>º Secretário / Ordenador de Despesas</w:t>
      </w:r>
    </w:p>
    <w:p w:rsidR="00033A4E" w:rsidRDefault="00033A4E" w:rsidP="00FD37BB">
      <w:pPr>
        <w:jc w:val="center"/>
        <w:rPr>
          <w:rFonts w:eastAsia="Arial Unicode MS"/>
          <w:b/>
          <w:sz w:val="22"/>
          <w:szCs w:val="22"/>
        </w:rPr>
      </w:pPr>
    </w:p>
    <w:p w:rsidR="00033A4E" w:rsidRDefault="00033A4E" w:rsidP="00FD37BB">
      <w:pPr>
        <w:jc w:val="center"/>
        <w:rPr>
          <w:rFonts w:eastAsia="Arial Unicode MS"/>
          <w:b/>
          <w:sz w:val="22"/>
          <w:szCs w:val="22"/>
        </w:rPr>
      </w:pPr>
    </w:p>
    <w:p w:rsidR="00033A4E" w:rsidRDefault="00033A4E" w:rsidP="00FD37BB">
      <w:pPr>
        <w:jc w:val="center"/>
        <w:rPr>
          <w:rFonts w:eastAsia="Arial Unicode MS"/>
          <w:b/>
          <w:sz w:val="22"/>
          <w:szCs w:val="22"/>
        </w:rPr>
      </w:pPr>
    </w:p>
    <w:p w:rsidR="00033A4E" w:rsidRDefault="00033A4E" w:rsidP="00FD37BB">
      <w:pPr>
        <w:jc w:val="center"/>
        <w:rPr>
          <w:rFonts w:eastAsia="Arial Unicode MS"/>
          <w:b/>
          <w:sz w:val="22"/>
          <w:szCs w:val="22"/>
        </w:rPr>
      </w:pPr>
    </w:p>
    <w:p w:rsidR="00033A4E" w:rsidRDefault="00033A4E" w:rsidP="00FD37BB">
      <w:pPr>
        <w:jc w:val="center"/>
        <w:rPr>
          <w:rFonts w:eastAsia="Arial Unicode MS"/>
          <w:b/>
          <w:sz w:val="22"/>
          <w:szCs w:val="22"/>
        </w:rPr>
      </w:pPr>
    </w:p>
    <w:p w:rsidR="00033A4E" w:rsidRDefault="00033A4E" w:rsidP="00FD37BB">
      <w:pPr>
        <w:jc w:val="center"/>
        <w:rPr>
          <w:rFonts w:eastAsia="Arial Unicode MS"/>
          <w:b/>
          <w:sz w:val="22"/>
          <w:szCs w:val="22"/>
        </w:rPr>
      </w:pPr>
    </w:p>
    <w:p w:rsidR="008109F3" w:rsidRDefault="008109F3" w:rsidP="008B4685">
      <w:pPr>
        <w:pStyle w:val="Corpodetexto"/>
        <w:tabs>
          <w:tab w:val="left" w:pos="5429"/>
        </w:tabs>
        <w:spacing w:before="120" w:after="120"/>
        <w:ind w:right="323"/>
        <w:jc w:val="center"/>
        <w:rPr>
          <w:b/>
          <w:sz w:val="22"/>
          <w:szCs w:val="22"/>
        </w:rPr>
      </w:pPr>
    </w:p>
    <w:p w:rsidR="001E72EB" w:rsidRPr="008B4685" w:rsidRDefault="008B4685" w:rsidP="008B4685">
      <w:pPr>
        <w:pStyle w:val="Corpodetexto"/>
        <w:tabs>
          <w:tab w:val="left" w:pos="5429"/>
        </w:tabs>
        <w:spacing w:before="120" w:after="120"/>
        <w:ind w:right="323"/>
        <w:jc w:val="center"/>
        <w:rPr>
          <w:b/>
          <w:sz w:val="22"/>
          <w:szCs w:val="22"/>
        </w:rPr>
      </w:pPr>
      <w:r w:rsidRPr="008B4685">
        <w:rPr>
          <w:b/>
          <w:sz w:val="22"/>
          <w:szCs w:val="22"/>
        </w:rPr>
        <w:t>ANEXO I -TERMO DE REFERÊNCIA</w:t>
      </w:r>
    </w:p>
    <w:p w:rsidR="00690091" w:rsidRPr="008B4685" w:rsidRDefault="008B4685" w:rsidP="008B4685">
      <w:pPr>
        <w:pStyle w:val="Ttulo"/>
        <w:tabs>
          <w:tab w:val="left" w:pos="-1276"/>
        </w:tabs>
        <w:spacing w:before="120" w:after="120"/>
        <w:ind w:right="-1"/>
        <w:rPr>
          <w:rFonts w:ascii="Times New Roman" w:hAnsi="Times New Roman"/>
          <w:bCs/>
          <w:sz w:val="22"/>
          <w:szCs w:val="22"/>
          <w:u w:val="none"/>
          <w:lang w:val="pt-BR"/>
        </w:rPr>
      </w:pPr>
      <w:r w:rsidRPr="008B4685">
        <w:rPr>
          <w:rFonts w:ascii="Times New Roman" w:hAnsi="Times New Roman"/>
          <w:bCs/>
          <w:sz w:val="22"/>
          <w:szCs w:val="22"/>
          <w:u w:val="none"/>
        </w:rPr>
        <w:t xml:space="preserve">PROCESSO </w:t>
      </w:r>
      <w:r w:rsidR="00A43540">
        <w:rPr>
          <w:rFonts w:ascii="Times New Roman" w:hAnsi="Times New Roman"/>
          <w:bCs/>
          <w:sz w:val="22"/>
          <w:szCs w:val="22"/>
          <w:u w:val="none"/>
          <w:lang w:val="pt-BR"/>
        </w:rPr>
        <w:t>0</w:t>
      </w:r>
      <w:r w:rsidR="00C20CEC">
        <w:rPr>
          <w:rFonts w:ascii="Times New Roman" w:hAnsi="Times New Roman"/>
          <w:bCs/>
          <w:sz w:val="22"/>
          <w:szCs w:val="22"/>
          <w:u w:val="none"/>
          <w:lang w:val="pt-BR"/>
        </w:rPr>
        <w:t>16</w:t>
      </w:r>
      <w:r w:rsidR="00A43540">
        <w:rPr>
          <w:rFonts w:ascii="Times New Roman" w:hAnsi="Times New Roman"/>
          <w:bCs/>
          <w:sz w:val="22"/>
          <w:szCs w:val="22"/>
          <w:u w:val="none"/>
          <w:lang w:val="pt-BR"/>
        </w:rPr>
        <w:t>/2023</w:t>
      </w:r>
      <w:r>
        <w:rPr>
          <w:rFonts w:ascii="Times New Roman" w:hAnsi="Times New Roman"/>
          <w:bCs/>
          <w:sz w:val="22"/>
          <w:szCs w:val="22"/>
          <w:u w:val="none"/>
          <w:lang w:val="pt-BR"/>
        </w:rPr>
        <w:t xml:space="preserve"> - </w:t>
      </w:r>
      <w:r w:rsidRPr="008B4685">
        <w:rPr>
          <w:rFonts w:ascii="Times New Roman" w:hAnsi="Times New Roman"/>
          <w:bCs/>
          <w:sz w:val="22"/>
          <w:szCs w:val="22"/>
          <w:u w:val="none"/>
          <w:lang w:val="pt-BR"/>
        </w:rPr>
        <w:t xml:space="preserve">PREGÃO ELETRÔNICO </w:t>
      </w:r>
      <w:r w:rsidR="00224077">
        <w:rPr>
          <w:rFonts w:ascii="Times New Roman" w:hAnsi="Times New Roman"/>
          <w:bCs/>
          <w:sz w:val="22"/>
          <w:szCs w:val="22"/>
          <w:u w:val="none"/>
          <w:lang w:val="pt-BR"/>
        </w:rPr>
        <w:t>00</w:t>
      </w:r>
      <w:r w:rsidR="00C20CEC">
        <w:rPr>
          <w:rFonts w:ascii="Times New Roman" w:hAnsi="Times New Roman"/>
          <w:bCs/>
          <w:sz w:val="22"/>
          <w:szCs w:val="22"/>
          <w:u w:val="none"/>
          <w:lang w:val="pt-BR"/>
        </w:rPr>
        <w:t>7</w:t>
      </w:r>
      <w:r w:rsidR="00224077">
        <w:rPr>
          <w:rFonts w:ascii="Times New Roman" w:hAnsi="Times New Roman"/>
          <w:bCs/>
          <w:sz w:val="22"/>
          <w:szCs w:val="22"/>
          <w:u w:val="none"/>
          <w:lang w:val="pt-BR"/>
        </w:rPr>
        <w:t>/2023</w:t>
      </w:r>
    </w:p>
    <w:p w:rsidR="00A404ED" w:rsidRPr="008B4685" w:rsidRDefault="008B4685" w:rsidP="008B4685">
      <w:pPr>
        <w:pStyle w:val="Ttulo"/>
        <w:tabs>
          <w:tab w:val="left" w:pos="-1276"/>
        </w:tabs>
        <w:spacing w:before="120" w:after="120"/>
        <w:ind w:right="-1"/>
        <w:rPr>
          <w:rFonts w:ascii="Times New Roman" w:hAnsi="Times New Roman"/>
          <w:bCs/>
          <w:sz w:val="22"/>
          <w:szCs w:val="22"/>
          <w:u w:val="none"/>
          <w:lang w:val="pt-BR"/>
        </w:rPr>
      </w:pPr>
      <w:r w:rsidRPr="008B4685">
        <w:rPr>
          <w:rFonts w:ascii="Times New Roman" w:hAnsi="Times New Roman"/>
          <w:bCs/>
          <w:sz w:val="22"/>
          <w:szCs w:val="22"/>
          <w:u w:val="none"/>
          <w:lang w:val="pt-BR"/>
        </w:rPr>
        <w:t>UASG 925010</w:t>
      </w:r>
    </w:p>
    <w:p w:rsidR="0083614D" w:rsidRDefault="0083614D" w:rsidP="0083614D">
      <w:pPr>
        <w:pStyle w:val="Subttulo"/>
      </w:pPr>
    </w:p>
    <w:p w:rsidR="00041CF0" w:rsidRDefault="00041CF0" w:rsidP="00041CF0">
      <w:pPr>
        <w:pStyle w:val="Corpodetexto"/>
      </w:pPr>
    </w:p>
    <w:p w:rsidR="008109F3" w:rsidRDefault="008109F3" w:rsidP="00BB3E08">
      <w:pPr>
        <w:pStyle w:val="NormalWeb"/>
        <w:spacing w:before="0" w:after="0" w:line="276" w:lineRule="auto"/>
        <w:jc w:val="center"/>
        <w:rPr>
          <w:b/>
          <w:color w:val="0070C0"/>
          <w:sz w:val="22"/>
          <w:szCs w:val="22"/>
        </w:rPr>
      </w:pPr>
      <w:r w:rsidRPr="001F7D61">
        <w:rPr>
          <w:b/>
          <w:color w:val="0070C0"/>
          <w:sz w:val="22"/>
          <w:szCs w:val="22"/>
        </w:rPr>
        <w:t>PREFERENCIALMENTE PARA ME E EPP – NO CASO DE NÃO PARTICIPAÇÃO DE EMPRESAS ME E EPP A LICITAÇÃO SERÁ REALIZADA PARA AMPLA CONCORRÊNCIA.</w:t>
      </w:r>
    </w:p>
    <w:p w:rsidR="00041CF0" w:rsidRPr="00041CF0" w:rsidRDefault="00041CF0" w:rsidP="00041CF0">
      <w:pPr>
        <w:pStyle w:val="Corpodetexto"/>
      </w:pPr>
    </w:p>
    <w:p w:rsidR="00A3750C" w:rsidRDefault="00A3750C" w:rsidP="00A3750C">
      <w:pPr>
        <w:pStyle w:val="Subttulo"/>
        <w:jc w:val="center"/>
        <w:rPr>
          <w:sz w:val="18"/>
          <w:szCs w:val="18"/>
        </w:rPr>
      </w:pPr>
    </w:p>
    <w:p w:rsidR="00041CF0" w:rsidRPr="00041CF0" w:rsidRDefault="00041CF0" w:rsidP="00041CF0">
      <w:pPr>
        <w:pStyle w:val="Corpodetexto"/>
      </w:pPr>
    </w:p>
    <w:p w:rsidR="00F352E6" w:rsidRPr="00543E7B" w:rsidRDefault="00690091" w:rsidP="00393C55">
      <w:pPr>
        <w:numPr>
          <w:ilvl w:val="0"/>
          <w:numId w:val="8"/>
        </w:numPr>
        <w:suppressAutoHyphens w:val="0"/>
        <w:autoSpaceDE w:val="0"/>
        <w:autoSpaceDN w:val="0"/>
        <w:adjustRightInd w:val="0"/>
        <w:spacing w:before="120" w:after="120"/>
        <w:ind w:left="567" w:hanging="567"/>
        <w:jc w:val="both"/>
        <w:rPr>
          <w:sz w:val="22"/>
          <w:szCs w:val="22"/>
        </w:rPr>
      </w:pPr>
      <w:r w:rsidRPr="00543E7B">
        <w:rPr>
          <w:b/>
          <w:sz w:val="22"/>
          <w:szCs w:val="22"/>
          <w:lang w:val="pt-PT"/>
        </w:rPr>
        <w:t>Área</w:t>
      </w:r>
      <w:r w:rsidRPr="00543E7B">
        <w:rPr>
          <w:rFonts w:eastAsia="Arial Unicode MS"/>
          <w:b/>
          <w:bCs/>
          <w:sz w:val="22"/>
          <w:szCs w:val="22"/>
        </w:rPr>
        <w:t xml:space="preserve"> Requisitante:</w:t>
      </w:r>
      <w:r w:rsidR="00333844">
        <w:rPr>
          <w:bCs/>
          <w:sz w:val="22"/>
          <w:szCs w:val="22"/>
        </w:rPr>
        <w:t>Secretaria Geral.</w:t>
      </w:r>
    </w:p>
    <w:p w:rsidR="00690091" w:rsidRPr="00543E7B" w:rsidRDefault="00690091" w:rsidP="00393C55">
      <w:pPr>
        <w:numPr>
          <w:ilvl w:val="0"/>
          <w:numId w:val="8"/>
        </w:numPr>
        <w:suppressAutoHyphens w:val="0"/>
        <w:autoSpaceDE w:val="0"/>
        <w:autoSpaceDN w:val="0"/>
        <w:adjustRightInd w:val="0"/>
        <w:spacing w:before="120" w:after="120"/>
        <w:ind w:left="567" w:hanging="567"/>
        <w:jc w:val="both"/>
        <w:rPr>
          <w:sz w:val="22"/>
          <w:szCs w:val="22"/>
        </w:rPr>
      </w:pPr>
      <w:r w:rsidRPr="00543E7B">
        <w:rPr>
          <w:b/>
          <w:bCs/>
          <w:sz w:val="22"/>
          <w:szCs w:val="22"/>
        </w:rPr>
        <w:t>Protocolo nº</w:t>
      </w:r>
      <w:r w:rsidR="00D80A02" w:rsidRPr="00543E7B">
        <w:rPr>
          <w:b/>
          <w:bCs/>
          <w:sz w:val="22"/>
          <w:szCs w:val="22"/>
        </w:rPr>
        <w:t xml:space="preserve">: </w:t>
      </w:r>
      <w:r w:rsidR="00C20CEC">
        <w:rPr>
          <w:sz w:val="22"/>
          <w:szCs w:val="22"/>
        </w:rPr>
        <w:t>01759</w:t>
      </w:r>
      <w:r w:rsidR="008109F3">
        <w:rPr>
          <w:sz w:val="22"/>
          <w:szCs w:val="22"/>
        </w:rPr>
        <w:t xml:space="preserve"> de</w:t>
      </w:r>
      <w:r w:rsidR="00C20CEC">
        <w:rPr>
          <w:sz w:val="22"/>
          <w:szCs w:val="22"/>
        </w:rPr>
        <w:t>31</w:t>
      </w:r>
      <w:r w:rsidR="00333844">
        <w:rPr>
          <w:sz w:val="22"/>
          <w:szCs w:val="22"/>
        </w:rPr>
        <w:t>/</w:t>
      </w:r>
      <w:r w:rsidR="00C20CEC">
        <w:rPr>
          <w:sz w:val="22"/>
          <w:szCs w:val="22"/>
        </w:rPr>
        <w:t>03</w:t>
      </w:r>
      <w:r w:rsidR="00333844">
        <w:rPr>
          <w:sz w:val="22"/>
          <w:szCs w:val="22"/>
        </w:rPr>
        <w:t>/202</w:t>
      </w:r>
      <w:r w:rsidR="00C20CEC">
        <w:rPr>
          <w:sz w:val="22"/>
          <w:szCs w:val="22"/>
        </w:rPr>
        <w:t>3</w:t>
      </w:r>
      <w:r w:rsidR="008109F3">
        <w:rPr>
          <w:sz w:val="22"/>
          <w:szCs w:val="22"/>
        </w:rPr>
        <w:t>.</w:t>
      </w:r>
    </w:p>
    <w:p w:rsidR="00690091" w:rsidRPr="00543E7B" w:rsidRDefault="00690091" w:rsidP="00393C55">
      <w:pPr>
        <w:numPr>
          <w:ilvl w:val="0"/>
          <w:numId w:val="8"/>
        </w:numPr>
        <w:suppressAutoHyphens w:val="0"/>
        <w:autoSpaceDE w:val="0"/>
        <w:autoSpaceDN w:val="0"/>
        <w:adjustRightInd w:val="0"/>
        <w:spacing w:before="120" w:after="120"/>
        <w:ind w:left="567" w:hanging="567"/>
        <w:jc w:val="both"/>
        <w:rPr>
          <w:sz w:val="22"/>
          <w:szCs w:val="22"/>
        </w:rPr>
      </w:pPr>
      <w:r w:rsidRPr="00543E7B">
        <w:rPr>
          <w:b/>
          <w:bCs/>
          <w:sz w:val="22"/>
          <w:szCs w:val="22"/>
        </w:rPr>
        <w:t>Critério de Julgamento da Proposta:</w:t>
      </w:r>
      <w:r w:rsidRPr="00543E7B">
        <w:rPr>
          <w:bCs/>
          <w:sz w:val="22"/>
          <w:szCs w:val="22"/>
        </w:rPr>
        <w:t xml:space="preserve"> menor preço </w:t>
      </w:r>
      <w:r w:rsidR="00C20CEC">
        <w:rPr>
          <w:bCs/>
          <w:sz w:val="22"/>
          <w:szCs w:val="22"/>
        </w:rPr>
        <w:t>global</w:t>
      </w:r>
      <w:r w:rsidR="0099527C" w:rsidRPr="00543E7B">
        <w:rPr>
          <w:bCs/>
          <w:sz w:val="22"/>
          <w:szCs w:val="22"/>
        </w:rPr>
        <w:t>.</w:t>
      </w:r>
    </w:p>
    <w:p w:rsidR="00690091" w:rsidRPr="00543E7B" w:rsidRDefault="00690091" w:rsidP="00393C55">
      <w:pPr>
        <w:numPr>
          <w:ilvl w:val="0"/>
          <w:numId w:val="8"/>
        </w:numPr>
        <w:suppressAutoHyphens w:val="0"/>
        <w:autoSpaceDE w:val="0"/>
        <w:autoSpaceDN w:val="0"/>
        <w:adjustRightInd w:val="0"/>
        <w:spacing w:before="120" w:after="120"/>
        <w:ind w:left="567" w:hanging="567"/>
        <w:jc w:val="both"/>
        <w:rPr>
          <w:sz w:val="22"/>
          <w:szCs w:val="22"/>
        </w:rPr>
      </w:pPr>
      <w:r w:rsidRPr="00543E7B">
        <w:rPr>
          <w:b/>
          <w:sz w:val="22"/>
          <w:szCs w:val="22"/>
        </w:rPr>
        <w:t xml:space="preserve">Modo de disputa adotado para o envio dos lances: </w:t>
      </w:r>
      <w:r w:rsidRPr="00543E7B">
        <w:rPr>
          <w:sz w:val="22"/>
          <w:szCs w:val="22"/>
        </w:rPr>
        <w:t>aberto e fechado.</w:t>
      </w:r>
    </w:p>
    <w:p w:rsidR="00690091" w:rsidRPr="00543E7B" w:rsidRDefault="00690091" w:rsidP="0083614D">
      <w:pPr>
        <w:suppressAutoHyphens w:val="0"/>
        <w:autoSpaceDE w:val="0"/>
        <w:autoSpaceDN w:val="0"/>
        <w:adjustRightInd w:val="0"/>
        <w:spacing w:before="120" w:after="120"/>
        <w:ind w:left="567" w:hanging="567"/>
        <w:jc w:val="both"/>
        <w:rPr>
          <w:sz w:val="22"/>
          <w:szCs w:val="22"/>
        </w:rPr>
      </w:pPr>
      <w:r w:rsidRPr="00543E7B">
        <w:rPr>
          <w:b/>
          <w:sz w:val="22"/>
          <w:szCs w:val="22"/>
        </w:rPr>
        <w:t>e)</w:t>
      </w:r>
      <w:r w:rsidR="00AB5397" w:rsidRPr="00543E7B">
        <w:rPr>
          <w:sz w:val="22"/>
          <w:szCs w:val="22"/>
        </w:rPr>
        <w:tab/>
      </w:r>
      <w:r w:rsidRPr="00543E7B">
        <w:rPr>
          <w:sz w:val="22"/>
          <w:szCs w:val="22"/>
        </w:rPr>
        <w:t>Os valores estimados estarão acessíveis após a fase de lances do pregão e declarado o vencedor. Salientamos que estamos amparados pelo artigo 15, § 2º do Capítulo V do Decreto nº 10.024 de 20 de setembro de 2019. Entendemos que o sigilo do orçamento estimativo tem sido positivo para Administração, com a redução dos preços das contratações, já que incentiva a competitividade entre os licitantes, evitando assim que os concorrentes limitem suas ofertas aos valores previamente cotados pela Administração.</w:t>
      </w:r>
    </w:p>
    <w:p w:rsidR="00333844" w:rsidRDefault="00690091" w:rsidP="00333844">
      <w:pPr>
        <w:tabs>
          <w:tab w:val="left" w:pos="709"/>
        </w:tabs>
        <w:ind w:left="709" w:hanging="709"/>
        <w:jc w:val="both"/>
        <w:rPr>
          <w:sz w:val="22"/>
          <w:lang w:val="pt-PT"/>
        </w:rPr>
      </w:pPr>
      <w:r w:rsidRPr="00955442">
        <w:rPr>
          <w:rFonts w:eastAsia="Arial Unicode MS"/>
          <w:b/>
          <w:sz w:val="22"/>
          <w:szCs w:val="22"/>
        </w:rPr>
        <w:t>f)</w:t>
      </w:r>
      <w:r w:rsidR="00AB5397" w:rsidRPr="00955442">
        <w:rPr>
          <w:rFonts w:eastAsia="Arial Unicode MS"/>
          <w:b/>
          <w:sz w:val="22"/>
          <w:szCs w:val="22"/>
        </w:rPr>
        <w:tab/>
      </w:r>
      <w:r w:rsidRPr="00955442">
        <w:rPr>
          <w:rFonts w:eastAsia="Arial Unicode MS"/>
          <w:b/>
          <w:sz w:val="22"/>
          <w:szCs w:val="22"/>
        </w:rPr>
        <w:t>Dotação Orçamentária:</w:t>
      </w:r>
      <w:r w:rsidR="00333844" w:rsidRPr="00972473">
        <w:rPr>
          <w:sz w:val="22"/>
          <w:szCs w:val="22"/>
        </w:rPr>
        <w:t>01</w:t>
      </w:r>
      <w:r w:rsidR="00333844" w:rsidRPr="00615170">
        <w:rPr>
          <w:sz w:val="22"/>
          <w:szCs w:val="22"/>
        </w:rPr>
        <w:t xml:space="preserve">.122.7005.2258- Manutenção dos Serviços Administrativos- Ficha </w:t>
      </w:r>
      <w:r w:rsidR="00C20CEC">
        <w:rPr>
          <w:sz w:val="22"/>
          <w:szCs w:val="22"/>
        </w:rPr>
        <w:t>9079</w:t>
      </w:r>
      <w:r w:rsidR="00333844" w:rsidRPr="00615170">
        <w:rPr>
          <w:sz w:val="22"/>
          <w:szCs w:val="22"/>
        </w:rPr>
        <w:t>-</w:t>
      </w:r>
      <w:r w:rsidR="00C20CEC">
        <w:rPr>
          <w:sz w:val="22"/>
          <w:szCs w:val="22"/>
        </w:rPr>
        <w:t>33903900</w:t>
      </w:r>
      <w:r w:rsidR="00333844" w:rsidRPr="00615170">
        <w:rPr>
          <w:sz w:val="22"/>
          <w:szCs w:val="22"/>
        </w:rPr>
        <w:t xml:space="preserve">- </w:t>
      </w:r>
      <w:r w:rsidR="00C20CEC">
        <w:rPr>
          <w:sz w:val="22"/>
          <w:szCs w:val="22"/>
        </w:rPr>
        <w:t xml:space="preserve">Outros Serviços de Terceiros- Pessoa </w:t>
      </w:r>
      <w:proofErr w:type="spellStart"/>
      <w:r w:rsidR="00C20CEC">
        <w:rPr>
          <w:sz w:val="22"/>
          <w:szCs w:val="22"/>
        </w:rPr>
        <w:t>Juridica</w:t>
      </w:r>
      <w:proofErr w:type="spellEnd"/>
      <w:r w:rsidR="006157E2">
        <w:rPr>
          <w:sz w:val="22"/>
          <w:szCs w:val="22"/>
        </w:rPr>
        <w:t xml:space="preserve"> – </w:t>
      </w:r>
      <w:r w:rsidR="00C51E99">
        <w:rPr>
          <w:sz w:val="22"/>
          <w:szCs w:val="22"/>
        </w:rPr>
        <w:t>53–Seguros em Geral.</w:t>
      </w:r>
    </w:p>
    <w:p w:rsidR="001A4F41" w:rsidRPr="009919C1" w:rsidRDefault="001A4F41" w:rsidP="00333844">
      <w:pPr>
        <w:suppressAutoHyphens w:val="0"/>
        <w:autoSpaceDE w:val="0"/>
        <w:autoSpaceDN w:val="0"/>
        <w:adjustRightInd w:val="0"/>
        <w:spacing w:before="120" w:after="120"/>
        <w:ind w:left="567" w:hanging="567"/>
        <w:jc w:val="both"/>
        <w:rPr>
          <w:sz w:val="10"/>
          <w:szCs w:val="10"/>
        </w:rPr>
      </w:pPr>
    </w:p>
    <w:p w:rsidR="00253CDE" w:rsidRPr="00543E7B" w:rsidRDefault="00253CDE" w:rsidP="00B456C6">
      <w:pPr>
        <w:pStyle w:val="Ttulo1"/>
        <w:shd w:val="clear" w:color="auto" w:fill="D8D8D8"/>
        <w:spacing w:before="120" w:after="120"/>
        <w:ind w:left="567" w:hanging="567"/>
        <w:jc w:val="both"/>
        <w:rPr>
          <w:rFonts w:eastAsia="Arial Unicode MS"/>
          <w:szCs w:val="22"/>
        </w:rPr>
      </w:pPr>
      <w:r w:rsidRPr="00543E7B">
        <w:rPr>
          <w:rFonts w:eastAsia="Arial Unicode MS"/>
          <w:szCs w:val="22"/>
        </w:rPr>
        <w:t>01</w:t>
      </w:r>
      <w:r w:rsidRPr="00543E7B">
        <w:rPr>
          <w:rFonts w:eastAsia="Arial Unicode MS"/>
          <w:szCs w:val="22"/>
        </w:rPr>
        <w:tab/>
        <w:t>DO OBJETO</w:t>
      </w:r>
    </w:p>
    <w:p w:rsidR="00C51E99" w:rsidRPr="00C51E99" w:rsidRDefault="00253CDE" w:rsidP="00C51E99">
      <w:pPr>
        <w:pStyle w:val="Default"/>
        <w:ind w:left="567" w:hanging="567"/>
        <w:rPr>
          <w:rFonts w:ascii="Times New Roman" w:hAnsi="Times New Roman" w:cs="Times New Roman"/>
          <w:sz w:val="22"/>
          <w:szCs w:val="22"/>
          <w:lang w:val="pt-PT"/>
        </w:rPr>
      </w:pPr>
      <w:r w:rsidRPr="006157E2">
        <w:rPr>
          <w:rFonts w:ascii="Times New Roman" w:hAnsi="Times New Roman" w:cs="Times New Roman"/>
          <w:b/>
          <w:sz w:val="22"/>
          <w:szCs w:val="22"/>
          <w:lang w:val="pt-PT"/>
        </w:rPr>
        <w:t>1.1</w:t>
      </w:r>
      <w:r w:rsidRPr="006157E2">
        <w:rPr>
          <w:rFonts w:ascii="Times New Roman" w:hAnsi="Times New Roman" w:cs="Times New Roman"/>
          <w:sz w:val="22"/>
          <w:szCs w:val="22"/>
          <w:lang w:val="pt-PT"/>
        </w:rPr>
        <w:tab/>
      </w:r>
      <w:r w:rsidR="008109F3">
        <w:rPr>
          <w:rFonts w:ascii="Times New Roman" w:hAnsi="Times New Roman" w:cs="Times New Roman"/>
          <w:sz w:val="22"/>
          <w:szCs w:val="22"/>
          <w:lang w:val="pt-PT"/>
        </w:rPr>
        <w:t>Contratação</w:t>
      </w:r>
      <w:r w:rsidR="00C51E99" w:rsidRPr="00C51E99">
        <w:rPr>
          <w:rFonts w:ascii="Times New Roman" w:hAnsi="Times New Roman" w:cs="Times New Roman"/>
          <w:bCs/>
          <w:sz w:val="22"/>
          <w:szCs w:val="22"/>
        </w:rPr>
        <w:t xml:space="preserve"> de </w:t>
      </w:r>
      <w:r w:rsidR="00C51E99" w:rsidRPr="00C51E99">
        <w:rPr>
          <w:rFonts w:ascii="Times New Roman" w:hAnsi="Times New Roman" w:cs="Times New Roman"/>
          <w:sz w:val="22"/>
          <w:szCs w:val="22"/>
        </w:rPr>
        <w:t xml:space="preserve">seguro total </w:t>
      </w:r>
      <w:r w:rsidR="00C51E99" w:rsidRPr="00C51E99">
        <w:rPr>
          <w:rFonts w:ascii="Times New Roman" w:hAnsi="Times New Roman" w:cs="Times New Roman"/>
          <w:bCs/>
          <w:sz w:val="22"/>
          <w:szCs w:val="22"/>
        </w:rPr>
        <w:t xml:space="preserve">com cobertura compreensiva (colisão, incêndio, roubo e furto), para o veículo zero km </w:t>
      </w:r>
      <w:proofErr w:type="spellStart"/>
      <w:r w:rsidR="00C51E99" w:rsidRPr="00C51E99">
        <w:rPr>
          <w:rFonts w:ascii="Times New Roman" w:hAnsi="Times New Roman" w:cs="Times New Roman"/>
          <w:bCs/>
          <w:sz w:val="22"/>
          <w:szCs w:val="22"/>
        </w:rPr>
        <w:t>Caoa</w:t>
      </w:r>
      <w:proofErr w:type="spellEnd"/>
      <w:r w:rsidR="00C51E99" w:rsidRPr="00C51E99">
        <w:rPr>
          <w:rFonts w:ascii="Times New Roman" w:hAnsi="Times New Roman" w:cs="Times New Roman"/>
          <w:bCs/>
          <w:sz w:val="22"/>
          <w:szCs w:val="22"/>
        </w:rPr>
        <w:t xml:space="preserve"> </w:t>
      </w:r>
      <w:proofErr w:type="spellStart"/>
      <w:r w:rsidR="00C51E99" w:rsidRPr="00C51E99">
        <w:rPr>
          <w:rFonts w:ascii="Times New Roman" w:hAnsi="Times New Roman" w:cs="Times New Roman"/>
          <w:bCs/>
          <w:sz w:val="22"/>
          <w:szCs w:val="22"/>
        </w:rPr>
        <w:t>Chery</w:t>
      </w:r>
      <w:proofErr w:type="spellEnd"/>
      <w:r w:rsidR="00C51E99" w:rsidRPr="00C51E99">
        <w:rPr>
          <w:rFonts w:ascii="Times New Roman" w:hAnsi="Times New Roman" w:cs="Times New Roman"/>
          <w:bCs/>
          <w:sz w:val="22"/>
          <w:szCs w:val="22"/>
        </w:rPr>
        <w:t xml:space="preserve"> </w:t>
      </w:r>
      <w:proofErr w:type="spellStart"/>
      <w:r w:rsidR="00C51E99" w:rsidRPr="00C51E99">
        <w:rPr>
          <w:rFonts w:ascii="Times New Roman" w:hAnsi="Times New Roman" w:cs="Times New Roman"/>
          <w:bCs/>
          <w:sz w:val="22"/>
          <w:szCs w:val="22"/>
        </w:rPr>
        <w:t>Tiggo</w:t>
      </w:r>
      <w:proofErr w:type="spellEnd"/>
      <w:r w:rsidR="00C51E99" w:rsidRPr="00C51E99">
        <w:rPr>
          <w:rFonts w:ascii="Times New Roman" w:hAnsi="Times New Roman" w:cs="Times New Roman"/>
          <w:bCs/>
          <w:sz w:val="22"/>
          <w:szCs w:val="22"/>
        </w:rPr>
        <w:t xml:space="preserve"> 8 </w:t>
      </w:r>
      <w:proofErr w:type="spellStart"/>
      <w:r w:rsidR="00C51E99" w:rsidRPr="00C51E99">
        <w:rPr>
          <w:rFonts w:ascii="Times New Roman" w:hAnsi="Times New Roman" w:cs="Times New Roman"/>
          <w:bCs/>
          <w:sz w:val="22"/>
          <w:szCs w:val="22"/>
        </w:rPr>
        <w:t>Maxdrive</w:t>
      </w:r>
      <w:proofErr w:type="spellEnd"/>
      <w:r w:rsidR="00C51E99" w:rsidRPr="00C51E99">
        <w:rPr>
          <w:rFonts w:ascii="Times New Roman" w:hAnsi="Times New Roman" w:cs="Times New Roman"/>
          <w:bCs/>
          <w:sz w:val="22"/>
          <w:szCs w:val="22"/>
        </w:rPr>
        <w:t xml:space="preserve">, 1.6L </w:t>
      </w:r>
      <w:proofErr w:type="spellStart"/>
      <w:r w:rsidR="00C51E99" w:rsidRPr="00C51E99">
        <w:rPr>
          <w:rFonts w:ascii="Times New Roman" w:hAnsi="Times New Roman" w:cs="Times New Roman"/>
          <w:bCs/>
          <w:sz w:val="22"/>
          <w:szCs w:val="22"/>
        </w:rPr>
        <w:t>TGDi</w:t>
      </w:r>
      <w:proofErr w:type="spellEnd"/>
      <w:r w:rsidR="00C51E99" w:rsidRPr="00C51E99">
        <w:rPr>
          <w:rFonts w:ascii="Times New Roman" w:hAnsi="Times New Roman" w:cs="Times New Roman"/>
          <w:bCs/>
          <w:sz w:val="22"/>
          <w:szCs w:val="22"/>
        </w:rPr>
        <w:t xml:space="preserve">, capacidade de 01 motorista e 6 passageiros, 2023/2023, para o período de 12 meses, </w:t>
      </w:r>
      <w:r w:rsidR="00C51E99" w:rsidRPr="00C51E99">
        <w:rPr>
          <w:rFonts w:ascii="Times New Roman" w:hAnsi="Times New Roman" w:cs="Times New Roman"/>
          <w:sz w:val="22"/>
          <w:szCs w:val="22"/>
          <w:lang w:val="pt-PT"/>
        </w:rPr>
        <w:t>selecionada dentre os participantes a proposta considerada mais vantajosa, de acordo com os critérios, condições, descrições, quantidades e exigências estabelecidas neste Termo, Edital e demais Anexos.</w:t>
      </w:r>
    </w:p>
    <w:p w:rsidR="00B678DE" w:rsidRPr="009919C1" w:rsidRDefault="00B678DE" w:rsidP="00C51E99">
      <w:pPr>
        <w:pStyle w:val="Default"/>
        <w:spacing w:before="120" w:after="120" w:line="276" w:lineRule="auto"/>
        <w:ind w:left="567" w:hanging="567"/>
        <w:rPr>
          <w:rFonts w:ascii="Times New Roman" w:hAnsi="Times New Roman" w:cs="Times New Roman"/>
          <w:sz w:val="10"/>
          <w:szCs w:val="10"/>
          <w:lang w:val="pt-PT"/>
        </w:rPr>
      </w:pPr>
    </w:p>
    <w:p w:rsidR="00253CDE" w:rsidRPr="00333844" w:rsidRDefault="005930A5" w:rsidP="00393C55">
      <w:pPr>
        <w:pStyle w:val="Ttulo1"/>
        <w:numPr>
          <w:ilvl w:val="0"/>
          <w:numId w:val="11"/>
        </w:numPr>
        <w:shd w:val="clear" w:color="auto" w:fill="D8D8D8"/>
        <w:tabs>
          <w:tab w:val="left" w:pos="574"/>
        </w:tabs>
        <w:suppressAutoHyphens w:val="0"/>
        <w:spacing w:before="120" w:after="120"/>
        <w:ind w:left="567" w:hanging="567"/>
        <w:jc w:val="both"/>
        <w:rPr>
          <w:rFonts w:eastAsia="Arial Unicode MS"/>
          <w:szCs w:val="22"/>
        </w:rPr>
      </w:pPr>
      <w:r w:rsidRPr="00543E7B">
        <w:rPr>
          <w:rFonts w:eastAsia="Arial Unicode MS"/>
          <w:szCs w:val="22"/>
        </w:rPr>
        <w:lastRenderedPageBreak/>
        <w:tab/>
      </w:r>
      <w:r w:rsidR="00253CDE" w:rsidRPr="00333844">
        <w:rPr>
          <w:rFonts w:eastAsia="Arial Unicode MS"/>
          <w:szCs w:val="22"/>
        </w:rPr>
        <w:t>JUSTIFICATIVA</w:t>
      </w:r>
    </w:p>
    <w:p w:rsidR="00C51E99" w:rsidRPr="00C51E99" w:rsidRDefault="001F4CC8" w:rsidP="008109F3">
      <w:pPr>
        <w:pStyle w:val="PargrafodaLista"/>
        <w:widowControl w:val="0"/>
        <w:tabs>
          <w:tab w:val="left" w:pos="560"/>
        </w:tabs>
        <w:autoSpaceDE w:val="0"/>
        <w:autoSpaceDN w:val="0"/>
        <w:spacing w:after="0" w:line="240" w:lineRule="auto"/>
        <w:ind w:left="556" w:hanging="570"/>
        <w:jc w:val="both"/>
        <w:rPr>
          <w:rFonts w:ascii="Times New Roman" w:hAnsi="Times New Roman"/>
          <w:bCs/>
          <w:color w:val="000000"/>
        </w:rPr>
      </w:pPr>
      <w:r w:rsidRPr="008109F3">
        <w:rPr>
          <w:rFonts w:ascii="Times New Roman" w:hAnsi="Times New Roman"/>
          <w:b/>
          <w:bCs/>
          <w:lang w:val="pt-PT"/>
        </w:rPr>
        <w:t>2.1</w:t>
      </w:r>
      <w:r>
        <w:rPr>
          <w:lang w:val="pt-PT"/>
        </w:rPr>
        <w:tab/>
      </w:r>
      <w:r w:rsidR="00C51E99" w:rsidRPr="00C51E99">
        <w:rPr>
          <w:rFonts w:ascii="Times New Roman" w:hAnsi="Times New Roman"/>
          <w:bCs/>
          <w:color w:val="000000"/>
        </w:rPr>
        <w:t xml:space="preserve">No dia 24 de março de 2023, o Ordenador de Despesas da Câmara Municipal de Uberlândia homologou a adjudicação do Pregão Eletrônico n° 003/2023 - Processo n° 004/2023, que tem por objeto a aquisição de veículo automotor, zero km, tipo SUV, capacidade sete pessoas - modelo adquirido: </w:t>
      </w:r>
      <w:proofErr w:type="spellStart"/>
      <w:r w:rsidR="00C51E99" w:rsidRPr="00C51E99">
        <w:rPr>
          <w:rFonts w:ascii="Times New Roman" w:hAnsi="Times New Roman"/>
          <w:bCs/>
          <w:color w:val="000000"/>
        </w:rPr>
        <w:t>Caoa</w:t>
      </w:r>
      <w:proofErr w:type="spellEnd"/>
      <w:r w:rsidR="00C51E99" w:rsidRPr="00C51E99">
        <w:rPr>
          <w:rFonts w:ascii="Times New Roman" w:hAnsi="Times New Roman"/>
          <w:bCs/>
          <w:color w:val="000000"/>
        </w:rPr>
        <w:t xml:space="preserve"> </w:t>
      </w:r>
      <w:proofErr w:type="spellStart"/>
      <w:r w:rsidR="00C51E99" w:rsidRPr="00C51E99">
        <w:rPr>
          <w:rFonts w:ascii="Times New Roman" w:hAnsi="Times New Roman"/>
          <w:bCs/>
          <w:color w:val="000000"/>
        </w:rPr>
        <w:t>Chery</w:t>
      </w:r>
      <w:proofErr w:type="spellEnd"/>
      <w:r w:rsidR="00C51E99" w:rsidRPr="00C51E99">
        <w:rPr>
          <w:rFonts w:ascii="Times New Roman" w:hAnsi="Times New Roman"/>
          <w:bCs/>
          <w:color w:val="000000"/>
        </w:rPr>
        <w:t xml:space="preserve"> </w:t>
      </w:r>
      <w:proofErr w:type="spellStart"/>
      <w:r w:rsidR="00C51E99" w:rsidRPr="00C51E99">
        <w:rPr>
          <w:rFonts w:ascii="Times New Roman" w:hAnsi="Times New Roman"/>
          <w:bCs/>
          <w:color w:val="000000"/>
        </w:rPr>
        <w:t>Tiggo</w:t>
      </w:r>
      <w:proofErr w:type="spellEnd"/>
      <w:r w:rsidR="00C51E99" w:rsidRPr="00C51E99">
        <w:rPr>
          <w:rFonts w:ascii="Times New Roman" w:hAnsi="Times New Roman"/>
          <w:bCs/>
          <w:color w:val="000000"/>
        </w:rPr>
        <w:t xml:space="preserve"> 8 Max Drive 1.6L </w:t>
      </w:r>
      <w:proofErr w:type="spellStart"/>
      <w:r w:rsidR="00C51E99" w:rsidRPr="00C51E99">
        <w:rPr>
          <w:rFonts w:ascii="Times New Roman" w:hAnsi="Times New Roman"/>
          <w:bCs/>
          <w:color w:val="000000"/>
        </w:rPr>
        <w:t>TGDi</w:t>
      </w:r>
      <w:proofErr w:type="spellEnd"/>
      <w:r w:rsidR="00C51E99" w:rsidRPr="00C51E99">
        <w:rPr>
          <w:rFonts w:ascii="Times New Roman" w:hAnsi="Times New Roman"/>
          <w:bCs/>
          <w:color w:val="000000"/>
        </w:rPr>
        <w:t>.</w:t>
      </w:r>
    </w:p>
    <w:p w:rsidR="00C51E99" w:rsidRPr="00C51E99" w:rsidRDefault="00C51E99" w:rsidP="008109F3">
      <w:pPr>
        <w:pStyle w:val="PargrafodaLista"/>
        <w:widowControl w:val="0"/>
        <w:tabs>
          <w:tab w:val="left" w:pos="560"/>
        </w:tabs>
        <w:autoSpaceDE w:val="0"/>
        <w:autoSpaceDN w:val="0"/>
        <w:spacing w:after="0" w:line="240" w:lineRule="auto"/>
        <w:ind w:left="556"/>
        <w:jc w:val="both"/>
        <w:rPr>
          <w:rFonts w:ascii="Times New Roman" w:hAnsi="Times New Roman"/>
          <w:bCs/>
          <w:color w:val="000000"/>
        </w:rPr>
      </w:pPr>
      <w:r w:rsidRPr="00C51E99">
        <w:rPr>
          <w:rFonts w:ascii="Times New Roman" w:hAnsi="Times New Roman"/>
          <w:bCs/>
          <w:color w:val="000000"/>
        </w:rPr>
        <w:tab/>
        <w:t xml:space="preserve">Dessa forma, surge a necessidade de resguardar o bem de possíveis danos provenientes de incêndio, colisão, roubo, furto, atos danosos praticados por terceiros, fenômenos naturais, queda acidental de qualquer objeto ou agente externo sobre o veículo, além de garantir assistência 24 horas para o automóvel e seus ocupantes, em todo território nacional. </w:t>
      </w:r>
    </w:p>
    <w:p w:rsidR="00C51E99" w:rsidRPr="00C51E99" w:rsidRDefault="00C51E99" w:rsidP="008109F3">
      <w:pPr>
        <w:pStyle w:val="PargrafodaLista"/>
        <w:widowControl w:val="0"/>
        <w:tabs>
          <w:tab w:val="left" w:pos="560"/>
        </w:tabs>
        <w:autoSpaceDE w:val="0"/>
        <w:autoSpaceDN w:val="0"/>
        <w:spacing w:after="0" w:line="240" w:lineRule="auto"/>
        <w:ind w:left="556"/>
        <w:jc w:val="both"/>
        <w:rPr>
          <w:rFonts w:ascii="Times New Roman" w:hAnsi="Times New Roman"/>
          <w:bCs/>
          <w:color w:val="000000"/>
        </w:rPr>
      </w:pPr>
      <w:r w:rsidRPr="00C51E99">
        <w:rPr>
          <w:rFonts w:ascii="Times New Roman" w:hAnsi="Times New Roman"/>
          <w:bCs/>
          <w:color w:val="000000"/>
        </w:rPr>
        <w:tab/>
        <w:t xml:space="preserve">Vale ressaltar que o veículo será utilizado nos deslocamentos e viagens de servidores e parlamentares para participação em eventos, cursos, reuniões e demais demandas inerentes às atividades institucionais, em todo o território nacional. </w:t>
      </w:r>
    </w:p>
    <w:p w:rsidR="00C51E99" w:rsidRPr="00C51E99" w:rsidRDefault="00C51E99" w:rsidP="008109F3">
      <w:pPr>
        <w:pStyle w:val="PargrafodaLista"/>
        <w:widowControl w:val="0"/>
        <w:tabs>
          <w:tab w:val="left" w:pos="560"/>
        </w:tabs>
        <w:autoSpaceDE w:val="0"/>
        <w:autoSpaceDN w:val="0"/>
        <w:spacing w:after="0" w:line="240" w:lineRule="auto"/>
        <w:ind w:left="556"/>
        <w:jc w:val="both"/>
        <w:rPr>
          <w:rFonts w:ascii="Times New Roman" w:hAnsi="Times New Roman"/>
          <w:b/>
          <w:highlight w:val="yellow"/>
          <w:lang w:val="pt-PT"/>
        </w:rPr>
      </w:pPr>
      <w:r w:rsidRPr="00C51E99">
        <w:rPr>
          <w:rFonts w:ascii="Times New Roman" w:hAnsi="Times New Roman"/>
          <w:bCs/>
          <w:color w:val="000000"/>
        </w:rPr>
        <w:tab/>
        <w:t xml:space="preserve">Assim, busca-se resguardar o patrimônio público, especificamente o veículo citado e seus condutores, de eventuais sinistros a que estão submetidos, seja por danos humanos, de agentes públicos ou terceiros, seja por fenômenos naturais, haja vista o grau de utilização do bem, evitando-se, também, a responsabilização civil, que pode gerar deveres indenizadores a terceiros.           </w:t>
      </w:r>
    </w:p>
    <w:p w:rsidR="0084450D" w:rsidRPr="001F4CC8" w:rsidRDefault="0084450D" w:rsidP="00C51E99">
      <w:pPr>
        <w:widowControl w:val="0"/>
        <w:shd w:val="clear" w:color="auto" w:fill="BFBFBF" w:themeFill="background1" w:themeFillShade="BF"/>
        <w:tabs>
          <w:tab w:val="left" w:pos="560"/>
        </w:tabs>
        <w:autoSpaceDE w:val="0"/>
        <w:autoSpaceDN w:val="0"/>
        <w:spacing w:before="120" w:after="120" w:line="276" w:lineRule="auto"/>
        <w:ind w:left="556" w:hanging="556"/>
        <w:jc w:val="both"/>
        <w:rPr>
          <w:rFonts w:eastAsia="Arial Unicode MS"/>
          <w:b/>
          <w:bCs/>
          <w:sz w:val="22"/>
          <w:szCs w:val="22"/>
        </w:rPr>
      </w:pPr>
      <w:r w:rsidRPr="001F4CC8">
        <w:rPr>
          <w:rFonts w:eastAsia="Arial Unicode MS"/>
          <w:b/>
          <w:bCs/>
          <w:sz w:val="22"/>
          <w:szCs w:val="22"/>
        </w:rPr>
        <w:t>03</w:t>
      </w:r>
      <w:r w:rsidRPr="001F4CC8">
        <w:rPr>
          <w:rFonts w:eastAsia="Arial Unicode MS"/>
          <w:b/>
          <w:bCs/>
          <w:sz w:val="22"/>
          <w:szCs w:val="22"/>
        </w:rPr>
        <w:tab/>
      </w:r>
      <w:r w:rsidR="001F7D61" w:rsidRPr="001F4CC8">
        <w:rPr>
          <w:rFonts w:eastAsia="Arial Unicode MS"/>
          <w:b/>
          <w:bCs/>
          <w:sz w:val="22"/>
          <w:szCs w:val="22"/>
        </w:rPr>
        <w:t>ESPECIFICA</w:t>
      </w:r>
      <w:r w:rsidR="001F7D61">
        <w:rPr>
          <w:rFonts w:eastAsia="Arial Unicode MS"/>
          <w:b/>
          <w:bCs/>
          <w:sz w:val="22"/>
          <w:szCs w:val="22"/>
        </w:rPr>
        <w:t xml:space="preserve">ÇÃO </w:t>
      </w:r>
      <w:r w:rsidR="001F7D61" w:rsidRPr="001F4CC8">
        <w:rPr>
          <w:rFonts w:eastAsia="Arial Unicode MS"/>
          <w:b/>
          <w:bCs/>
          <w:sz w:val="22"/>
          <w:szCs w:val="22"/>
        </w:rPr>
        <w:t>DO</w:t>
      </w:r>
      <w:r w:rsidRPr="001F4CC8">
        <w:rPr>
          <w:rFonts w:eastAsia="Arial Unicode MS"/>
          <w:b/>
          <w:bCs/>
          <w:sz w:val="22"/>
          <w:szCs w:val="22"/>
        </w:rPr>
        <w:t xml:space="preserve"> ITE</w:t>
      </w:r>
      <w:r w:rsidR="00493374">
        <w:rPr>
          <w:rFonts w:eastAsia="Arial Unicode MS"/>
          <w:b/>
          <w:bCs/>
          <w:sz w:val="22"/>
          <w:szCs w:val="22"/>
        </w:rPr>
        <w:t>M</w:t>
      </w:r>
      <w:r w:rsidRPr="001F4CC8">
        <w:rPr>
          <w:rFonts w:eastAsia="Arial Unicode MS"/>
          <w:b/>
          <w:bCs/>
          <w:sz w:val="22"/>
          <w:szCs w:val="22"/>
        </w:rPr>
        <w:t xml:space="preserve"> LICITADO</w:t>
      </w:r>
    </w:p>
    <w:p w:rsidR="00270759" w:rsidRDefault="00253CDE" w:rsidP="008B4685">
      <w:pPr>
        <w:tabs>
          <w:tab w:val="left" w:pos="0"/>
        </w:tabs>
        <w:spacing w:before="120" w:after="120"/>
        <w:ind w:left="567" w:hanging="567"/>
        <w:jc w:val="both"/>
        <w:rPr>
          <w:b/>
          <w:sz w:val="22"/>
          <w:szCs w:val="22"/>
        </w:rPr>
      </w:pPr>
      <w:r w:rsidRPr="00615170">
        <w:rPr>
          <w:b/>
          <w:sz w:val="22"/>
          <w:szCs w:val="22"/>
        </w:rPr>
        <w:t>3.1</w:t>
      </w:r>
      <w:r w:rsidRPr="006259D9">
        <w:rPr>
          <w:b/>
          <w:sz w:val="21"/>
          <w:szCs w:val="21"/>
        </w:rPr>
        <w:tab/>
      </w:r>
      <w:r w:rsidRPr="00543E7B">
        <w:rPr>
          <w:b/>
          <w:sz w:val="22"/>
          <w:szCs w:val="22"/>
        </w:rPr>
        <w:t>Descriç</w:t>
      </w:r>
      <w:r w:rsidR="009F1C5F">
        <w:rPr>
          <w:b/>
          <w:sz w:val="22"/>
          <w:szCs w:val="22"/>
        </w:rPr>
        <w:t>ão: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9639"/>
      </w:tblGrid>
      <w:tr w:rsidR="009F1C5F" w:rsidRPr="008109F3" w:rsidTr="009F1C5F">
        <w:trPr>
          <w:cantSplit/>
          <w:trHeight w:val="511"/>
        </w:trPr>
        <w:tc>
          <w:tcPr>
            <w:tcW w:w="9639" w:type="dxa"/>
            <w:shd w:val="clear" w:color="auto" w:fill="auto"/>
            <w:vAlign w:val="center"/>
          </w:tcPr>
          <w:p w:rsidR="009F1C5F" w:rsidRPr="008109F3" w:rsidRDefault="009F1C5F" w:rsidP="009F1C5F">
            <w:pPr>
              <w:tabs>
                <w:tab w:val="left" w:pos="0"/>
              </w:tabs>
              <w:spacing w:before="120" w:after="120"/>
              <w:contextualSpacing/>
              <w:jc w:val="center"/>
              <w:rPr>
                <w:b/>
                <w:bCs/>
                <w:lang w:val="es-ES_tradnl"/>
              </w:rPr>
            </w:pPr>
            <w:r w:rsidRPr="008109F3">
              <w:rPr>
                <w:b/>
              </w:rPr>
              <w:t>DESCRIÇÃO</w:t>
            </w:r>
            <w:r w:rsidRPr="008109F3">
              <w:rPr>
                <w:b/>
                <w:lang w:val="es-ES_tradnl"/>
              </w:rPr>
              <w:t xml:space="preserve"> DO OBJETO</w:t>
            </w:r>
          </w:p>
        </w:tc>
      </w:tr>
      <w:tr w:rsidR="009F1C5F" w:rsidRPr="008109F3" w:rsidTr="009F1C5F">
        <w:tc>
          <w:tcPr>
            <w:tcW w:w="9639" w:type="dxa"/>
            <w:shd w:val="clear" w:color="auto" w:fill="auto"/>
            <w:vAlign w:val="center"/>
          </w:tcPr>
          <w:p w:rsidR="009F1C5F" w:rsidRPr="009F1C5F" w:rsidRDefault="009F1C5F" w:rsidP="00C51E99">
            <w:pPr>
              <w:tabs>
                <w:tab w:val="left" w:pos="0"/>
              </w:tabs>
              <w:spacing w:before="120" w:after="120"/>
              <w:jc w:val="both"/>
            </w:pPr>
            <w:r w:rsidRPr="009F1C5F">
              <w:t xml:space="preserve">Contratação de </w:t>
            </w:r>
            <w:r w:rsidRPr="001F7D61">
              <w:rPr>
                <w:b/>
                <w:bCs/>
              </w:rPr>
              <w:t>SEGURO TOTAL</w:t>
            </w:r>
            <w:r w:rsidRPr="009F1C5F">
              <w:t xml:space="preserve"> para veículo oficial da Câmara Municipal de Uberlândia com cobertura compreensiva (colisão, incêndio, roubo e furto), conforme especificações e condições estabelecidas:</w:t>
            </w:r>
          </w:p>
          <w:p w:rsidR="009F1C5F" w:rsidRPr="009F1C5F" w:rsidRDefault="009F1C5F" w:rsidP="00C51E99">
            <w:pPr>
              <w:numPr>
                <w:ilvl w:val="0"/>
                <w:numId w:val="21"/>
              </w:numPr>
              <w:tabs>
                <w:tab w:val="left" w:pos="0"/>
              </w:tabs>
              <w:spacing w:before="120" w:after="120"/>
              <w:jc w:val="both"/>
            </w:pPr>
            <w:r w:rsidRPr="001F7D61">
              <w:rPr>
                <w:b/>
                <w:bCs/>
              </w:rPr>
              <w:t>VEÍCULO 0 (ZERO) KM – 2023/2023</w:t>
            </w:r>
            <w:r w:rsidRPr="009F1C5F">
              <w:t>;</w:t>
            </w:r>
          </w:p>
          <w:p w:rsidR="009F1C5F" w:rsidRPr="009F1C5F" w:rsidRDefault="009F1C5F" w:rsidP="00C51E99">
            <w:pPr>
              <w:numPr>
                <w:ilvl w:val="0"/>
                <w:numId w:val="21"/>
              </w:numPr>
              <w:tabs>
                <w:tab w:val="left" w:pos="0"/>
              </w:tabs>
              <w:spacing w:before="120" w:after="120"/>
              <w:jc w:val="both"/>
            </w:pPr>
            <w:proofErr w:type="spellStart"/>
            <w:r w:rsidRPr="009F1C5F">
              <w:t>Caoa</w:t>
            </w:r>
            <w:proofErr w:type="spellEnd"/>
            <w:r w:rsidRPr="009F1C5F">
              <w:t xml:space="preserve"> </w:t>
            </w:r>
            <w:proofErr w:type="spellStart"/>
            <w:r w:rsidRPr="009F1C5F">
              <w:t>Chery</w:t>
            </w:r>
            <w:proofErr w:type="spellEnd"/>
            <w:r w:rsidRPr="009F1C5F">
              <w:t xml:space="preserve"> </w:t>
            </w:r>
            <w:proofErr w:type="spellStart"/>
            <w:r w:rsidRPr="009F1C5F">
              <w:t>Tiggo</w:t>
            </w:r>
            <w:proofErr w:type="spellEnd"/>
            <w:r w:rsidRPr="009F1C5F">
              <w:t xml:space="preserve"> 8 Max Drive 1.6L </w:t>
            </w:r>
            <w:proofErr w:type="spellStart"/>
            <w:r w:rsidRPr="009F1C5F">
              <w:t>TGDi</w:t>
            </w:r>
            <w:proofErr w:type="spellEnd"/>
            <w:r w:rsidRPr="009F1C5F">
              <w:t>;</w:t>
            </w:r>
          </w:p>
          <w:p w:rsidR="009F1C5F" w:rsidRPr="009F1C5F" w:rsidRDefault="009F1C5F" w:rsidP="00C51E99">
            <w:pPr>
              <w:numPr>
                <w:ilvl w:val="0"/>
                <w:numId w:val="21"/>
              </w:numPr>
              <w:tabs>
                <w:tab w:val="left" w:pos="0"/>
              </w:tabs>
              <w:spacing w:before="120" w:after="120"/>
              <w:jc w:val="both"/>
            </w:pPr>
            <w:r w:rsidRPr="009F1C5F">
              <w:t xml:space="preserve">Valor de Mercado: 110% Tabela FIPE; </w:t>
            </w:r>
          </w:p>
          <w:p w:rsidR="009F1C5F" w:rsidRPr="009F1C5F" w:rsidRDefault="009F1C5F" w:rsidP="00C51E99">
            <w:pPr>
              <w:numPr>
                <w:ilvl w:val="0"/>
                <w:numId w:val="21"/>
              </w:numPr>
              <w:tabs>
                <w:tab w:val="left" w:pos="0"/>
              </w:tabs>
              <w:spacing w:before="120" w:after="120"/>
              <w:jc w:val="both"/>
            </w:pPr>
            <w:r w:rsidRPr="009F1C5F">
              <w:t xml:space="preserve">Cobertura: colisão (com veículos, animais, pessoas, abalroamento e capotamento), incêndio/explosão – ainda que resultantes de atos danosos praticados de forma isolada e eventual por terceiros, roubo/furto, danos causados por fenômenos naturais, queda acidental de qualquer objeto ou agente externo sobre o veículo; </w:t>
            </w:r>
          </w:p>
          <w:p w:rsidR="009F1C5F" w:rsidRPr="009F1C5F" w:rsidRDefault="009F1C5F" w:rsidP="00C51E99">
            <w:pPr>
              <w:numPr>
                <w:ilvl w:val="0"/>
                <w:numId w:val="21"/>
              </w:numPr>
              <w:tabs>
                <w:tab w:val="left" w:pos="0"/>
              </w:tabs>
              <w:spacing w:before="120" w:after="120"/>
              <w:jc w:val="both"/>
            </w:pPr>
            <w:r w:rsidRPr="009F1C5F">
              <w:t xml:space="preserve">Danos materiais a terceiros: R$300.000,00; </w:t>
            </w:r>
          </w:p>
          <w:p w:rsidR="009F1C5F" w:rsidRPr="009F1C5F" w:rsidRDefault="009F1C5F" w:rsidP="00C51E99">
            <w:pPr>
              <w:numPr>
                <w:ilvl w:val="0"/>
                <w:numId w:val="21"/>
              </w:numPr>
              <w:tabs>
                <w:tab w:val="left" w:pos="0"/>
              </w:tabs>
              <w:spacing w:before="120" w:after="120"/>
              <w:jc w:val="both"/>
            </w:pPr>
            <w:r w:rsidRPr="009F1C5F">
              <w:t xml:space="preserve">Danos corporais a terceiros: R$400.000,00; </w:t>
            </w:r>
          </w:p>
          <w:p w:rsidR="009F1C5F" w:rsidRPr="009F1C5F" w:rsidRDefault="009F1C5F" w:rsidP="00C51E99">
            <w:pPr>
              <w:numPr>
                <w:ilvl w:val="0"/>
                <w:numId w:val="21"/>
              </w:numPr>
              <w:tabs>
                <w:tab w:val="left" w:pos="0"/>
              </w:tabs>
              <w:spacing w:before="120" w:after="120"/>
              <w:jc w:val="both"/>
            </w:pPr>
            <w:r w:rsidRPr="009F1C5F">
              <w:t xml:space="preserve">Danos morais: R$400.000,00; </w:t>
            </w:r>
          </w:p>
          <w:p w:rsidR="009F1C5F" w:rsidRPr="009F1C5F" w:rsidRDefault="009F1C5F" w:rsidP="00C51E99">
            <w:pPr>
              <w:numPr>
                <w:ilvl w:val="0"/>
                <w:numId w:val="21"/>
              </w:numPr>
              <w:tabs>
                <w:tab w:val="left" w:pos="0"/>
              </w:tabs>
              <w:spacing w:before="120" w:after="120"/>
              <w:jc w:val="both"/>
            </w:pPr>
            <w:r w:rsidRPr="009F1C5F">
              <w:t xml:space="preserve">Acidentes pessoais por passageiro – invalidez/morte: R$20.000,00; </w:t>
            </w:r>
          </w:p>
          <w:p w:rsidR="009F1C5F" w:rsidRPr="009F1C5F" w:rsidRDefault="009F1C5F" w:rsidP="00C51E99">
            <w:pPr>
              <w:numPr>
                <w:ilvl w:val="0"/>
                <w:numId w:val="21"/>
              </w:numPr>
              <w:tabs>
                <w:tab w:val="left" w:pos="0"/>
              </w:tabs>
              <w:spacing w:before="120" w:after="120"/>
              <w:jc w:val="both"/>
              <w:rPr>
                <w:u w:val="single"/>
              </w:rPr>
            </w:pPr>
            <w:r w:rsidRPr="009F1C5F">
              <w:rPr>
                <w:u w:val="single"/>
              </w:rPr>
              <w:t>Franquia Máxima do tipo reduzida: R$ 9.500,00;</w:t>
            </w:r>
          </w:p>
          <w:p w:rsidR="009F1C5F" w:rsidRPr="009F1C5F" w:rsidRDefault="009F1C5F" w:rsidP="00C51E99">
            <w:pPr>
              <w:numPr>
                <w:ilvl w:val="0"/>
                <w:numId w:val="21"/>
              </w:numPr>
              <w:tabs>
                <w:tab w:val="left" w:pos="0"/>
              </w:tabs>
              <w:spacing w:before="120" w:after="120"/>
              <w:jc w:val="both"/>
              <w:rPr>
                <w:u w:val="single"/>
              </w:rPr>
            </w:pPr>
            <w:r w:rsidRPr="009F1C5F">
              <w:rPr>
                <w:u w:val="single"/>
              </w:rPr>
              <w:t>Franquia Máxima para cobertura de vidro traseiro: R$ 621,00;</w:t>
            </w:r>
          </w:p>
          <w:p w:rsidR="009F1C5F" w:rsidRPr="009F1C5F" w:rsidRDefault="009F1C5F" w:rsidP="00C51E99">
            <w:pPr>
              <w:numPr>
                <w:ilvl w:val="0"/>
                <w:numId w:val="21"/>
              </w:numPr>
              <w:tabs>
                <w:tab w:val="left" w:pos="0"/>
              </w:tabs>
              <w:spacing w:before="120" w:after="120"/>
              <w:jc w:val="both"/>
              <w:rPr>
                <w:u w:val="single"/>
              </w:rPr>
            </w:pPr>
            <w:r w:rsidRPr="009F1C5F">
              <w:rPr>
                <w:u w:val="single"/>
              </w:rPr>
              <w:t xml:space="preserve">Franquia Máxima para cobertura de vidro </w:t>
            </w:r>
            <w:proofErr w:type="spellStart"/>
            <w:r w:rsidRPr="009F1C5F">
              <w:rPr>
                <w:u w:val="single"/>
              </w:rPr>
              <w:t>parabrisa</w:t>
            </w:r>
            <w:proofErr w:type="spellEnd"/>
            <w:r w:rsidRPr="009F1C5F">
              <w:rPr>
                <w:u w:val="single"/>
              </w:rPr>
              <w:t>: R$ 804,00;</w:t>
            </w:r>
          </w:p>
          <w:p w:rsidR="009F1C5F" w:rsidRPr="009F1C5F" w:rsidRDefault="009F1C5F" w:rsidP="00C51E99">
            <w:pPr>
              <w:numPr>
                <w:ilvl w:val="0"/>
                <w:numId w:val="21"/>
              </w:numPr>
              <w:tabs>
                <w:tab w:val="left" w:pos="0"/>
              </w:tabs>
              <w:spacing w:before="120" w:after="120"/>
              <w:jc w:val="both"/>
              <w:rPr>
                <w:u w:val="single"/>
              </w:rPr>
            </w:pPr>
            <w:r w:rsidRPr="009F1C5F">
              <w:rPr>
                <w:u w:val="single"/>
              </w:rPr>
              <w:t>Franquia Máxima para cobertura de vidro lateral: R$ 69,25;</w:t>
            </w:r>
          </w:p>
          <w:p w:rsidR="009F1C5F" w:rsidRPr="009F1C5F" w:rsidRDefault="009F1C5F" w:rsidP="00C51E99">
            <w:pPr>
              <w:numPr>
                <w:ilvl w:val="0"/>
                <w:numId w:val="21"/>
              </w:numPr>
              <w:tabs>
                <w:tab w:val="left" w:pos="0"/>
              </w:tabs>
              <w:spacing w:before="120" w:after="120"/>
              <w:jc w:val="both"/>
            </w:pPr>
            <w:r w:rsidRPr="009F1C5F">
              <w:t xml:space="preserve">Assistência 24 horas sem limite de quilometragem com assistência guincho e táxi para todos os passageiros e veículo por conta da contratada; </w:t>
            </w:r>
          </w:p>
          <w:p w:rsidR="009F1C5F" w:rsidRPr="009F1C5F" w:rsidRDefault="009F1C5F" w:rsidP="00C51E99">
            <w:pPr>
              <w:numPr>
                <w:ilvl w:val="0"/>
                <w:numId w:val="21"/>
              </w:numPr>
              <w:tabs>
                <w:tab w:val="left" w:pos="0"/>
              </w:tabs>
              <w:spacing w:before="120" w:after="120"/>
              <w:jc w:val="both"/>
            </w:pPr>
            <w:proofErr w:type="spellStart"/>
            <w:r w:rsidRPr="009F1C5F">
              <w:t>Multicondutores</w:t>
            </w:r>
            <w:proofErr w:type="spellEnd"/>
            <w:r w:rsidRPr="009F1C5F">
              <w:t xml:space="preserve"> – Condutores Indeterminados;</w:t>
            </w:r>
          </w:p>
          <w:p w:rsidR="009F1C5F" w:rsidRPr="009F1C5F" w:rsidRDefault="009F1C5F" w:rsidP="00C51E99">
            <w:pPr>
              <w:numPr>
                <w:ilvl w:val="0"/>
                <w:numId w:val="21"/>
              </w:numPr>
              <w:tabs>
                <w:tab w:val="left" w:pos="0"/>
              </w:tabs>
              <w:spacing w:before="120" w:after="120"/>
              <w:jc w:val="both"/>
            </w:pPr>
            <w:r w:rsidRPr="009F1C5F">
              <w:t>OBS: A franquia não será objeto de classificação das propostas, que serão avaliadas exclusivamente em função do PREÇO DO PRÊMIO.</w:t>
            </w:r>
          </w:p>
          <w:p w:rsidR="009F1C5F" w:rsidRPr="001F7D61" w:rsidRDefault="009F1C5F" w:rsidP="00C51E99">
            <w:pPr>
              <w:numPr>
                <w:ilvl w:val="0"/>
                <w:numId w:val="21"/>
              </w:numPr>
              <w:tabs>
                <w:tab w:val="left" w:pos="0"/>
              </w:tabs>
              <w:spacing w:before="120" w:after="120"/>
              <w:jc w:val="both"/>
            </w:pPr>
            <w:r w:rsidRPr="009F1C5F">
              <w:t xml:space="preserve">As </w:t>
            </w:r>
            <w:r w:rsidRPr="001F7D61">
              <w:t xml:space="preserve">numerações do Chassi, Placa e </w:t>
            </w:r>
            <w:proofErr w:type="spellStart"/>
            <w:r w:rsidRPr="001F7D61">
              <w:t>Renavam</w:t>
            </w:r>
            <w:proofErr w:type="spellEnd"/>
            <w:r w:rsidRPr="001F7D61">
              <w:t xml:space="preserve"> serão informadas posteriormente.</w:t>
            </w:r>
          </w:p>
          <w:p w:rsidR="009F1C5F" w:rsidRPr="008109F3" w:rsidRDefault="009F1C5F" w:rsidP="00C51E99">
            <w:pPr>
              <w:numPr>
                <w:ilvl w:val="0"/>
                <w:numId w:val="21"/>
              </w:numPr>
              <w:tabs>
                <w:tab w:val="left" w:pos="0"/>
              </w:tabs>
              <w:spacing w:before="120" w:after="120"/>
              <w:jc w:val="both"/>
              <w:rPr>
                <w:b/>
              </w:rPr>
            </w:pPr>
            <w:r w:rsidRPr="001F7D61">
              <w:lastRenderedPageBreak/>
              <w:t>Período de vigência da apólice 12</w:t>
            </w:r>
            <w:r w:rsidRPr="009F1C5F">
              <w:t xml:space="preserve"> meses.</w:t>
            </w:r>
          </w:p>
        </w:tc>
      </w:tr>
    </w:tbl>
    <w:p w:rsidR="00C51E99" w:rsidRPr="00A92E44" w:rsidRDefault="00C51E99" w:rsidP="00C51E99">
      <w:pPr>
        <w:spacing w:line="360" w:lineRule="auto"/>
        <w:rPr>
          <w:rFonts w:ascii="Arial" w:hAnsi="Arial" w:cs="Arial"/>
          <w:b/>
          <w:bCs/>
          <w:u w:val="single"/>
        </w:rPr>
      </w:pPr>
    </w:p>
    <w:p w:rsidR="00C51E99" w:rsidRPr="00CC1F3A" w:rsidRDefault="00C51E99" w:rsidP="00C51E99">
      <w:pPr>
        <w:spacing w:line="360" w:lineRule="auto"/>
        <w:rPr>
          <w:b/>
          <w:bCs/>
          <w:sz w:val="22"/>
          <w:szCs w:val="22"/>
        </w:rPr>
      </w:pPr>
      <w:r w:rsidRPr="00CC1F3A">
        <w:rPr>
          <w:b/>
          <w:bCs/>
          <w:sz w:val="22"/>
          <w:szCs w:val="22"/>
        </w:rPr>
        <w:t>3.</w:t>
      </w:r>
      <w:r w:rsidR="00CC1F3A">
        <w:rPr>
          <w:b/>
          <w:bCs/>
          <w:sz w:val="22"/>
          <w:szCs w:val="22"/>
        </w:rPr>
        <w:t>2</w:t>
      </w:r>
      <w:r w:rsidRPr="00CC1F3A">
        <w:rPr>
          <w:b/>
          <w:bCs/>
          <w:sz w:val="22"/>
          <w:szCs w:val="22"/>
        </w:rPr>
        <w:t xml:space="preserve"> ESPECIFICAÇÕES DETALHADAS DO VEÍCULO:</w:t>
      </w:r>
    </w:p>
    <w:p w:rsidR="00C51E99" w:rsidRPr="00A92E44" w:rsidRDefault="00C51E99" w:rsidP="00C51E99">
      <w:pPr>
        <w:spacing w:line="360" w:lineRule="auto"/>
        <w:rPr>
          <w:rFonts w:ascii="Arial" w:hAnsi="Arial" w:cs="Arial"/>
          <w:b/>
          <w:bCs/>
          <w:u w:val="single"/>
        </w:rPr>
      </w:pPr>
    </w:p>
    <w:tbl>
      <w:tblPr>
        <w:tblW w:w="9993" w:type="dxa"/>
        <w:tblLayout w:type="fixed"/>
        <w:tblCellMar>
          <w:left w:w="70" w:type="dxa"/>
          <w:right w:w="70" w:type="dxa"/>
        </w:tblCellMar>
        <w:tblLook w:val="04A0"/>
      </w:tblPr>
      <w:tblGrid>
        <w:gridCol w:w="5320"/>
        <w:gridCol w:w="4673"/>
      </w:tblGrid>
      <w:tr w:rsidR="00C51E99" w:rsidRPr="00CC1F3A" w:rsidTr="00C2741E">
        <w:trPr>
          <w:trHeight w:val="300"/>
        </w:trPr>
        <w:tc>
          <w:tcPr>
            <w:tcW w:w="5320" w:type="dxa"/>
            <w:tcBorders>
              <w:top w:val="single" w:sz="4" w:space="0" w:color="auto"/>
              <w:left w:val="single" w:sz="4" w:space="0" w:color="auto"/>
              <w:bottom w:val="nil"/>
              <w:right w:val="nil"/>
            </w:tcBorders>
            <w:shd w:val="clear" w:color="000000" w:fill="D9D9D9"/>
            <w:vAlign w:val="center"/>
            <w:hideMark/>
          </w:tcPr>
          <w:p w:rsidR="00C51E99" w:rsidRPr="00CC1F3A" w:rsidRDefault="00C51E99" w:rsidP="00C2741E">
            <w:pPr>
              <w:spacing w:line="360" w:lineRule="auto"/>
              <w:jc w:val="both"/>
              <w:rPr>
                <w:b/>
                <w:bCs/>
                <w:color w:val="000000"/>
              </w:rPr>
            </w:pPr>
            <w:r w:rsidRPr="00CC1F3A">
              <w:rPr>
                <w:b/>
                <w:bCs/>
                <w:color w:val="000000"/>
              </w:rPr>
              <w:t>MOTORIZAÇÃO</w:t>
            </w:r>
          </w:p>
        </w:tc>
        <w:tc>
          <w:tcPr>
            <w:tcW w:w="4673" w:type="dxa"/>
            <w:tcBorders>
              <w:top w:val="single" w:sz="4" w:space="0" w:color="auto"/>
              <w:left w:val="nil"/>
              <w:bottom w:val="nil"/>
              <w:right w:val="single" w:sz="4" w:space="0" w:color="auto"/>
            </w:tcBorders>
            <w:shd w:val="clear" w:color="000000" w:fill="D9D9D9"/>
            <w:vAlign w:val="center"/>
            <w:hideMark/>
          </w:tcPr>
          <w:p w:rsidR="00C51E99" w:rsidRPr="00CC1F3A" w:rsidRDefault="00C51E99" w:rsidP="00C2741E">
            <w:pPr>
              <w:spacing w:line="360" w:lineRule="auto"/>
              <w:jc w:val="both"/>
              <w:rPr>
                <w:b/>
                <w:bCs/>
                <w:color w:val="000000"/>
              </w:rPr>
            </w:pPr>
            <w:r w:rsidRPr="00CC1F3A">
              <w:rPr>
                <w:b/>
                <w:bCs/>
                <w:color w:val="000000"/>
              </w:rPr>
              <w:t>RODAS E PNEUS:</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Número de cilindros: </w:t>
            </w:r>
            <w:r w:rsidRPr="00CC1F3A">
              <w:rPr>
                <w:color w:val="000000"/>
              </w:rPr>
              <w:t>4</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Rodas de liga leve diamantadas 18”</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Potência </w:t>
            </w:r>
            <w:proofErr w:type="spellStart"/>
            <w:r w:rsidRPr="00CC1F3A">
              <w:rPr>
                <w:b/>
                <w:bCs/>
                <w:color w:val="000000"/>
              </w:rPr>
              <w:t>maxima</w:t>
            </w:r>
            <w:proofErr w:type="spellEnd"/>
            <w:r w:rsidRPr="00CC1F3A">
              <w:rPr>
                <w:b/>
                <w:bCs/>
                <w:color w:val="000000"/>
              </w:rPr>
              <w:t xml:space="preserve"> (cv):</w:t>
            </w:r>
            <w:r w:rsidRPr="00CC1F3A">
              <w:rPr>
                <w:color w:val="000000"/>
              </w:rPr>
              <w:t xml:space="preserve"> 187</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Pneus:</w:t>
            </w:r>
            <w:r w:rsidRPr="00CC1F3A">
              <w:rPr>
                <w:color w:val="000000"/>
              </w:rPr>
              <w:t xml:space="preserve"> 235/55 R18</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Torque máximo (</w:t>
            </w:r>
            <w:proofErr w:type="spellStart"/>
            <w:r w:rsidRPr="00CC1F3A">
              <w:rPr>
                <w:b/>
                <w:bCs/>
                <w:color w:val="000000"/>
              </w:rPr>
              <w:t>kgfm</w:t>
            </w:r>
            <w:proofErr w:type="spellEnd"/>
            <w:r w:rsidRPr="00CC1F3A">
              <w:rPr>
                <w:b/>
                <w:bCs/>
                <w:color w:val="000000"/>
              </w:rPr>
              <w:t>):</w:t>
            </w:r>
            <w:r w:rsidRPr="00CC1F3A">
              <w:rPr>
                <w:color w:val="000000"/>
              </w:rPr>
              <w:t xml:space="preserve"> 28</w:t>
            </w:r>
          </w:p>
        </w:tc>
        <w:tc>
          <w:tcPr>
            <w:tcW w:w="4673" w:type="dxa"/>
            <w:tcBorders>
              <w:top w:val="nil"/>
              <w:left w:val="nil"/>
              <w:bottom w:val="nil"/>
              <w:right w:val="single" w:sz="4" w:space="0" w:color="auto"/>
            </w:tcBorders>
            <w:shd w:val="clear" w:color="000000" w:fill="D9D9D9"/>
            <w:vAlign w:val="center"/>
            <w:hideMark/>
          </w:tcPr>
          <w:p w:rsidR="00C51E99" w:rsidRPr="00CC1F3A" w:rsidRDefault="00C51E99" w:rsidP="00C2741E">
            <w:pPr>
              <w:spacing w:line="360" w:lineRule="auto"/>
              <w:jc w:val="both"/>
              <w:rPr>
                <w:b/>
                <w:bCs/>
                <w:color w:val="000000"/>
              </w:rPr>
            </w:pPr>
            <w:r w:rsidRPr="00CC1F3A">
              <w:rPr>
                <w:b/>
                <w:bCs/>
                <w:color w:val="000000"/>
              </w:rPr>
              <w:t>ESPECIFICAÇÕES:</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Injeção eletrônica: </w:t>
            </w:r>
            <w:r w:rsidRPr="00CC1F3A">
              <w:rPr>
                <w:color w:val="000000"/>
              </w:rPr>
              <w:t>injeção direta de combustível</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Comprimento do veículo (mm): </w:t>
            </w:r>
            <w:r w:rsidRPr="00CC1F3A">
              <w:rPr>
                <w:color w:val="000000"/>
              </w:rPr>
              <w:t>4.700</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Tipo de ignição:</w:t>
            </w:r>
            <w:r w:rsidRPr="00CC1F3A">
              <w:rPr>
                <w:color w:val="000000"/>
              </w:rPr>
              <w:t xml:space="preserve"> eletrônica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Largura do veículo (mm):</w:t>
            </w:r>
            <w:r w:rsidRPr="00CC1F3A">
              <w:rPr>
                <w:color w:val="000000"/>
              </w:rPr>
              <w:t xml:space="preserve"> 1.860</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Combustível: </w:t>
            </w:r>
            <w:r w:rsidRPr="00CC1F3A">
              <w:rPr>
                <w:color w:val="000000"/>
              </w:rPr>
              <w:t>gasolina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Altura do veículo (vazio) (mm): </w:t>
            </w:r>
            <w:r w:rsidRPr="00CC1F3A">
              <w:rPr>
                <w:color w:val="000000"/>
              </w:rPr>
              <w:t>1.705</w:t>
            </w:r>
          </w:p>
        </w:tc>
      </w:tr>
      <w:tr w:rsidR="00C51E99" w:rsidRPr="00CC1F3A" w:rsidTr="00C2741E">
        <w:trPr>
          <w:trHeight w:val="300"/>
        </w:trPr>
        <w:tc>
          <w:tcPr>
            <w:tcW w:w="5320" w:type="dxa"/>
            <w:tcBorders>
              <w:top w:val="nil"/>
              <w:left w:val="single" w:sz="4" w:space="0" w:color="auto"/>
              <w:bottom w:val="nil"/>
              <w:right w:val="nil"/>
            </w:tcBorders>
            <w:shd w:val="clear" w:color="000000" w:fill="D9D9D9"/>
            <w:vAlign w:val="center"/>
            <w:hideMark/>
          </w:tcPr>
          <w:p w:rsidR="00C51E99" w:rsidRPr="00CC1F3A" w:rsidRDefault="00C51E99" w:rsidP="00C2741E">
            <w:pPr>
              <w:spacing w:line="360" w:lineRule="auto"/>
              <w:jc w:val="both"/>
              <w:rPr>
                <w:b/>
                <w:bCs/>
                <w:color w:val="000000"/>
              </w:rPr>
            </w:pPr>
            <w:r w:rsidRPr="00CC1F3A">
              <w:rPr>
                <w:b/>
                <w:bCs/>
                <w:color w:val="000000"/>
              </w:rPr>
              <w:t>SISTEMA DE TRANSMISSÃO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Distância entre eixos (mm): </w:t>
            </w:r>
            <w:r w:rsidRPr="00CC1F3A">
              <w:rPr>
                <w:color w:val="000000"/>
              </w:rPr>
              <w:t>2.710</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Tipo:</w:t>
            </w:r>
            <w:r w:rsidRPr="00CC1F3A">
              <w:rPr>
                <w:color w:val="000000"/>
              </w:rPr>
              <w:t xml:space="preserve"> 7 DCT</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Tanque de combustível (L)</w:t>
            </w:r>
            <w:r w:rsidRPr="00CC1F3A">
              <w:rPr>
                <w:color w:val="000000"/>
              </w:rPr>
              <w:t>: 51</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Tração:</w:t>
            </w:r>
            <w:r w:rsidRPr="00CC1F3A">
              <w:rPr>
                <w:color w:val="000000"/>
              </w:rPr>
              <w:t xml:space="preserve"> Dianteira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Porta malas (7L/5L/2L): </w:t>
            </w:r>
            <w:r w:rsidRPr="00CC1F3A">
              <w:rPr>
                <w:color w:val="000000"/>
              </w:rPr>
              <w:t>193/889/1930</w:t>
            </w:r>
          </w:p>
        </w:tc>
      </w:tr>
      <w:tr w:rsidR="00C51E99" w:rsidRPr="00CC1F3A" w:rsidTr="00C2741E">
        <w:trPr>
          <w:trHeight w:val="300"/>
        </w:trPr>
        <w:tc>
          <w:tcPr>
            <w:tcW w:w="5320" w:type="dxa"/>
            <w:tcBorders>
              <w:top w:val="nil"/>
              <w:left w:val="single" w:sz="4" w:space="0" w:color="auto"/>
              <w:bottom w:val="nil"/>
              <w:right w:val="nil"/>
            </w:tcBorders>
            <w:shd w:val="clear" w:color="000000" w:fill="D9D9D9"/>
            <w:vAlign w:val="center"/>
            <w:hideMark/>
          </w:tcPr>
          <w:p w:rsidR="00C51E99" w:rsidRPr="00CC1F3A" w:rsidRDefault="00C51E99" w:rsidP="00C2741E">
            <w:pPr>
              <w:spacing w:line="360" w:lineRule="auto"/>
              <w:jc w:val="both"/>
              <w:rPr>
                <w:b/>
                <w:bCs/>
                <w:color w:val="000000"/>
              </w:rPr>
            </w:pPr>
            <w:r w:rsidRPr="00CC1F3A">
              <w:rPr>
                <w:b/>
                <w:bCs/>
                <w:color w:val="000000"/>
              </w:rPr>
              <w:t>SISTEMA DE DIREÇÃO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Número de ocupantes: </w:t>
            </w:r>
            <w:r w:rsidRPr="00CC1F3A">
              <w:rPr>
                <w:color w:val="000000"/>
              </w:rPr>
              <w:t>motorista + 6 passageiros</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Direção: </w:t>
            </w:r>
            <w:r w:rsidRPr="00CC1F3A">
              <w:rPr>
                <w:color w:val="000000"/>
              </w:rPr>
              <w:t>assistência elétrica progressiva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 xml:space="preserve">Peso em Ordem de Marcha (kg): </w:t>
            </w:r>
            <w:r w:rsidRPr="00CC1F3A">
              <w:rPr>
                <w:color w:val="000000"/>
              </w:rPr>
              <w:t>1.564</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b/>
                <w:bCs/>
                <w:color w:val="000000"/>
              </w:rPr>
            </w:pPr>
            <w:r w:rsidRPr="00CC1F3A">
              <w:rPr>
                <w:b/>
                <w:bCs/>
                <w:color w:val="000000"/>
              </w:rPr>
              <w:t xml:space="preserve">SUSPENSÃO: </w:t>
            </w:r>
          </w:p>
        </w:tc>
        <w:tc>
          <w:tcPr>
            <w:tcW w:w="4673" w:type="dxa"/>
            <w:tcBorders>
              <w:top w:val="nil"/>
              <w:left w:val="nil"/>
              <w:bottom w:val="nil"/>
              <w:right w:val="single" w:sz="4" w:space="0" w:color="auto"/>
            </w:tcBorders>
            <w:shd w:val="clear" w:color="auto" w:fill="auto"/>
            <w:vAlign w:val="bottom"/>
            <w:hideMark/>
          </w:tcPr>
          <w:p w:rsidR="00C51E99" w:rsidRPr="00CC1F3A" w:rsidRDefault="00C51E99" w:rsidP="00C2741E">
            <w:pPr>
              <w:spacing w:line="360" w:lineRule="auto"/>
              <w:rPr>
                <w:color w:val="000000"/>
              </w:rPr>
            </w:pPr>
            <w:r w:rsidRPr="00CC1F3A">
              <w:rPr>
                <w:color w:val="000000"/>
              </w:rPr>
              <w:t> </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Dianteira:</w:t>
            </w:r>
            <w:r w:rsidRPr="00CC1F3A">
              <w:rPr>
                <w:color w:val="000000"/>
              </w:rPr>
              <w:t xml:space="preserve"> independente, tipo </w:t>
            </w:r>
            <w:proofErr w:type="spellStart"/>
            <w:r w:rsidRPr="00CC1F3A">
              <w:rPr>
                <w:color w:val="000000"/>
              </w:rPr>
              <w:t>MacPherson</w:t>
            </w:r>
            <w:proofErr w:type="spellEnd"/>
          </w:p>
        </w:tc>
        <w:tc>
          <w:tcPr>
            <w:tcW w:w="4673" w:type="dxa"/>
            <w:tcBorders>
              <w:top w:val="nil"/>
              <w:left w:val="nil"/>
              <w:bottom w:val="nil"/>
              <w:right w:val="single" w:sz="4" w:space="0" w:color="auto"/>
            </w:tcBorders>
            <w:shd w:val="clear" w:color="auto" w:fill="auto"/>
            <w:vAlign w:val="bottom"/>
            <w:hideMark/>
          </w:tcPr>
          <w:p w:rsidR="00C51E99" w:rsidRPr="00CC1F3A" w:rsidRDefault="00C51E99" w:rsidP="00C2741E">
            <w:pPr>
              <w:spacing w:line="360" w:lineRule="auto"/>
              <w:rPr>
                <w:color w:val="000000"/>
              </w:rPr>
            </w:pPr>
            <w:r w:rsidRPr="00CC1F3A">
              <w:rPr>
                <w:color w:val="000000"/>
              </w:rPr>
              <w:t> </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b/>
                <w:bCs/>
                <w:color w:val="000000"/>
              </w:rPr>
              <w:t>Traseira:</w:t>
            </w:r>
            <w:r w:rsidRPr="00CC1F3A">
              <w:rPr>
                <w:color w:val="000000"/>
              </w:rPr>
              <w:t xml:space="preserve"> independente, tipo </w:t>
            </w:r>
            <w:proofErr w:type="spellStart"/>
            <w:r w:rsidRPr="00CC1F3A">
              <w:rPr>
                <w:color w:val="000000"/>
              </w:rPr>
              <w:t>Multilink</w:t>
            </w:r>
            <w:proofErr w:type="spellEnd"/>
          </w:p>
        </w:tc>
        <w:tc>
          <w:tcPr>
            <w:tcW w:w="4673" w:type="dxa"/>
            <w:tcBorders>
              <w:top w:val="nil"/>
              <w:left w:val="nil"/>
              <w:bottom w:val="nil"/>
              <w:right w:val="single" w:sz="4" w:space="0" w:color="auto"/>
            </w:tcBorders>
            <w:shd w:val="clear" w:color="auto" w:fill="auto"/>
            <w:vAlign w:val="bottom"/>
            <w:hideMark/>
          </w:tcPr>
          <w:p w:rsidR="00C51E99" w:rsidRPr="00CC1F3A" w:rsidRDefault="00C51E99" w:rsidP="00C2741E">
            <w:pPr>
              <w:spacing w:line="360" w:lineRule="auto"/>
              <w:rPr>
                <w:color w:val="000000"/>
              </w:rPr>
            </w:pPr>
            <w:r w:rsidRPr="00CC1F3A">
              <w:rPr>
                <w:color w:val="000000"/>
              </w:rPr>
              <w:t> </w:t>
            </w:r>
          </w:p>
        </w:tc>
      </w:tr>
      <w:tr w:rsidR="00C51E99" w:rsidRPr="00CC1F3A" w:rsidTr="00C2741E">
        <w:trPr>
          <w:trHeight w:val="300"/>
        </w:trPr>
        <w:tc>
          <w:tcPr>
            <w:tcW w:w="9993" w:type="dxa"/>
            <w:gridSpan w:val="2"/>
            <w:tcBorders>
              <w:top w:val="nil"/>
              <w:left w:val="single" w:sz="4" w:space="0" w:color="auto"/>
              <w:bottom w:val="nil"/>
              <w:right w:val="single" w:sz="4" w:space="0" w:color="000000"/>
            </w:tcBorders>
            <w:shd w:val="clear" w:color="000000" w:fill="D9D9D9"/>
            <w:vAlign w:val="center"/>
            <w:hideMark/>
          </w:tcPr>
          <w:p w:rsidR="00C51E99" w:rsidRPr="00CC1F3A" w:rsidRDefault="00C51E99" w:rsidP="00C2741E">
            <w:pPr>
              <w:spacing w:line="360" w:lineRule="auto"/>
              <w:jc w:val="center"/>
              <w:rPr>
                <w:b/>
                <w:bCs/>
                <w:color w:val="000000"/>
              </w:rPr>
            </w:pPr>
            <w:r w:rsidRPr="00CC1F3A">
              <w:rPr>
                <w:b/>
                <w:bCs/>
                <w:color w:val="000000"/>
              </w:rPr>
              <w:t>CONFORTO, TECNOLOGIA E SEGURANÇA: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Abertura do porta-malas por sensor de aproximação;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Antena tipo barbatana;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Abertura e fechamento das portas à distância (</w:t>
            </w:r>
            <w:proofErr w:type="spellStart"/>
            <w:r w:rsidRPr="00CC1F3A">
              <w:rPr>
                <w:color w:val="000000"/>
              </w:rPr>
              <w:t>keyless</w:t>
            </w:r>
            <w:proofErr w:type="spellEnd"/>
            <w:r w:rsidRPr="00CC1F3A">
              <w:rPr>
                <w:color w:val="000000"/>
              </w:rPr>
              <w:t>);</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Barras longitudinais decorativas no teto;</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Abertura e fechamento do porta-malas à distância (</w:t>
            </w:r>
            <w:proofErr w:type="spellStart"/>
            <w:r w:rsidRPr="00CC1F3A">
              <w:rPr>
                <w:color w:val="000000"/>
              </w:rPr>
              <w:t>keyless</w:t>
            </w:r>
            <w:proofErr w:type="spellEnd"/>
            <w:r w:rsidRPr="00CC1F3A">
              <w:rPr>
                <w:color w:val="000000"/>
              </w:rPr>
              <w:t>);</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Faróis de neblina com assistente de iluminação em curvas em LED;</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Abertura e fechamento dos vidros “</w:t>
            </w:r>
            <w:proofErr w:type="spellStart"/>
            <w:r w:rsidRPr="00CC1F3A">
              <w:rPr>
                <w:color w:val="000000"/>
              </w:rPr>
              <w:t>onetouch</w:t>
            </w:r>
            <w:proofErr w:type="spellEnd"/>
            <w:r w:rsidRPr="00CC1F3A">
              <w:rPr>
                <w:color w:val="000000"/>
              </w:rPr>
              <w:t xml:space="preserve">” com função </w:t>
            </w:r>
            <w:proofErr w:type="spellStart"/>
            <w:r w:rsidRPr="00CC1F3A">
              <w:rPr>
                <w:color w:val="000000"/>
              </w:rPr>
              <w:t>antiesmagamento</w:t>
            </w:r>
            <w:proofErr w:type="spellEnd"/>
            <w:r w:rsidRPr="00CC1F3A">
              <w:rPr>
                <w:color w:val="000000"/>
              </w:rPr>
              <w:t>;</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Faróis diurnos em LED (DRL);</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Ar condicionado dual zone;</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Faróis Full LED;</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Banco do motorista com 6 ajustes elétricos;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Grade frontal com detalhes em cromado;</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Bancos dianteiros com porta revistas;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Lanterna traseira de neblina;</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Botão Start/Stop para partida sem chave;</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 xml:space="preserve">Lanternas traseiras com moldura integrada, luzes de freio e </w:t>
            </w:r>
            <w:proofErr w:type="spellStart"/>
            <w:r w:rsidRPr="00CC1F3A">
              <w:rPr>
                <w:color w:val="000000"/>
              </w:rPr>
              <w:t>brake</w:t>
            </w:r>
            <w:proofErr w:type="spellEnd"/>
            <w:r w:rsidRPr="00CC1F3A">
              <w:rPr>
                <w:color w:val="000000"/>
              </w:rPr>
              <w:t xml:space="preserve"> light em LED;</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Câmera de ré com guias dinâmicas de direção;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Para-choques, maçanetas e espelhos retrovisores na cor do veículo;</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Câmera de visão 360° HD;</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Saídas de escapamento cromada;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Carregador de celular por indução / porta celular;</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ABS + Distribuição Eletrônica da Força (EBD);</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 xml:space="preserve">Central de multimídia </w:t>
            </w:r>
            <w:proofErr w:type="spellStart"/>
            <w:r w:rsidRPr="00CC1F3A">
              <w:rPr>
                <w:color w:val="000000"/>
              </w:rPr>
              <w:t>touchscreen</w:t>
            </w:r>
            <w:proofErr w:type="spellEnd"/>
            <w:r w:rsidRPr="00CC1F3A">
              <w:rPr>
                <w:color w:val="000000"/>
              </w:rPr>
              <w:t xml:space="preserve"> de 10,25”, </w:t>
            </w:r>
            <w:proofErr w:type="spellStart"/>
            <w:r w:rsidRPr="00CC1F3A">
              <w:rPr>
                <w:color w:val="000000"/>
              </w:rPr>
              <w:t>Android</w:t>
            </w:r>
            <w:proofErr w:type="spellEnd"/>
            <w:r w:rsidRPr="00CC1F3A">
              <w:rPr>
                <w:color w:val="000000"/>
              </w:rPr>
              <w:t xml:space="preserve"> Auto, Apple </w:t>
            </w:r>
            <w:proofErr w:type="spellStart"/>
            <w:r w:rsidRPr="00CC1F3A">
              <w:rPr>
                <w:color w:val="000000"/>
              </w:rPr>
              <w:t>Car</w:t>
            </w:r>
            <w:proofErr w:type="spellEnd"/>
            <w:r w:rsidRPr="00CC1F3A">
              <w:rPr>
                <w:color w:val="000000"/>
              </w:rPr>
              <w:t xml:space="preserve"> Play e Bluetooth;</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Airbag de cortina;</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lastRenderedPageBreak/>
              <w:t>Coluna de Direção regulável altura/profundidade (manual);</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Airbag frontal (motorista e passageiro);</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Computador de bordo;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Airbag lateral (motorista e passageiro);</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Console central frontal com apoio de braço e porta copos;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Alarme antifurto (periférico) com acionamento pela chave;</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Descanso para pé (motorista);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Alças de segurança dianteira (passageiro) e traseiras (LD/LE);</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Direção elétrica (EPS);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Assistente de Aclives (HAC);</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Entradas USB 2 no console central / 1 na parte traseira;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Assistente de Descida (HDC);</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Faróis com acendimento automático;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Aviso de cinto desatado sonoro (motorista e passageiro);</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Faróis com ajuste elétrico de altura;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Cintos de segurança de 3 pontos em todos os assentos;</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Luz de boas vindas “TIGGO”;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Cintos de segurança dianteiros de 3 pontos com regulagem de altura;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Luz de leitura nas 3 fileiras de bancos;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Controle Eletrônico de Estabilidade (ESC);</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Modo de condução - SPORT/ECO;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Encostos de cabeça com regulagem de altura (todos os assentos);</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Painel de instrumentos “12,3” LCD;</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Freio a disco nas quatro rodas;</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Para-sóis com espelho e iluminação (motorista e passageiro);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Freio com Sistema Antitravamento (ABS) + Distribuição Eletrônica da Força (EBD);</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Piloto Automático;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Freio de estacionamento com acionamento eletrônico (EPB);</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Porta copos / porta objetos;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Função AUTO HOLD;</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Porta óculos;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Sistema de Controle de Tração (TCS);</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Rebatimento elétrico dos retrovisores;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Sistema de monitoramento de pressão nos pneus (TPMS);</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Retrovisor interno eletrocrômico;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Sistema ISOFIX de fixação de cadeirinha infantil;</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Retrovisores externos com aquecimento (antiembaçante) e controle interno elétrico;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Travamento de portas dinâmico;</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Saída de ar condicionado para segunda fileira;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Travas de segurança para crianças na porta traseira;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Segunda fileira de bancos com apoio de braço;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Travas elétricas com comando centralizado;</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Sensor de Chuva;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Alerta de tráfego cruzado traseiro (RCTA);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Sensor de estacionamento traseiro;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Alerta de colisão frontal (FCW);</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Sistema de som com 8 alto-falantes;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Alerta de distância frontal (FDM);</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Tapetes dianteiros e traseiros;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Alerta de saída de faixa (LDW);</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Teto solar panorâmico elétrico;</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Assistência de mudança de faixa (LCA);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Tomada 12V no painel central;</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Assistência de permanência em faixa (LKA);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Acabamento interior na cor preta;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Assistente de congestionamento (TJA);</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Alavanca de câmbio automático “Joystick”</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Controle inteligente do farol alto (IHC);</w:t>
            </w:r>
          </w:p>
        </w:tc>
      </w:tr>
      <w:tr w:rsidR="00C51E99" w:rsidRPr="00CC1F3A" w:rsidTr="00C2741E">
        <w:trPr>
          <w:trHeight w:val="51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lastRenderedPageBreak/>
              <w:t>Bancos com revestimento Premium na cor preta;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Frenagem automática de emergência, pedestres e ciclistas (AEB);</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Segunda fileira de bancos 60/40 rebatíveis;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Monitoramento de ponto cego (BSD);</w:t>
            </w:r>
          </w:p>
        </w:tc>
      </w:tr>
      <w:tr w:rsidR="00C51E99" w:rsidRPr="00CC1F3A" w:rsidTr="00C2741E">
        <w:trPr>
          <w:trHeight w:val="300"/>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Terceira fileira de bancos 50/50 rebatíveis;</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Piloto automático adaptativo (ACC);</w:t>
            </w:r>
          </w:p>
        </w:tc>
      </w:tr>
      <w:tr w:rsidR="00C51E99" w:rsidRPr="00CC1F3A" w:rsidTr="00C2741E">
        <w:trPr>
          <w:trHeight w:val="68"/>
        </w:trPr>
        <w:tc>
          <w:tcPr>
            <w:tcW w:w="5320" w:type="dxa"/>
            <w:tcBorders>
              <w:top w:val="nil"/>
              <w:left w:val="single" w:sz="4" w:space="0" w:color="auto"/>
              <w:bottom w:val="nil"/>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Volante esportivo com formato em “D” multifuncional revestido em couro na cor preta;</w:t>
            </w:r>
          </w:p>
        </w:tc>
        <w:tc>
          <w:tcPr>
            <w:tcW w:w="4673" w:type="dxa"/>
            <w:tcBorders>
              <w:top w:val="nil"/>
              <w:left w:val="nil"/>
              <w:bottom w:val="nil"/>
              <w:right w:val="single" w:sz="4" w:space="0" w:color="auto"/>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Piloto automático integrado (ICA);</w:t>
            </w:r>
          </w:p>
        </w:tc>
      </w:tr>
      <w:tr w:rsidR="00C51E99" w:rsidRPr="00CC1F3A" w:rsidTr="00C2741E">
        <w:trPr>
          <w:trHeight w:val="300"/>
        </w:trPr>
        <w:tc>
          <w:tcPr>
            <w:tcW w:w="5320" w:type="dxa"/>
            <w:tcBorders>
              <w:top w:val="nil"/>
              <w:left w:val="single" w:sz="4" w:space="0" w:color="auto"/>
              <w:bottom w:val="single" w:sz="4" w:space="0" w:color="auto"/>
              <w:right w:val="nil"/>
            </w:tcBorders>
            <w:shd w:val="clear" w:color="auto" w:fill="auto"/>
            <w:vAlign w:val="center"/>
            <w:hideMark/>
          </w:tcPr>
          <w:p w:rsidR="00C51E99" w:rsidRPr="00CC1F3A" w:rsidRDefault="00C51E99" w:rsidP="00C2741E">
            <w:pPr>
              <w:spacing w:line="360" w:lineRule="auto"/>
              <w:jc w:val="both"/>
              <w:rPr>
                <w:color w:val="000000"/>
              </w:rPr>
            </w:pPr>
            <w:r w:rsidRPr="00CC1F3A">
              <w:rPr>
                <w:color w:val="000000"/>
              </w:rPr>
              <w:t>Aerofólio traseiro;</w:t>
            </w:r>
          </w:p>
        </w:tc>
        <w:tc>
          <w:tcPr>
            <w:tcW w:w="4673" w:type="dxa"/>
            <w:tcBorders>
              <w:top w:val="nil"/>
              <w:left w:val="nil"/>
              <w:bottom w:val="single" w:sz="4" w:space="0" w:color="auto"/>
              <w:right w:val="single" w:sz="4" w:space="0" w:color="auto"/>
            </w:tcBorders>
            <w:shd w:val="clear" w:color="auto" w:fill="auto"/>
            <w:vAlign w:val="bottom"/>
            <w:hideMark/>
          </w:tcPr>
          <w:p w:rsidR="00C51E99" w:rsidRPr="00CC1F3A" w:rsidRDefault="00C51E99" w:rsidP="00C2741E">
            <w:pPr>
              <w:spacing w:line="360" w:lineRule="auto"/>
              <w:rPr>
                <w:color w:val="000000"/>
              </w:rPr>
            </w:pPr>
            <w:r w:rsidRPr="00CC1F3A">
              <w:rPr>
                <w:color w:val="000000"/>
              </w:rPr>
              <w:t> </w:t>
            </w:r>
          </w:p>
        </w:tc>
      </w:tr>
    </w:tbl>
    <w:p w:rsidR="000F7E03" w:rsidRDefault="000F7E03" w:rsidP="003D4767">
      <w:pPr>
        <w:tabs>
          <w:tab w:val="left" w:pos="284"/>
        </w:tabs>
        <w:spacing w:before="120" w:after="120" w:line="276" w:lineRule="auto"/>
        <w:ind w:left="567" w:hanging="567"/>
        <w:jc w:val="both"/>
        <w:rPr>
          <w:rStyle w:val="Hyperlink"/>
          <w:sz w:val="22"/>
          <w:szCs w:val="22"/>
        </w:rPr>
      </w:pPr>
    </w:p>
    <w:p w:rsidR="00BE40EB" w:rsidRPr="00F90A2F" w:rsidRDefault="00BE40EB" w:rsidP="00BE40EB">
      <w:pPr>
        <w:pStyle w:val="Ttulo1"/>
        <w:shd w:val="clear" w:color="auto" w:fill="D8D8D8"/>
        <w:tabs>
          <w:tab w:val="left" w:pos="560"/>
        </w:tabs>
        <w:spacing w:before="120" w:after="120" w:line="276" w:lineRule="auto"/>
        <w:jc w:val="both"/>
        <w:rPr>
          <w:rFonts w:eastAsia="Arial Unicode MS"/>
          <w:szCs w:val="22"/>
        </w:rPr>
      </w:pPr>
      <w:r w:rsidRPr="00F90A2F">
        <w:rPr>
          <w:rFonts w:eastAsia="Arial Unicode MS"/>
          <w:szCs w:val="22"/>
        </w:rPr>
        <w:t>0</w:t>
      </w:r>
      <w:r w:rsidR="00C51E99">
        <w:rPr>
          <w:rFonts w:eastAsia="Arial Unicode MS"/>
          <w:szCs w:val="22"/>
        </w:rPr>
        <w:t>4</w:t>
      </w:r>
      <w:r w:rsidRPr="00F90A2F">
        <w:rPr>
          <w:rFonts w:eastAsia="Arial Unicode MS"/>
          <w:szCs w:val="22"/>
        </w:rPr>
        <w:tab/>
        <w:t>QUALIFICAÇÃO TÉCNICA</w:t>
      </w:r>
    </w:p>
    <w:p w:rsidR="00BB3E08" w:rsidRDefault="00C51E99" w:rsidP="00BB3E08">
      <w:pPr>
        <w:tabs>
          <w:tab w:val="left" w:pos="709"/>
        </w:tabs>
        <w:suppressAutoHyphens w:val="0"/>
        <w:ind w:left="588" w:hanging="588"/>
        <w:jc w:val="both"/>
        <w:rPr>
          <w:sz w:val="22"/>
          <w:szCs w:val="22"/>
        </w:rPr>
      </w:pPr>
      <w:r>
        <w:rPr>
          <w:b/>
          <w:bCs/>
          <w:sz w:val="22"/>
          <w:szCs w:val="22"/>
        </w:rPr>
        <w:t>4</w:t>
      </w:r>
      <w:r w:rsidR="00BE40EB" w:rsidRPr="00BE40EB">
        <w:rPr>
          <w:b/>
          <w:bCs/>
          <w:sz w:val="22"/>
          <w:szCs w:val="22"/>
        </w:rPr>
        <w:t>.1</w:t>
      </w:r>
      <w:r w:rsidR="00BE40EB">
        <w:rPr>
          <w:b/>
          <w:bCs/>
          <w:sz w:val="22"/>
          <w:szCs w:val="22"/>
        </w:rPr>
        <w:tab/>
      </w:r>
      <w:r w:rsidR="00BB3E08" w:rsidRPr="00BA3A00">
        <w:rPr>
          <w:bCs/>
          <w:sz w:val="22"/>
          <w:szCs w:val="22"/>
        </w:rPr>
        <w:t>A empresa deverá apresentar na habilitação o atestado de capacidade técnica fornecido por pessoa jurídica de direito público ou privado, o qual comprove que a licitante forneceu ou está fornecendo, de forma satisfatória e sem restrições, produto pertinente e compatível com o objeto do Anexo I/Terno de Referência.</w:t>
      </w:r>
    </w:p>
    <w:p w:rsidR="000F7E03" w:rsidRPr="00BE40EB" w:rsidRDefault="000F7E03" w:rsidP="00BB3E08">
      <w:pPr>
        <w:pStyle w:val="itemnivel3"/>
        <w:spacing w:before="0" w:beforeAutospacing="0" w:after="0" w:afterAutospacing="0" w:line="360" w:lineRule="auto"/>
        <w:ind w:left="709" w:hanging="709"/>
        <w:jc w:val="both"/>
        <w:rPr>
          <w:b/>
          <w:bCs/>
          <w:sz w:val="22"/>
          <w:szCs w:val="22"/>
        </w:rPr>
      </w:pPr>
    </w:p>
    <w:p w:rsidR="006D1497" w:rsidRPr="008C090B" w:rsidRDefault="006D1497" w:rsidP="006D1497">
      <w:pPr>
        <w:keepNext/>
        <w:shd w:val="clear" w:color="auto" w:fill="D8D8D8"/>
        <w:tabs>
          <w:tab w:val="left" w:pos="567"/>
          <w:tab w:val="left" w:pos="851"/>
        </w:tabs>
        <w:suppressAutoHyphens w:val="0"/>
        <w:spacing w:before="120" w:after="120"/>
        <w:jc w:val="both"/>
        <w:outlineLvl w:val="0"/>
        <w:rPr>
          <w:rFonts w:eastAsia="Arial Unicode MS"/>
          <w:b/>
          <w:sz w:val="22"/>
          <w:szCs w:val="22"/>
        </w:rPr>
      </w:pPr>
      <w:r>
        <w:rPr>
          <w:rFonts w:eastAsia="Arial Unicode MS"/>
          <w:b/>
          <w:sz w:val="22"/>
          <w:szCs w:val="22"/>
        </w:rPr>
        <w:t>0</w:t>
      </w:r>
      <w:r w:rsidR="00BB3E08">
        <w:rPr>
          <w:rFonts w:eastAsia="Arial Unicode MS"/>
          <w:b/>
          <w:sz w:val="22"/>
          <w:szCs w:val="22"/>
        </w:rPr>
        <w:t>5</w:t>
      </w:r>
      <w:r w:rsidRPr="008C090B">
        <w:rPr>
          <w:rFonts w:eastAsia="Arial Unicode MS"/>
          <w:b/>
          <w:sz w:val="22"/>
          <w:szCs w:val="22"/>
        </w:rPr>
        <w:tab/>
        <w:t>DO PRAZO DE VALIDADE DA PROPOSTA</w:t>
      </w:r>
    </w:p>
    <w:p w:rsidR="006D1497" w:rsidRDefault="00BB3E08" w:rsidP="006D1497">
      <w:pPr>
        <w:tabs>
          <w:tab w:val="left" w:pos="567"/>
        </w:tabs>
        <w:suppressAutoHyphens w:val="0"/>
        <w:ind w:left="588" w:hanging="588"/>
        <w:jc w:val="both"/>
        <w:rPr>
          <w:sz w:val="22"/>
          <w:szCs w:val="22"/>
        </w:rPr>
      </w:pPr>
      <w:r>
        <w:rPr>
          <w:b/>
          <w:sz w:val="22"/>
          <w:szCs w:val="22"/>
        </w:rPr>
        <w:t>5</w:t>
      </w:r>
      <w:r w:rsidR="006D1497">
        <w:rPr>
          <w:b/>
          <w:sz w:val="22"/>
          <w:szCs w:val="22"/>
        </w:rPr>
        <w:t>.1</w:t>
      </w:r>
      <w:r w:rsidR="006D1497" w:rsidRPr="008C090B">
        <w:rPr>
          <w:b/>
          <w:sz w:val="22"/>
          <w:szCs w:val="22"/>
        </w:rPr>
        <w:tab/>
      </w:r>
      <w:r w:rsidR="006D1497" w:rsidRPr="008C090B">
        <w:rPr>
          <w:bCs/>
          <w:sz w:val="22"/>
          <w:szCs w:val="22"/>
        </w:rPr>
        <w:t>Prazo de validade da proposta</w:t>
      </w:r>
      <w:r w:rsidR="006D1497" w:rsidRPr="008C090B">
        <w:rPr>
          <w:sz w:val="22"/>
          <w:szCs w:val="22"/>
        </w:rPr>
        <w:t xml:space="preserve">, de, no mínimo </w:t>
      </w:r>
      <w:r w:rsidR="006D1497" w:rsidRPr="008C090B">
        <w:rPr>
          <w:bCs/>
          <w:sz w:val="22"/>
          <w:szCs w:val="22"/>
        </w:rPr>
        <w:t>60 (sessenta) dias</w:t>
      </w:r>
      <w:r w:rsidR="006D1497" w:rsidRPr="008C090B">
        <w:rPr>
          <w:sz w:val="22"/>
          <w:szCs w:val="22"/>
        </w:rPr>
        <w:t>, contados da data da abertura desta licitação.</w:t>
      </w:r>
    </w:p>
    <w:p w:rsidR="004E0F87" w:rsidRDefault="004E0F87" w:rsidP="006D1497">
      <w:pPr>
        <w:tabs>
          <w:tab w:val="left" w:pos="567"/>
        </w:tabs>
        <w:suppressAutoHyphens w:val="0"/>
        <w:ind w:left="588" w:hanging="588"/>
        <w:jc w:val="both"/>
        <w:rPr>
          <w:sz w:val="8"/>
          <w:szCs w:val="8"/>
        </w:rPr>
      </w:pPr>
    </w:p>
    <w:p w:rsidR="000F7E03" w:rsidRPr="00665406" w:rsidRDefault="000F7E03" w:rsidP="006D1497">
      <w:pPr>
        <w:tabs>
          <w:tab w:val="left" w:pos="567"/>
        </w:tabs>
        <w:suppressAutoHyphens w:val="0"/>
        <w:ind w:left="588" w:hanging="588"/>
        <w:jc w:val="both"/>
        <w:rPr>
          <w:sz w:val="8"/>
          <w:szCs w:val="8"/>
        </w:rPr>
      </w:pPr>
    </w:p>
    <w:p w:rsidR="00F12A6A" w:rsidRPr="006056A8" w:rsidRDefault="008F4B94" w:rsidP="003624FA">
      <w:pPr>
        <w:keepNext/>
        <w:shd w:val="clear" w:color="auto" w:fill="D8D8D8"/>
        <w:suppressAutoHyphens w:val="0"/>
        <w:spacing w:before="120" w:after="120"/>
        <w:ind w:left="567" w:hanging="567"/>
        <w:jc w:val="both"/>
        <w:outlineLvl w:val="0"/>
        <w:rPr>
          <w:rFonts w:eastAsia="Arial Unicode MS"/>
          <w:b/>
          <w:sz w:val="22"/>
          <w:szCs w:val="22"/>
        </w:rPr>
      </w:pPr>
      <w:r w:rsidRPr="006056A8">
        <w:rPr>
          <w:rFonts w:eastAsia="Arial Unicode MS"/>
          <w:b/>
          <w:sz w:val="22"/>
          <w:szCs w:val="22"/>
        </w:rPr>
        <w:t>0</w:t>
      </w:r>
      <w:r w:rsidR="00BB3E08">
        <w:rPr>
          <w:rFonts w:eastAsia="Arial Unicode MS"/>
          <w:b/>
          <w:sz w:val="22"/>
          <w:szCs w:val="22"/>
        </w:rPr>
        <w:t>6</w:t>
      </w:r>
      <w:r w:rsidRPr="006056A8">
        <w:rPr>
          <w:rFonts w:eastAsia="Arial Unicode MS"/>
          <w:b/>
          <w:sz w:val="22"/>
          <w:szCs w:val="22"/>
        </w:rPr>
        <w:tab/>
      </w:r>
      <w:r w:rsidR="003624FA" w:rsidRPr="006056A8">
        <w:rPr>
          <w:rFonts w:eastAsia="Arial Unicode MS"/>
          <w:b/>
          <w:sz w:val="22"/>
          <w:szCs w:val="22"/>
        </w:rPr>
        <w:t>DO PAGAMENTO</w:t>
      </w:r>
    </w:p>
    <w:p w:rsidR="007C20CC" w:rsidRPr="005A35A5" w:rsidRDefault="00BB3E08" w:rsidP="00B8767C">
      <w:pPr>
        <w:pStyle w:val="Corpodetexto2"/>
        <w:tabs>
          <w:tab w:val="left" w:pos="-851"/>
          <w:tab w:val="left" w:pos="-709"/>
          <w:tab w:val="left" w:pos="-426"/>
          <w:tab w:val="left" w:pos="851"/>
        </w:tabs>
        <w:spacing w:before="120" w:after="120"/>
        <w:ind w:left="567" w:hanging="567"/>
        <w:rPr>
          <w:rFonts w:ascii="Times New Roman" w:hAnsi="Times New Roman"/>
          <w:b/>
          <w:szCs w:val="22"/>
        </w:rPr>
      </w:pPr>
      <w:r>
        <w:rPr>
          <w:rFonts w:ascii="Times New Roman" w:hAnsi="Times New Roman"/>
          <w:b/>
          <w:bCs/>
          <w:szCs w:val="22"/>
        </w:rPr>
        <w:t>6</w:t>
      </w:r>
      <w:r w:rsidR="007C20CC" w:rsidRPr="007C20CC">
        <w:rPr>
          <w:rFonts w:ascii="Times New Roman" w:hAnsi="Times New Roman"/>
          <w:b/>
          <w:bCs/>
          <w:szCs w:val="22"/>
        </w:rPr>
        <w:t>.1</w:t>
      </w:r>
      <w:r w:rsidR="007C20CC" w:rsidRPr="005A35A5">
        <w:rPr>
          <w:rFonts w:ascii="Times New Roman" w:hAnsi="Times New Roman"/>
          <w:szCs w:val="22"/>
        </w:rPr>
        <w:tab/>
        <w:t xml:space="preserve">O pagamento será efetuado à empresa adjudicatária, </w:t>
      </w:r>
      <w:r w:rsidR="007C20CC" w:rsidRPr="005A35A5">
        <w:rPr>
          <w:rFonts w:ascii="Times New Roman" w:hAnsi="Times New Roman"/>
          <w:snapToGrid w:val="0"/>
          <w:szCs w:val="22"/>
        </w:rPr>
        <w:t xml:space="preserve">por meio de depósito em conta correnteindicada pela </w:t>
      </w:r>
      <w:r w:rsidR="00DA4A1A">
        <w:rPr>
          <w:rFonts w:ascii="Times New Roman" w:hAnsi="Times New Roman"/>
          <w:snapToGrid w:val="0"/>
          <w:szCs w:val="22"/>
        </w:rPr>
        <w:t>C</w:t>
      </w:r>
      <w:r w:rsidR="007C20CC" w:rsidRPr="005A35A5">
        <w:rPr>
          <w:rFonts w:ascii="Times New Roman" w:hAnsi="Times New Roman"/>
          <w:snapToGrid w:val="0"/>
          <w:szCs w:val="22"/>
        </w:rPr>
        <w:t xml:space="preserve">ontratada, </w:t>
      </w:r>
      <w:r w:rsidR="009037A0">
        <w:rPr>
          <w:rFonts w:ascii="Times New Roman" w:hAnsi="Times New Roman"/>
          <w:snapToGrid w:val="0"/>
          <w:szCs w:val="22"/>
        </w:rPr>
        <w:t>após a entrega do objeto</w:t>
      </w:r>
      <w:r w:rsidR="007C20CC" w:rsidRPr="005A35A5">
        <w:rPr>
          <w:rFonts w:ascii="Times New Roman" w:hAnsi="Times New Roman"/>
          <w:snapToGrid w:val="0"/>
          <w:szCs w:val="22"/>
        </w:rPr>
        <w:t>,</w:t>
      </w:r>
      <w:r w:rsidR="00B414FF" w:rsidRPr="00BB3E08">
        <w:rPr>
          <w:rFonts w:ascii="Times New Roman" w:hAnsi="Times New Roman"/>
          <w:snapToGrid w:val="0"/>
          <w:szCs w:val="22"/>
          <w:shd w:val="clear" w:color="auto" w:fill="FFFFFF" w:themeFill="background1"/>
        </w:rPr>
        <w:t>e liquidação da despesa pública</w:t>
      </w:r>
      <w:r w:rsidR="007C20CC" w:rsidRPr="005A35A5">
        <w:rPr>
          <w:rFonts w:ascii="Times New Roman" w:hAnsi="Times New Roman"/>
          <w:snapToGrid w:val="0"/>
          <w:szCs w:val="22"/>
        </w:rPr>
        <w:t xml:space="preserve"> em até 5</w:t>
      </w:r>
      <w:r w:rsidR="005D7BF6">
        <w:rPr>
          <w:rFonts w:ascii="Times New Roman" w:hAnsi="Times New Roman"/>
          <w:snapToGrid w:val="0"/>
          <w:szCs w:val="22"/>
        </w:rPr>
        <w:t xml:space="preserve"> (cinco)</w:t>
      </w:r>
      <w:r w:rsidR="007C20CC" w:rsidRPr="005A35A5">
        <w:rPr>
          <w:rFonts w:ascii="Times New Roman" w:hAnsi="Times New Roman"/>
          <w:snapToGrid w:val="0"/>
          <w:szCs w:val="22"/>
        </w:rPr>
        <w:t xml:space="preserve"> dias úteis, </w:t>
      </w:r>
      <w:r w:rsidR="007C20CC" w:rsidRPr="005A35A5">
        <w:rPr>
          <w:rFonts w:ascii="Times New Roman" w:hAnsi="Times New Roman"/>
          <w:szCs w:val="22"/>
        </w:rPr>
        <w:t>mediante a apresentação da Nota Fiscal/Fatura eletrônica, consoante às exigências administrativas em vigor com a liquidação da despesa pública pelo Gestor do Contrato.</w:t>
      </w:r>
    </w:p>
    <w:p w:rsidR="007C20CC" w:rsidRPr="00BC6EB1" w:rsidRDefault="00BB3E08" w:rsidP="00B10D92">
      <w:pPr>
        <w:tabs>
          <w:tab w:val="left" w:pos="851"/>
          <w:tab w:val="left" w:pos="1288"/>
        </w:tabs>
        <w:spacing w:before="120" w:after="120"/>
        <w:ind w:left="1288" w:hanging="720"/>
        <w:jc w:val="both"/>
        <w:rPr>
          <w:bCs/>
          <w:sz w:val="22"/>
          <w:szCs w:val="22"/>
        </w:rPr>
      </w:pPr>
      <w:r>
        <w:rPr>
          <w:b/>
          <w:sz w:val="22"/>
          <w:szCs w:val="22"/>
        </w:rPr>
        <w:t>6</w:t>
      </w:r>
      <w:r w:rsidR="00BC6EB1" w:rsidRPr="00B10D92">
        <w:rPr>
          <w:b/>
          <w:sz w:val="22"/>
          <w:szCs w:val="22"/>
        </w:rPr>
        <w:t>.1.</w:t>
      </w:r>
      <w:r w:rsidR="00B10D92" w:rsidRPr="00B10D92">
        <w:rPr>
          <w:b/>
          <w:sz w:val="22"/>
          <w:szCs w:val="22"/>
        </w:rPr>
        <w:t>1</w:t>
      </w:r>
      <w:r w:rsidR="00B10D92">
        <w:rPr>
          <w:bCs/>
          <w:sz w:val="22"/>
          <w:szCs w:val="22"/>
        </w:rPr>
        <w:tab/>
      </w:r>
      <w:r w:rsidR="007C20CC" w:rsidRPr="00BC6EB1">
        <w:rPr>
          <w:bCs/>
          <w:sz w:val="22"/>
          <w:szCs w:val="22"/>
        </w:rPr>
        <w:t xml:space="preserve">Para fins do devido pagamento a Contratada deverá fazer juntada à Nota Fiscal, prova de cumprimento da regularidade fiscal e trabalhista, com a apresentação das certidões negativas exigidas no Edital na fase da Habilitação, devidamente atualizadas. </w:t>
      </w:r>
    </w:p>
    <w:p w:rsidR="007C20CC" w:rsidRPr="00052665" w:rsidRDefault="00BB3E08" w:rsidP="00BA7F09">
      <w:pPr>
        <w:pStyle w:val="PargrafodaLista"/>
        <w:tabs>
          <w:tab w:val="left" w:pos="851"/>
          <w:tab w:val="left" w:pos="1288"/>
        </w:tabs>
        <w:spacing w:before="120" w:after="120"/>
        <w:ind w:left="1287" w:hanging="720"/>
        <w:jc w:val="both"/>
        <w:rPr>
          <w:rFonts w:ascii="Times New Roman" w:hAnsi="Times New Roman"/>
        </w:rPr>
      </w:pPr>
      <w:r>
        <w:rPr>
          <w:rFonts w:ascii="Times New Roman" w:hAnsi="Times New Roman"/>
          <w:b/>
          <w:bCs/>
        </w:rPr>
        <w:t>6</w:t>
      </w:r>
      <w:r w:rsidR="00985616" w:rsidRPr="00052665">
        <w:rPr>
          <w:rFonts w:ascii="Times New Roman" w:hAnsi="Times New Roman"/>
          <w:b/>
          <w:bCs/>
        </w:rPr>
        <w:t>.1.2</w:t>
      </w:r>
      <w:r w:rsidR="00985616" w:rsidRPr="00052665">
        <w:rPr>
          <w:rFonts w:ascii="Times New Roman" w:hAnsi="Times New Roman"/>
        </w:rPr>
        <w:tab/>
      </w:r>
      <w:r w:rsidR="007C20CC" w:rsidRPr="00052665">
        <w:rPr>
          <w:rFonts w:ascii="Times New Roman" w:hAnsi="Times New Roman"/>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 quer ônus para a Contratante.</w:t>
      </w:r>
    </w:p>
    <w:p w:rsidR="00B10D92" w:rsidRDefault="00BB3E08" w:rsidP="00052665">
      <w:pPr>
        <w:pStyle w:val="TextosemFormatao"/>
        <w:tabs>
          <w:tab w:val="left" w:pos="-709"/>
          <w:tab w:val="left" w:pos="-567"/>
          <w:tab w:val="left" w:pos="567"/>
        </w:tabs>
        <w:spacing w:before="120" w:after="120" w:line="276" w:lineRule="auto"/>
        <w:jc w:val="both"/>
        <w:rPr>
          <w:rFonts w:ascii="Times New Roman" w:hAnsi="Times New Roman"/>
          <w:sz w:val="22"/>
          <w:szCs w:val="22"/>
        </w:rPr>
      </w:pPr>
      <w:r>
        <w:rPr>
          <w:rFonts w:ascii="Times New Roman" w:hAnsi="Times New Roman"/>
          <w:b/>
          <w:bCs/>
          <w:sz w:val="22"/>
          <w:szCs w:val="22"/>
        </w:rPr>
        <w:t>6</w:t>
      </w:r>
      <w:r w:rsidR="00985616" w:rsidRPr="00D9105D">
        <w:rPr>
          <w:rFonts w:ascii="Times New Roman" w:hAnsi="Times New Roman"/>
          <w:b/>
          <w:bCs/>
          <w:sz w:val="22"/>
          <w:szCs w:val="22"/>
        </w:rPr>
        <w:t>.2</w:t>
      </w:r>
      <w:r w:rsidR="00985616">
        <w:rPr>
          <w:rFonts w:ascii="Times New Roman" w:hAnsi="Times New Roman"/>
          <w:sz w:val="22"/>
          <w:szCs w:val="22"/>
        </w:rPr>
        <w:tab/>
      </w:r>
      <w:r w:rsidR="007C20CC" w:rsidRPr="005D7BF6">
        <w:rPr>
          <w:rFonts w:ascii="Times New Roman" w:hAnsi="Times New Roman"/>
          <w:b/>
          <w:bCs/>
          <w:sz w:val="22"/>
          <w:szCs w:val="22"/>
        </w:rPr>
        <w:t>O preço será fixo e irreajustável.</w:t>
      </w:r>
    </w:p>
    <w:p w:rsidR="00482CC0" w:rsidRPr="00825328" w:rsidRDefault="00482CC0" w:rsidP="00482CC0">
      <w:pPr>
        <w:pStyle w:val="TextosemFormatao"/>
        <w:tabs>
          <w:tab w:val="left" w:pos="-709"/>
          <w:tab w:val="left" w:pos="-567"/>
        </w:tabs>
        <w:spacing w:before="120" w:after="120" w:line="276" w:lineRule="auto"/>
        <w:ind w:left="689"/>
        <w:jc w:val="both"/>
        <w:rPr>
          <w:rFonts w:ascii="Times New Roman" w:hAnsi="Times New Roman"/>
          <w:sz w:val="10"/>
          <w:szCs w:val="10"/>
        </w:rPr>
      </w:pPr>
    </w:p>
    <w:p w:rsidR="008F4B94" w:rsidRPr="008C090B" w:rsidRDefault="00322354" w:rsidP="008F4B94">
      <w:pPr>
        <w:keepNext/>
        <w:shd w:val="clear" w:color="auto" w:fill="D8D8D8"/>
        <w:suppressAutoHyphens w:val="0"/>
        <w:spacing w:before="120" w:after="120"/>
        <w:ind w:left="567" w:hanging="567"/>
        <w:jc w:val="both"/>
        <w:outlineLvl w:val="0"/>
        <w:rPr>
          <w:rFonts w:eastAsia="Arial Unicode MS"/>
          <w:b/>
          <w:sz w:val="22"/>
          <w:szCs w:val="22"/>
        </w:rPr>
      </w:pPr>
      <w:r w:rsidRPr="008C090B">
        <w:rPr>
          <w:rFonts w:eastAsia="Arial Unicode MS"/>
          <w:b/>
          <w:sz w:val="22"/>
          <w:szCs w:val="22"/>
        </w:rPr>
        <w:t>0</w:t>
      </w:r>
      <w:r w:rsidR="00BB3E08">
        <w:rPr>
          <w:rFonts w:eastAsia="Arial Unicode MS"/>
          <w:b/>
          <w:sz w:val="22"/>
          <w:szCs w:val="22"/>
        </w:rPr>
        <w:t>7</w:t>
      </w:r>
      <w:r w:rsidR="008F4B94" w:rsidRPr="008C090B">
        <w:rPr>
          <w:rFonts w:eastAsia="Arial Unicode MS"/>
          <w:b/>
          <w:sz w:val="22"/>
          <w:szCs w:val="22"/>
        </w:rPr>
        <w:tab/>
      </w:r>
      <w:r w:rsidR="001F7D61">
        <w:rPr>
          <w:rFonts w:eastAsia="Arial Unicode MS"/>
          <w:b/>
          <w:sz w:val="22"/>
          <w:szCs w:val="22"/>
        </w:rPr>
        <w:t>DOS PREÇOS</w:t>
      </w:r>
    </w:p>
    <w:p w:rsidR="00DA6E0A" w:rsidRDefault="001F7D61" w:rsidP="001F7D61">
      <w:pPr>
        <w:pStyle w:val="PargrafodaLista"/>
        <w:tabs>
          <w:tab w:val="left" w:pos="672"/>
        </w:tabs>
        <w:spacing w:before="120" w:after="120"/>
        <w:ind w:left="567" w:hanging="567"/>
        <w:jc w:val="both"/>
        <w:rPr>
          <w:rFonts w:ascii="Times New Roman" w:hAnsi="Times New Roman"/>
        </w:rPr>
      </w:pPr>
      <w:r w:rsidRPr="001F7D61">
        <w:rPr>
          <w:rFonts w:ascii="Times New Roman" w:hAnsi="Times New Roman"/>
          <w:b/>
        </w:rPr>
        <w:t>7.1</w:t>
      </w:r>
      <w:r w:rsidRPr="001F7D61">
        <w:rPr>
          <w:rFonts w:ascii="Times New Roman" w:hAnsi="Times New Roman"/>
          <w:bCs/>
        </w:rPr>
        <w:tab/>
        <w:t>Os preços,</w:t>
      </w:r>
      <w:r w:rsidRPr="001F7D61">
        <w:rPr>
          <w:rFonts w:ascii="Times New Roman" w:hAnsi="Times New Roman"/>
        </w:rPr>
        <w:t xml:space="preserve"> válidos na data da abertura da licitação, deverão ser cotados sem previsão de reajuste e inclusos todos os custos e despesas, tais como e sem se limitar a: custos diretos e indiretos, tributos incidentes, taxa de administração, e outros necessários ao cumprimento integral do objeto.</w:t>
      </w:r>
    </w:p>
    <w:p w:rsidR="001F7D61" w:rsidRPr="001F7D61" w:rsidRDefault="001F7D61" w:rsidP="001F7D61">
      <w:pPr>
        <w:pStyle w:val="PargrafodaLista"/>
        <w:tabs>
          <w:tab w:val="left" w:pos="672"/>
        </w:tabs>
        <w:spacing w:before="120" w:after="120"/>
        <w:ind w:left="567" w:hanging="567"/>
        <w:jc w:val="both"/>
        <w:rPr>
          <w:rFonts w:ascii="Times New Roman" w:hAnsi="Times New Roman"/>
        </w:rPr>
      </w:pPr>
    </w:p>
    <w:p w:rsidR="005C711C" w:rsidRPr="001F7D61" w:rsidRDefault="00BB3E08" w:rsidP="005C711C">
      <w:pPr>
        <w:pStyle w:val="Ttulo1"/>
        <w:shd w:val="clear" w:color="auto" w:fill="D8D8D8"/>
        <w:tabs>
          <w:tab w:val="left" w:pos="567"/>
        </w:tabs>
        <w:spacing w:after="120"/>
        <w:jc w:val="both"/>
        <w:rPr>
          <w:rFonts w:eastAsia="Arial Unicode MS"/>
          <w:szCs w:val="22"/>
        </w:rPr>
      </w:pPr>
      <w:r w:rsidRPr="001F7D61">
        <w:rPr>
          <w:rFonts w:eastAsia="Arial Unicode MS"/>
          <w:szCs w:val="22"/>
        </w:rPr>
        <w:lastRenderedPageBreak/>
        <w:t>08</w:t>
      </w:r>
      <w:r w:rsidR="005C711C" w:rsidRPr="001F7D61">
        <w:rPr>
          <w:rFonts w:eastAsia="Arial Unicode MS"/>
          <w:szCs w:val="22"/>
        </w:rPr>
        <w:tab/>
      </w:r>
      <w:r w:rsidR="00232A19" w:rsidRPr="001F7D61">
        <w:rPr>
          <w:rFonts w:eastAsia="Arial Unicode MS"/>
          <w:szCs w:val="22"/>
        </w:rPr>
        <w:t>GESTÃO E FISCALIZAÇÃO DO CONTRATO</w:t>
      </w:r>
    </w:p>
    <w:p w:rsidR="00232A19" w:rsidRPr="00B56E36" w:rsidRDefault="00BB3E08" w:rsidP="001F7D61">
      <w:pPr>
        <w:spacing w:before="120" w:after="120"/>
        <w:ind w:left="574" w:hanging="574"/>
        <w:jc w:val="both"/>
        <w:rPr>
          <w:strike/>
          <w:sz w:val="22"/>
          <w:szCs w:val="22"/>
        </w:rPr>
      </w:pPr>
      <w:r w:rsidRPr="001F7D61">
        <w:rPr>
          <w:b/>
          <w:snapToGrid w:val="0"/>
          <w:color w:val="000000"/>
          <w:sz w:val="22"/>
          <w:szCs w:val="22"/>
        </w:rPr>
        <w:t>8</w:t>
      </w:r>
      <w:r w:rsidR="005C711C" w:rsidRPr="001F7D61">
        <w:rPr>
          <w:b/>
          <w:snapToGrid w:val="0"/>
          <w:color w:val="000000"/>
          <w:sz w:val="22"/>
          <w:szCs w:val="22"/>
        </w:rPr>
        <w:t>.1</w:t>
      </w:r>
      <w:r w:rsidR="005C711C" w:rsidRPr="001F7D61">
        <w:rPr>
          <w:snapToGrid w:val="0"/>
          <w:color w:val="000000"/>
          <w:sz w:val="22"/>
          <w:szCs w:val="22"/>
        </w:rPr>
        <w:tab/>
      </w:r>
      <w:r w:rsidR="00232A19" w:rsidRPr="001F7D61">
        <w:rPr>
          <w:sz w:val="22"/>
          <w:szCs w:val="22"/>
        </w:rPr>
        <w:t xml:space="preserve">A fiscalização </w:t>
      </w:r>
      <w:r w:rsidR="001F7D61" w:rsidRPr="001F7D61">
        <w:rPr>
          <w:sz w:val="22"/>
          <w:szCs w:val="22"/>
        </w:rPr>
        <w:t xml:space="preserve">e a Gestão </w:t>
      </w:r>
      <w:r w:rsidR="00B56E36" w:rsidRPr="001F7D61">
        <w:rPr>
          <w:sz w:val="22"/>
          <w:szCs w:val="22"/>
        </w:rPr>
        <w:t xml:space="preserve">será exercida pela Secretária Geral determinando o que for necessário à regularização de erros e quaisquer irregularidades observadas, o que </w:t>
      </w:r>
      <w:r w:rsidR="00232A19" w:rsidRPr="001F7D61">
        <w:rPr>
          <w:sz w:val="22"/>
          <w:szCs w:val="22"/>
        </w:rPr>
        <w:t>não exclui nem reduz a responsabilidade da Contratada, inclusive perante terceiros, por qualquer irregularidade</w:t>
      </w:r>
      <w:r w:rsidR="00B56E36">
        <w:rPr>
          <w:sz w:val="22"/>
          <w:szCs w:val="22"/>
        </w:rPr>
        <w:t>.</w:t>
      </w:r>
    </w:p>
    <w:p w:rsidR="00DA6E0A" w:rsidRPr="00825328" w:rsidRDefault="00DA6E0A" w:rsidP="00232A19">
      <w:pPr>
        <w:widowControl w:val="0"/>
        <w:tabs>
          <w:tab w:val="left" w:pos="574"/>
        </w:tabs>
        <w:suppressAutoHyphens w:val="0"/>
        <w:autoSpaceDE w:val="0"/>
        <w:autoSpaceDN w:val="0"/>
        <w:spacing w:before="120" w:after="120"/>
        <w:ind w:left="567" w:hanging="567"/>
        <w:jc w:val="both"/>
        <w:rPr>
          <w:sz w:val="10"/>
          <w:szCs w:val="10"/>
        </w:rPr>
      </w:pPr>
    </w:p>
    <w:p w:rsidR="000F1197" w:rsidRPr="008C090B" w:rsidRDefault="00BB3E08" w:rsidP="000F1197">
      <w:pPr>
        <w:keepNext/>
        <w:shd w:val="clear" w:color="auto" w:fill="D8D8D8"/>
        <w:tabs>
          <w:tab w:val="left" w:pos="567"/>
          <w:tab w:val="left" w:pos="851"/>
        </w:tabs>
        <w:suppressAutoHyphens w:val="0"/>
        <w:spacing w:before="120" w:after="120"/>
        <w:jc w:val="both"/>
        <w:outlineLvl w:val="0"/>
        <w:rPr>
          <w:rFonts w:eastAsia="Arial Unicode MS"/>
          <w:b/>
          <w:sz w:val="22"/>
          <w:szCs w:val="22"/>
        </w:rPr>
      </w:pPr>
      <w:r>
        <w:rPr>
          <w:rFonts w:eastAsia="Arial Unicode MS"/>
          <w:b/>
          <w:sz w:val="22"/>
          <w:szCs w:val="22"/>
        </w:rPr>
        <w:t>09</w:t>
      </w:r>
      <w:r w:rsidR="000F1197" w:rsidRPr="008C090B">
        <w:rPr>
          <w:rFonts w:eastAsia="Arial Unicode MS"/>
          <w:b/>
          <w:sz w:val="22"/>
          <w:szCs w:val="22"/>
        </w:rPr>
        <w:tab/>
      </w:r>
      <w:r w:rsidR="000F1197">
        <w:rPr>
          <w:rFonts w:eastAsia="Arial Unicode MS"/>
          <w:b/>
          <w:sz w:val="22"/>
          <w:szCs w:val="22"/>
        </w:rPr>
        <w:t>OBRIGAÇÕES DAS PARTES ENVOLVIDAS</w:t>
      </w:r>
    </w:p>
    <w:p w:rsidR="000F1197" w:rsidRPr="005A35A5" w:rsidRDefault="00BB3E08" w:rsidP="00DA4A1A">
      <w:pPr>
        <w:tabs>
          <w:tab w:val="left" w:pos="567"/>
        </w:tabs>
        <w:ind w:left="28" w:hanging="28"/>
        <w:jc w:val="both"/>
        <w:rPr>
          <w:b/>
          <w:sz w:val="22"/>
          <w:szCs w:val="22"/>
        </w:rPr>
      </w:pPr>
      <w:r>
        <w:rPr>
          <w:b/>
          <w:sz w:val="22"/>
          <w:szCs w:val="22"/>
        </w:rPr>
        <w:t>9</w:t>
      </w:r>
      <w:r w:rsidR="000F1197" w:rsidRPr="008C090B">
        <w:rPr>
          <w:b/>
          <w:sz w:val="22"/>
          <w:szCs w:val="22"/>
        </w:rPr>
        <w:t>.1</w:t>
      </w:r>
      <w:r w:rsidR="000F1197" w:rsidRPr="008C090B">
        <w:rPr>
          <w:b/>
          <w:sz w:val="22"/>
          <w:szCs w:val="22"/>
        </w:rPr>
        <w:tab/>
      </w:r>
      <w:r w:rsidR="000F1197" w:rsidRPr="005A35A5">
        <w:rPr>
          <w:b/>
          <w:sz w:val="22"/>
          <w:szCs w:val="22"/>
        </w:rPr>
        <w:t>DAS OBRIGAÇÕES DA CONTRATANTE</w:t>
      </w:r>
    </w:p>
    <w:p w:rsidR="000F1197" w:rsidRPr="005A35A5" w:rsidRDefault="00BB3E08" w:rsidP="00DA4A1A">
      <w:pPr>
        <w:tabs>
          <w:tab w:val="num" w:pos="0"/>
        </w:tabs>
        <w:spacing w:before="120" w:after="120"/>
        <w:ind w:left="1276" w:hanging="709"/>
        <w:jc w:val="both"/>
        <w:rPr>
          <w:sz w:val="22"/>
          <w:szCs w:val="22"/>
        </w:rPr>
      </w:pPr>
      <w:r>
        <w:rPr>
          <w:b/>
          <w:sz w:val="22"/>
          <w:szCs w:val="22"/>
        </w:rPr>
        <w:t>9</w:t>
      </w:r>
      <w:r w:rsidR="000F1197" w:rsidRPr="005A35A5">
        <w:rPr>
          <w:b/>
          <w:sz w:val="22"/>
          <w:szCs w:val="22"/>
        </w:rPr>
        <w:t>.1.1</w:t>
      </w:r>
      <w:r w:rsidR="000F1197" w:rsidRPr="005A35A5">
        <w:rPr>
          <w:sz w:val="22"/>
          <w:szCs w:val="22"/>
        </w:rPr>
        <w:tab/>
        <w:t>Efetuar o pagamento nas condições e preços pactuados.</w:t>
      </w:r>
    </w:p>
    <w:p w:rsidR="000F1197" w:rsidRPr="005A35A5" w:rsidRDefault="00BB3E08" w:rsidP="00DA4A1A">
      <w:pPr>
        <w:tabs>
          <w:tab w:val="num" w:pos="1418"/>
        </w:tabs>
        <w:spacing w:before="120" w:after="120"/>
        <w:ind w:left="1276" w:hanging="709"/>
        <w:jc w:val="both"/>
        <w:rPr>
          <w:sz w:val="22"/>
          <w:szCs w:val="22"/>
        </w:rPr>
      </w:pPr>
      <w:r>
        <w:rPr>
          <w:b/>
          <w:sz w:val="22"/>
          <w:szCs w:val="22"/>
        </w:rPr>
        <w:t>9</w:t>
      </w:r>
      <w:r w:rsidR="000F1197" w:rsidRPr="005A35A5">
        <w:rPr>
          <w:b/>
          <w:sz w:val="22"/>
          <w:szCs w:val="22"/>
        </w:rPr>
        <w:t>.1.2</w:t>
      </w:r>
      <w:r w:rsidR="000F1197" w:rsidRPr="005A35A5">
        <w:rPr>
          <w:sz w:val="22"/>
          <w:szCs w:val="22"/>
        </w:rPr>
        <w:tab/>
        <w:t>Acompanhar e fiscalizar o fornecimento ora ajustado.</w:t>
      </w:r>
    </w:p>
    <w:p w:rsidR="000F1197" w:rsidRPr="005A35A5" w:rsidRDefault="00BB3E08" w:rsidP="00DA4A1A">
      <w:pPr>
        <w:tabs>
          <w:tab w:val="num" w:pos="1418"/>
        </w:tabs>
        <w:spacing w:before="120" w:after="120"/>
        <w:ind w:left="1276" w:hanging="709"/>
        <w:jc w:val="both"/>
        <w:rPr>
          <w:sz w:val="22"/>
          <w:szCs w:val="22"/>
        </w:rPr>
      </w:pPr>
      <w:r>
        <w:rPr>
          <w:b/>
          <w:sz w:val="22"/>
          <w:szCs w:val="22"/>
        </w:rPr>
        <w:t>9</w:t>
      </w:r>
      <w:r w:rsidR="000F1197" w:rsidRPr="005A35A5">
        <w:rPr>
          <w:b/>
          <w:sz w:val="22"/>
          <w:szCs w:val="22"/>
        </w:rPr>
        <w:t>.1.</w:t>
      </w:r>
      <w:r w:rsidR="00CD6540">
        <w:rPr>
          <w:b/>
          <w:sz w:val="22"/>
          <w:szCs w:val="22"/>
        </w:rPr>
        <w:t>3</w:t>
      </w:r>
      <w:r w:rsidR="000F1197" w:rsidRPr="005A35A5">
        <w:rPr>
          <w:b/>
          <w:sz w:val="22"/>
          <w:szCs w:val="22"/>
        </w:rPr>
        <w:tab/>
      </w:r>
      <w:r w:rsidR="000F1197" w:rsidRPr="005A35A5">
        <w:rPr>
          <w:sz w:val="22"/>
          <w:szCs w:val="22"/>
        </w:rPr>
        <w:t xml:space="preserve">Proporcionar todas as facilidades para que a(s) empresa(s) possa cumprir com suas obrigações dentro das normas e condições legais e as contidas no Edital e Termo de Referência. </w:t>
      </w:r>
    </w:p>
    <w:p w:rsidR="000F1197" w:rsidRPr="005A35A5" w:rsidRDefault="00BB3E08" w:rsidP="00DA4A1A">
      <w:pPr>
        <w:autoSpaceDE w:val="0"/>
        <w:autoSpaceDN w:val="0"/>
        <w:adjustRightInd w:val="0"/>
        <w:spacing w:before="120" w:after="120"/>
        <w:ind w:left="1276" w:hanging="709"/>
        <w:jc w:val="both"/>
        <w:rPr>
          <w:rFonts w:eastAsia="Calibri"/>
          <w:b/>
          <w:color w:val="000000"/>
          <w:sz w:val="22"/>
          <w:szCs w:val="22"/>
        </w:rPr>
      </w:pPr>
      <w:r>
        <w:rPr>
          <w:b/>
          <w:sz w:val="22"/>
          <w:szCs w:val="22"/>
        </w:rPr>
        <w:t>9</w:t>
      </w:r>
      <w:r w:rsidR="000F1197" w:rsidRPr="005A35A5">
        <w:rPr>
          <w:rFonts w:eastAsia="Calibri"/>
          <w:b/>
          <w:color w:val="000000"/>
          <w:sz w:val="22"/>
          <w:szCs w:val="22"/>
        </w:rPr>
        <w:t>.1.</w:t>
      </w:r>
      <w:r w:rsidR="00CD6540">
        <w:rPr>
          <w:rFonts w:eastAsia="Calibri"/>
          <w:b/>
          <w:color w:val="000000"/>
          <w:sz w:val="22"/>
          <w:szCs w:val="22"/>
        </w:rPr>
        <w:t>4</w:t>
      </w:r>
      <w:r w:rsidR="000F1197" w:rsidRPr="005A35A5">
        <w:rPr>
          <w:rFonts w:eastAsia="Calibri"/>
          <w:color w:val="000000"/>
          <w:sz w:val="22"/>
          <w:szCs w:val="22"/>
        </w:rPr>
        <w:tab/>
        <w:t xml:space="preserve">Constatadas quaisquer irregularidades no objeto recebido, </w:t>
      </w:r>
      <w:r w:rsidR="000F1197" w:rsidRPr="005A35A5">
        <w:rPr>
          <w:rFonts w:eastAsia="Calibri"/>
          <w:b/>
          <w:color w:val="000000"/>
          <w:sz w:val="22"/>
          <w:szCs w:val="22"/>
        </w:rPr>
        <w:t xml:space="preserve">a CONTRATANTE poderá: </w:t>
      </w:r>
    </w:p>
    <w:p w:rsidR="000F1197" w:rsidRPr="005A35A5" w:rsidRDefault="000F1197" w:rsidP="00DA4A1A">
      <w:pPr>
        <w:autoSpaceDE w:val="0"/>
        <w:autoSpaceDN w:val="0"/>
        <w:adjustRightInd w:val="0"/>
        <w:spacing w:before="120" w:after="120"/>
        <w:ind w:left="1694" w:hanging="420"/>
        <w:jc w:val="both"/>
        <w:rPr>
          <w:rFonts w:eastAsia="Calibri"/>
          <w:color w:val="000000"/>
          <w:sz w:val="22"/>
          <w:szCs w:val="22"/>
        </w:rPr>
      </w:pPr>
      <w:r w:rsidRPr="005A35A5">
        <w:rPr>
          <w:rFonts w:eastAsia="Calibri"/>
          <w:b/>
          <w:color w:val="000000"/>
          <w:sz w:val="22"/>
          <w:szCs w:val="22"/>
        </w:rPr>
        <w:t>a)</w:t>
      </w:r>
      <w:r w:rsidRPr="005A35A5">
        <w:rPr>
          <w:rFonts w:eastAsia="Calibri"/>
          <w:color w:val="000000"/>
          <w:sz w:val="22"/>
          <w:szCs w:val="22"/>
        </w:rPr>
        <w:tab/>
        <w:t xml:space="preserve">rejeitá-lo no todo ou em parte, se não corresponder às especificações exigidas, determinando sua substituição; </w:t>
      </w:r>
    </w:p>
    <w:p w:rsidR="000F1197" w:rsidRPr="001F7D61" w:rsidRDefault="00BB3E08" w:rsidP="00DA4A1A">
      <w:pPr>
        <w:tabs>
          <w:tab w:val="num" w:pos="0"/>
        </w:tabs>
        <w:spacing w:before="120" w:after="120"/>
        <w:ind w:left="567" w:hanging="567"/>
        <w:jc w:val="both"/>
        <w:rPr>
          <w:b/>
          <w:sz w:val="22"/>
          <w:szCs w:val="22"/>
        </w:rPr>
      </w:pPr>
      <w:r>
        <w:rPr>
          <w:b/>
          <w:sz w:val="22"/>
          <w:szCs w:val="22"/>
        </w:rPr>
        <w:t>9</w:t>
      </w:r>
      <w:r w:rsidR="000F1197" w:rsidRPr="005A35A5">
        <w:rPr>
          <w:b/>
          <w:sz w:val="22"/>
          <w:szCs w:val="22"/>
        </w:rPr>
        <w:t>.2</w:t>
      </w:r>
      <w:r w:rsidR="000F1197" w:rsidRPr="005A35A5">
        <w:rPr>
          <w:b/>
          <w:sz w:val="22"/>
          <w:szCs w:val="22"/>
        </w:rPr>
        <w:tab/>
        <w:t xml:space="preserve">DAS OBRIGAÇÕES DA </w:t>
      </w:r>
      <w:r w:rsidR="000F1197" w:rsidRPr="001F7D61">
        <w:rPr>
          <w:b/>
          <w:sz w:val="22"/>
          <w:szCs w:val="22"/>
        </w:rPr>
        <w:t xml:space="preserve">CONTRATADA </w:t>
      </w:r>
    </w:p>
    <w:p w:rsidR="000F1197" w:rsidRPr="005A35A5" w:rsidRDefault="00BB3E08" w:rsidP="00DA4A1A">
      <w:pPr>
        <w:autoSpaceDE w:val="0"/>
        <w:autoSpaceDN w:val="0"/>
        <w:adjustRightInd w:val="0"/>
        <w:spacing w:before="120" w:after="120"/>
        <w:ind w:left="1276" w:hanging="709"/>
        <w:jc w:val="both"/>
        <w:rPr>
          <w:rFonts w:eastAsia="Calibri"/>
          <w:color w:val="000000"/>
          <w:sz w:val="22"/>
          <w:szCs w:val="22"/>
        </w:rPr>
      </w:pPr>
      <w:r w:rsidRPr="001F7D61">
        <w:rPr>
          <w:rFonts w:eastAsia="Calibri"/>
          <w:b/>
          <w:color w:val="000000"/>
          <w:sz w:val="22"/>
          <w:szCs w:val="22"/>
        </w:rPr>
        <w:t>9</w:t>
      </w:r>
      <w:r w:rsidR="000F1197" w:rsidRPr="001F7D61">
        <w:rPr>
          <w:rFonts w:eastAsia="Calibri"/>
          <w:b/>
          <w:color w:val="000000"/>
          <w:sz w:val="22"/>
          <w:szCs w:val="22"/>
        </w:rPr>
        <w:t>.2.1</w:t>
      </w:r>
      <w:r w:rsidR="000F1197" w:rsidRPr="001F7D61">
        <w:rPr>
          <w:rFonts w:eastAsia="Calibri"/>
          <w:color w:val="000000"/>
          <w:sz w:val="22"/>
          <w:szCs w:val="22"/>
        </w:rPr>
        <w:tab/>
        <w:t xml:space="preserve">A Contratada obrigar-se-á a </w:t>
      </w:r>
      <w:r w:rsidR="00D65A9E" w:rsidRPr="001F7D61">
        <w:rPr>
          <w:rFonts w:eastAsia="Calibri"/>
          <w:color w:val="000000"/>
          <w:sz w:val="22"/>
          <w:szCs w:val="22"/>
        </w:rPr>
        <w:t xml:space="preserve">expedir a apólice de seguros </w:t>
      </w:r>
      <w:r w:rsidR="000F1197" w:rsidRPr="001F7D61">
        <w:rPr>
          <w:rFonts w:eastAsia="Calibri"/>
          <w:color w:val="000000"/>
          <w:sz w:val="22"/>
          <w:szCs w:val="22"/>
        </w:rPr>
        <w:t>conforme quantidades, especificações e condições estabelecidas neste Termo de Referência Inicial, em seus Anexos e na proposta apresentada, prevalecendo, no</w:t>
      </w:r>
      <w:r w:rsidR="000F1197" w:rsidRPr="005A35A5">
        <w:rPr>
          <w:rFonts w:eastAsia="Calibri"/>
          <w:color w:val="000000"/>
          <w:sz w:val="22"/>
          <w:szCs w:val="22"/>
        </w:rPr>
        <w:t xml:space="preserve"> caso de divergência, aquelas constantes do instrumento convocatório.</w:t>
      </w:r>
    </w:p>
    <w:p w:rsidR="000F1197" w:rsidRPr="00955442" w:rsidRDefault="00BB3E08" w:rsidP="00DA4A1A">
      <w:pPr>
        <w:autoSpaceDE w:val="0"/>
        <w:autoSpaceDN w:val="0"/>
        <w:adjustRightInd w:val="0"/>
        <w:spacing w:before="120" w:after="120"/>
        <w:ind w:left="1276" w:hanging="709"/>
        <w:jc w:val="both"/>
        <w:rPr>
          <w:rFonts w:eastAsia="Calibri"/>
          <w:color w:val="000000"/>
          <w:sz w:val="22"/>
          <w:szCs w:val="22"/>
        </w:rPr>
      </w:pPr>
      <w:r>
        <w:rPr>
          <w:b/>
          <w:sz w:val="22"/>
          <w:szCs w:val="22"/>
        </w:rPr>
        <w:t>9</w:t>
      </w:r>
      <w:r w:rsidR="000F1197" w:rsidRPr="005A35A5">
        <w:rPr>
          <w:rFonts w:eastAsia="Calibri"/>
          <w:b/>
          <w:color w:val="000000"/>
          <w:sz w:val="22"/>
          <w:szCs w:val="22"/>
        </w:rPr>
        <w:t>.2.2</w:t>
      </w:r>
      <w:r w:rsidR="000F1197" w:rsidRPr="005A35A5">
        <w:rPr>
          <w:rFonts w:eastAsia="Calibri"/>
          <w:color w:val="000000"/>
          <w:sz w:val="22"/>
          <w:szCs w:val="22"/>
        </w:rPr>
        <w:tab/>
        <w:t xml:space="preserve">A CONTRATADA deverá indicar o responsável que </w:t>
      </w:r>
      <w:r w:rsidR="000F1197" w:rsidRPr="00955442">
        <w:rPr>
          <w:rFonts w:eastAsia="Calibri"/>
          <w:color w:val="000000"/>
          <w:sz w:val="22"/>
          <w:szCs w:val="22"/>
        </w:rPr>
        <w:t>responderá perante a Administração por todos os atos e comunicações formais.</w:t>
      </w:r>
    </w:p>
    <w:p w:rsidR="00BC25C3" w:rsidRPr="00F0102F" w:rsidRDefault="00BB3E08" w:rsidP="000F2720">
      <w:pPr>
        <w:autoSpaceDE w:val="0"/>
        <w:autoSpaceDN w:val="0"/>
        <w:adjustRightInd w:val="0"/>
        <w:spacing w:before="120" w:after="120"/>
        <w:ind w:left="1560" w:hanging="874"/>
        <w:jc w:val="both"/>
        <w:rPr>
          <w:bCs/>
          <w:sz w:val="22"/>
          <w:szCs w:val="22"/>
        </w:rPr>
      </w:pPr>
      <w:r>
        <w:rPr>
          <w:b/>
          <w:sz w:val="22"/>
          <w:szCs w:val="22"/>
        </w:rPr>
        <w:t>9</w:t>
      </w:r>
      <w:r w:rsidR="00DC7783">
        <w:rPr>
          <w:b/>
          <w:sz w:val="22"/>
          <w:szCs w:val="22"/>
        </w:rPr>
        <w:t>.</w:t>
      </w:r>
      <w:r w:rsidR="00BC25C3" w:rsidRPr="00F0102F">
        <w:rPr>
          <w:b/>
          <w:sz w:val="22"/>
          <w:szCs w:val="22"/>
        </w:rPr>
        <w:t>2.</w:t>
      </w:r>
      <w:r w:rsidR="000F5C4C">
        <w:rPr>
          <w:b/>
          <w:sz w:val="22"/>
          <w:szCs w:val="22"/>
        </w:rPr>
        <w:t>10</w:t>
      </w:r>
      <w:r w:rsidR="00BC25C3" w:rsidRPr="00F0102F">
        <w:rPr>
          <w:b/>
          <w:sz w:val="22"/>
          <w:szCs w:val="22"/>
        </w:rPr>
        <w:tab/>
      </w:r>
      <w:r w:rsidR="00BC25C3" w:rsidRPr="00F0102F">
        <w:rPr>
          <w:bCs/>
          <w:sz w:val="22"/>
          <w:szCs w:val="22"/>
        </w:rPr>
        <w:t>A licitante vencedora não poderá ceder, transferir ou outorgar, a qualquer título e sob qualquer forma, seja total seja parcialmente, o objeto; tampouco poderá constituir garantias, ônus ou outros gravames que afetem a proposta apresentada, ou que possa afetar qualquer direito derivado dos pagamentos ou cobranças provenientes.</w:t>
      </w:r>
    </w:p>
    <w:p w:rsidR="00041CF0" w:rsidRDefault="00BB3E08" w:rsidP="00FF60EE">
      <w:pPr>
        <w:autoSpaceDE w:val="0"/>
        <w:autoSpaceDN w:val="0"/>
        <w:adjustRightInd w:val="0"/>
        <w:spacing w:before="120" w:after="120"/>
        <w:ind w:left="1560" w:hanging="874"/>
        <w:jc w:val="both"/>
        <w:rPr>
          <w:bCs/>
          <w:sz w:val="22"/>
          <w:szCs w:val="22"/>
        </w:rPr>
      </w:pPr>
      <w:r>
        <w:rPr>
          <w:b/>
          <w:sz w:val="22"/>
          <w:szCs w:val="22"/>
        </w:rPr>
        <w:t>9</w:t>
      </w:r>
      <w:r w:rsidR="00C708A7" w:rsidRPr="00F0102F">
        <w:rPr>
          <w:b/>
          <w:sz w:val="22"/>
          <w:szCs w:val="22"/>
        </w:rPr>
        <w:t>.2.</w:t>
      </w:r>
      <w:r w:rsidR="000F5C4C">
        <w:rPr>
          <w:b/>
          <w:sz w:val="22"/>
          <w:szCs w:val="22"/>
        </w:rPr>
        <w:t>11</w:t>
      </w:r>
      <w:r w:rsidR="00C708A7" w:rsidRPr="00F0102F">
        <w:rPr>
          <w:b/>
          <w:sz w:val="22"/>
          <w:szCs w:val="22"/>
        </w:rPr>
        <w:tab/>
      </w:r>
      <w:r w:rsidR="00C708A7" w:rsidRPr="00F0102F">
        <w:rPr>
          <w:bCs/>
          <w:sz w:val="22"/>
          <w:szCs w:val="22"/>
        </w:rPr>
        <w:t>Aceitar os acréscimos e supressões que se fizerem necessários, na forma prevista pela Lei 8.666/93.</w:t>
      </w:r>
    </w:p>
    <w:p w:rsidR="000F5C4C" w:rsidRDefault="00BB3E08" w:rsidP="00FF60EE">
      <w:pPr>
        <w:autoSpaceDE w:val="0"/>
        <w:autoSpaceDN w:val="0"/>
        <w:adjustRightInd w:val="0"/>
        <w:spacing w:before="120" w:after="120"/>
        <w:ind w:left="1560" w:hanging="874"/>
        <w:jc w:val="both"/>
        <w:rPr>
          <w:bCs/>
          <w:sz w:val="22"/>
          <w:szCs w:val="22"/>
        </w:rPr>
      </w:pPr>
      <w:r>
        <w:rPr>
          <w:b/>
          <w:sz w:val="22"/>
          <w:szCs w:val="22"/>
        </w:rPr>
        <w:t>9</w:t>
      </w:r>
      <w:r w:rsidR="000F5C4C">
        <w:rPr>
          <w:b/>
          <w:sz w:val="22"/>
          <w:szCs w:val="22"/>
        </w:rPr>
        <w:t xml:space="preserve">.2.12 </w:t>
      </w:r>
      <w:r w:rsidR="009D4940">
        <w:rPr>
          <w:b/>
          <w:sz w:val="22"/>
          <w:szCs w:val="22"/>
        </w:rPr>
        <w:tab/>
      </w:r>
      <w:r w:rsidR="000F5C4C" w:rsidRPr="009037A0">
        <w:rPr>
          <w:bCs/>
          <w:sz w:val="22"/>
          <w:szCs w:val="22"/>
        </w:rPr>
        <w:t>Manter durante a vigência contratual, em compatibilidade com as obrigações assumidas, todas as condições de habilitação e qualificação exigidas na licitação.</w:t>
      </w:r>
    </w:p>
    <w:p w:rsidR="001F7D61" w:rsidRPr="009037A0" w:rsidRDefault="001F7D61" w:rsidP="00FF60EE">
      <w:pPr>
        <w:autoSpaceDE w:val="0"/>
        <w:autoSpaceDN w:val="0"/>
        <w:adjustRightInd w:val="0"/>
        <w:spacing w:before="120" w:after="120"/>
        <w:ind w:left="1560" w:hanging="874"/>
        <w:jc w:val="both"/>
        <w:rPr>
          <w:bCs/>
          <w:sz w:val="22"/>
          <w:szCs w:val="22"/>
        </w:rPr>
      </w:pPr>
    </w:p>
    <w:p w:rsidR="00033D37" w:rsidRPr="008C090B" w:rsidRDefault="00033D37" w:rsidP="001C5844">
      <w:pPr>
        <w:keepNext/>
        <w:shd w:val="clear" w:color="auto" w:fill="D8D8D8"/>
        <w:tabs>
          <w:tab w:val="left" w:pos="567"/>
          <w:tab w:val="left" w:pos="709"/>
          <w:tab w:val="left" w:pos="851"/>
        </w:tabs>
        <w:suppressAutoHyphens w:val="0"/>
        <w:spacing w:before="120" w:after="120"/>
        <w:jc w:val="both"/>
        <w:outlineLvl w:val="0"/>
        <w:rPr>
          <w:rFonts w:eastAsia="Arial Unicode MS"/>
          <w:b/>
          <w:sz w:val="22"/>
          <w:szCs w:val="22"/>
        </w:rPr>
      </w:pPr>
      <w:r w:rsidRPr="008C090B">
        <w:rPr>
          <w:rFonts w:eastAsia="Arial Unicode MS"/>
          <w:b/>
          <w:sz w:val="22"/>
          <w:szCs w:val="22"/>
        </w:rPr>
        <w:t>1</w:t>
      </w:r>
      <w:r w:rsidR="00BB3E08">
        <w:rPr>
          <w:rFonts w:eastAsia="Arial Unicode MS"/>
          <w:b/>
          <w:sz w:val="22"/>
          <w:szCs w:val="22"/>
        </w:rPr>
        <w:t>0</w:t>
      </w:r>
      <w:r w:rsidRPr="008C090B">
        <w:rPr>
          <w:rFonts w:eastAsia="Arial Unicode MS"/>
          <w:b/>
          <w:sz w:val="22"/>
          <w:szCs w:val="22"/>
        </w:rPr>
        <w:tab/>
      </w:r>
      <w:r w:rsidR="001C5844">
        <w:rPr>
          <w:rFonts w:eastAsia="Arial Unicode MS"/>
          <w:b/>
          <w:sz w:val="22"/>
          <w:szCs w:val="22"/>
        </w:rPr>
        <w:tab/>
      </w:r>
      <w:r>
        <w:rPr>
          <w:rFonts w:eastAsia="Arial Unicode MS"/>
          <w:b/>
          <w:sz w:val="22"/>
          <w:szCs w:val="22"/>
        </w:rPr>
        <w:t xml:space="preserve">CONDIÇÕES GERAIS </w:t>
      </w:r>
    </w:p>
    <w:p w:rsidR="00033D37" w:rsidRPr="005A35A5" w:rsidRDefault="00033D37" w:rsidP="00DA4A1A">
      <w:pPr>
        <w:autoSpaceDE w:val="0"/>
        <w:autoSpaceDN w:val="0"/>
        <w:adjustRightInd w:val="0"/>
        <w:spacing w:before="120" w:after="120"/>
        <w:ind w:left="709" w:hanging="709"/>
        <w:jc w:val="both"/>
        <w:rPr>
          <w:rFonts w:eastAsia="Calibri"/>
          <w:sz w:val="22"/>
          <w:szCs w:val="22"/>
        </w:rPr>
      </w:pPr>
      <w:r w:rsidRPr="005A35A5">
        <w:rPr>
          <w:rFonts w:eastAsia="Calibri"/>
          <w:b/>
          <w:bCs/>
          <w:sz w:val="22"/>
          <w:szCs w:val="22"/>
        </w:rPr>
        <w:t>1</w:t>
      </w:r>
      <w:r w:rsidR="00BB3E08">
        <w:rPr>
          <w:rFonts w:eastAsia="Calibri"/>
          <w:b/>
          <w:bCs/>
          <w:sz w:val="22"/>
          <w:szCs w:val="22"/>
        </w:rPr>
        <w:t>0</w:t>
      </w:r>
      <w:r w:rsidRPr="005A35A5">
        <w:rPr>
          <w:rFonts w:eastAsia="Calibri"/>
          <w:b/>
          <w:bCs/>
          <w:sz w:val="22"/>
          <w:szCs w:val="22"/>
        </w:rPr>
        <w:t xml:space="preserve">.1 </w:t>
      </w:r>
      <w:r w:rsidRPr="005A35A5">
        <w:rPr>
          <w:rFonts w:eastAsia="Calibri"/>
          <w:b/>
          <w:bCs/>
          <w:sz w:val="22"/>
          <w:szCs w:val="22"/>
        </w:rPr>
        <w:tab/>
      </w:r>
      <w:r w:rsidRPr="005A35A5">
        <w:rPr>
          <w:rFonts w:eastAsia="Calibri"/>
          <w:sz w:val="22"/>
          <w:szCs w:val="22"/>
        </w:rPr>
        <w:t>A Câmara Municipal de Uberlândia reserva para si o direito de alterar quantitativos, sem que isso implique alteração dos preços ofertados, obedecido o disposto no §1º do artigo 65 da Lei nº 8.666/93.</w:t>
      </w:r>
    </w:p>
    <w:p w:rsidR="00033D37" w:rsidRPr="005A35A5" w:rsidRDefault="00033D37" w:rsidP="00DA4A1A">
      <w:pPr>
        <w:autoSpaceDE w:val="0"/>
        <w:autoSpaceDN w:val="0"/>
        <w:adjustRightInd w:val="0"/>
        <w:spacing w:before="120" w:after="120"/>
        <w:ind w:left="709" w:hanging="709"/>
        <w:jc w:val="both"/>
        <w:rPr>
          <w:rFonts w:eastAsia="Calibri"/>
          <w:sz w:val="22"/>
          <w:szCs w:val="22"/>
        </w:rPr>
      </w:pPr>
      <w:r w:rsidRPr="005A35A5">
        <w:rPr>
          <w:rFonts w:eastAsia="Calibri"/>
          <w:b/>
          <w:bCs/>
          <w:sz w:val="22"/>
          <w:szCs w:val="22"/>
        </w:rPr>
        <w:t>1</w:t>
      </w:r>
      <w:r w:rsidR="00BB3E08">
        <w:rPr>
          <w:rFonts w:eastAsia="Calibri"/>
          <w:b/>
          <w:bCs/>
          <w:sz w:val="22"/>
          <w:szCs w:val="22"/>
        </w:rPr>
        <w:t>0</w:t>
      </w:r>
      <w:r w:rsidRPr="005A35A5">
        <w:rPr>
          <w:rFonts w:eastAsia="Calibri"/>
          <w:b/>
          <w:bCs/>
          <w:sz w:val="22"/>
          <w:szCs w:val="22"/>
        </w:rPr>
        <w:t>.2</w:t>
      </w:r>
      <w:r w:rsidRPr="005A35A5">
        <w:rPr>
          <w:rFonts w:eastAsia="Calibri"/>
          <w:b/>
          <w:bCs/>
          <w:sz w:val="22"/>
          <w:szCs w:val="22"/>
        </w:rPr>
        <w:tab/>
      </w:r>
      <w:r w:rsidRPr="005A35A5">
        <w:rPr>
          <w:rFonts w:eastAsia="Calibri"/>
          <w:sz w:val="22"/>
          <w:szCs w:val="22"/>
        </w:rPr>
        <w:t xml:space="preserve">A Contratante reserva para si o direito de não aceitar ou receber qualquer produto em desacordo com o previsto neste Termo, ou em desconformidade com as normas legais ou técnicas pertinentes ao seu objeto, podendo rescindir a contratação nos termos do previsto nos artigos 77 e seguintes da Lei nº 8.666/93, assim como aplicar o disposto no inciso XI do artigo 24 da referida norma, sem prejuízo das sanções previstas. </w:t>
      </w:r>
    </w:p>
    <w:p w:rsidR="00041CF0" w:rsidRDefault="00033D37" w:rsidP="00041CF0">
      <w:pPr>
        <w:autoSpaceDE w:val="0"/>
        <w:autoSpaceDN w:val="0"/>
        <w:adjustRightInd w:val="0"/>
        <w:spacing w:before="120" w:after="120"/>
        <w:ind w:left="709" w:hanging="709"/>
        <w:jc w:val="both"/>
        <w:rPr>
          <w:rFonts w:eastAsia="Calibri"/>
          <w:sz w:val="22"/>
          <w:szCs w:val="22"/>
        </w:rPr>
      </w:pPr>
      <w:r w:rsidRPr="005A35A5">
        <w:rPr>
          <w:rFonts w:eastAsia="Calibri"/>
          <w:b/>
          <w:bCs/>
          <w:sz w:val="22"/>
          <w:szCs w:val="22"/>
        </w:rPr>
        <w:t>1</w:t>
      </w:r>
      <w:r w:rsidR="00BB3E08">
        <w:rPr>
          <w:rFonts w:eastAsia="Calibri"/>
          <w:b/>
          <w:bCs/>
          <w:sz w:val="22"/>
          <w:szCs w:val="22"/>
        </w:rPr>
        <w:t>0</w:t>
      </w:r>
      <w:r w:rsidRPr="005A35A5">
        <w:rPr>
          <w:rFonts w:eastAsia="Calibri"/>
          <w:b/>
          <w:bCs/>
          <w:sz w:val="22"/>
          <w:szCs w:val="22"/>
        </w:rPr>
        <w:t>.3</w:t>
      </w:r>
      <w:r w:rsidRPr="005A35A5">
        <w:rPr>
          <w:rFonts w:eastAsia="Calibri"/>
          <w:b/>
          <w:bCs/>
          <w:sz w:val="22"/>
          <w:szCs w:val="22"/>
        </w:rPr>
        <w:tab/>
      </w:r>
      <w:r w:rsidRPr="005A35A5">
        <w:rPr>
          <w:rFonts w:eastAsia="Calibri"/>
          <w:sz w:val="22"/>
          <w:szCs w:val="22"/>
        </w:rPr>
        <w:t>Qualquer tolerância por parte da CMU, no que tange ao cumprimento das obrigações ora assumidas pela CONTRATADA, não importará, em hipótese alguma, em alteração contratual, novação, transação ou perdão, permanecendo em pleno vigor todas as condições do ajuste e podendo a CMU exigir o seu cumprimento a qualquer tempo.</w:t>
      </w:r>
    </w:p>
    <w:p w:rsidR="00CE3A28" w:rsidRPr="00DA4A1A" w:rsidRDefault="00CE3A28" w:rsidP="00DA4A1A">
      <w:pPr>
        <w:suppressAutoHyphens w:val="0"/>
        <w:ind w:left="709" w:hanging="709"/>
        <w:jc w:val="both"/>
        <w:rPr>
          <w:sz w:val="8"/>
          <w:szCs w:val="8"/>
        </w:rPr>
      </w:pPr>
    </w:p>
    <w:p w:rsidR="00DE294E" w:rsidRDefault="00DE294E">
      <w:pPr>
        <w:suppressAutoHyphens w:val="0"/>
        <w:rPr>
          <w:bCs/>
          <w:sz w:val="22"/>
          <w:szCs w:val="22"/>
        </w:rPr>
      </w:pPr>
    </w:p>
    <w:p w:rsidR="00550CCB" w:rsidRDefault="00A6733D">
      <w:pPr>
        <w:suppressAutoHyphens w:val="0"/>
        <w:rPr>
          <w:bCs/>
          <w:sz w:val="22"/>
          <w:szCs w:val="22"/>
        </w:rPr>
      </w:pPr>
      <w:r w:rsidRPr="00665406">
        <w:rPr>
          <w:bCs/>
          <w:sz w:val="22"/>
          <w:szCs w:val="22"/>
        </w:rPr>
        <w:t>Uberlândia,</w:t>
      </w:r>
      <w:r w:rsidR="001F7D61">
        <w:rPr>
          <w:bCs/>
          <w:sz w:val="22"/>
          <w:szCs w:val="22"/>
        </w:rPr>
        <w:t>13 de abril de 2023.</w:t>
      </w:r>
    </w:p>
    <w:p w:rsidR="00ED2F56" w:rsidRDefault="00ED2F56">
      <w:pPr>
        <w:suppressAutoHyphens w:val="0"/>
        <w:rPr>
          <w:bCs/>
          <w:sz w:val="22"/>
          <w:szCs w:val="22"/>
        </w:rPr>
      </w:pPr>
    </w:p>
    <w:p w:rsidR="00A13A23" w:rsidRPr="00A13A23" w:rsidRDefault="00A13A23" w:rsidP="00A13A23">
      <w:pPr>
        <w:pStyle w:val="PargrafodaLista"/>
        <w:widowControl w:val="0"/>
        <w:ind w:left="0"/>
        <w:jc w:val="both"/>
        <w:rPr>
          <w:rFonts w:ascii="Times New Roman" w:hAnsi="Times New Roman"/>
        </w:rPr>
      </w:pPr>
    </w:p>
    <w:p w:rsidR="00A13A23" w:rsidRPr="00A13A23" w:rsidRDefault="00A13A23" w:rsidP="00A13A23">
      <w:pPr>
        <w:pStyle w:val="PargrafodaLista"/>
        <w:widowControl w:val="0"/>
        <w:ind w:left="0"/>
        <w:jc w:val="both"/>
        <w:rPr>
          <w:rFonts w:ascii="Times New Roman" w:hAnsi="Times New Roman"/>
        </w:rPr>
      </w:pPr>
    </w:p>
    <w:tbl>
      <w:tblPr>
        <w:tblW w:w="0" w:type="auto"/>
        <w:tblLook w:val="04A0"/>
      </w:tblPr>
      <w:tblGrid>
        <w:gridCol w:w="4801"/>
        <w:gridCol w:w="4801"/>
      </w:tblGrid>
      <w:tr w:rsidR="00B414FF" w:rsidRPr="00A13A23" w:rsidTr="00CD50AC">
        <w:tc>
          <w:tcPr>
            <w:tcW w:w="4801" w:type="dxa"/>
          </w:tcPr>
          <w:p w:rsidR="00B414FF" w:rsidRPr="00A13A23" w:rsidRDefault="00B414FF" w:rsidP="00B414FF">
            <w:pPr>
              <w:pStyle w:val="PargrafodaLista"/>
              <w:widowControl w:val="0"/>
              <w:ind w:left="0"/>
              <w:jc w:val="center"/>
              <w:rPr>
                <w:rFonts w:ascii="Times New Roman" w:hAnsi="Times New Roman"/>
              </w:rPr>
            </w:pPr>
            <w:r w:rsidRPr="00A13A23">
              <w:rPr>
                <w:rFonts w:ascii="Times New Roman" w:hAnsi="Times New Roman"/>
                <w:b/>
                <w:bCs/>
              </w:rPr>
              <w:t>Eduardo Borges Moraes</w:t>
            </w:r>
          </w:p>
        </w:tc>
        <w:tc>
          <w:tcPr>
            <w:tcW w:w="4801" w:type="dxa"/>
          </w:tcPr>
          <w:p w:rsidR="00B414FF" w:rsidRPr="009D4940" w:rsidRDefault="00B414FF" w:rsidP="00B414FF">
            <w:pPr>
              <w:suppressAutoHyphens w:val="0"/>
              <w:jc w:val="center"/>
              <w:rPr>
                <w:b/>
                <w:sz w:val="22"/>
                <w:szCs w:val="22"/>
              </w:rPr>
            </w:pPr>
            <w:proofErr w:type="spellStart"/>
            <w:r w:rsidRPr="009D4940">
              <w:rPr>
                <w:b/>
                <w:sz w:val="22"/>
                <w:szCs w:val="22"/>
              </w:rPr>
              <w:t>Clenilson</w:t>
            </w:r>
            <w:proofErr w:type="spellEnd"/>
            <w:r w:rsidRPr="009D4940">
              <w:rPr>
                <w:b/>
                <w:sz w:val="22"/>
                <w:szCs w:val="22"/>
              </w:rPr>
              <w:t xml:space="preserve"> de Freitas Borges</w:t>
            </w:r>
          </w:p>
          <w:p w:rsidR="00B414FF" w:rsidRPr="00A13A23" w:rsidRDefault="00B414FF" w:rsidP="00B414FF">
            <w:pPr>
              <w:suppressAutoHyphens w:val="0"/>
              <w:jc w:val="center"/>
            </w:pPr>
          </w:p>
        </w:tc>
      </w:tr>
      <w:tr w:rsidR="00B414FF" w:rsidRPr="00A13A23" w:rsidTr="00CD50AC">
        <w:tc>
          <w:tcPr>
            <w:tcW w:w="4801" w:type="dxa"/>
          </w:tcPr>
          <w:p w:rsidR="00B414FF" w:rsidRPr="00A13A23" w:rsidRDefault="00B414FF" w:rsidP="00B414FF">
            <w:pPr>
              <w:pStyle w:val="PargrafodaLista"/>
              <w:widowControl w:val="0"/>
              <w:ind w:left="0"/>
              <w:jc w:val="center"/>
              <w:rPr>
                <w:rFonts w:ascii="Times New Roman" w:hAnsi="Times New Roman"/>
              </w:rPr>
            </w:pPr>
            <w:r w:rsidRPr="00A13A23">
              <w:rPr>
                <w:rFonts w:ascii="Times New Roman" w:eastAsia="Arial Unicode MS" w:hAnsi="Times New Roman"/>
              </w:rPr>
              <w:t>1º Secretário/Ordenador de Despesas</w:t>
            </w:r>
          </w:p>
        </w:tc>
        <w:tc>
          <w:tcPr>
            <w:tcW w:w="4801" w:type="dxa"/>
          </w:tcPr>
          <w:p w:rsidR="00B414FF" w:rsidRDefault="00B414FF" w:rsidP="00B414FF">
            <w:pPr>
              <w:suppressAutoHyphens w:val="0"/>
              <w:jc w:val="center"/>
              <w:rPr>
                <w:bCs/>
                <w:sz w:val="22"/>
                <w:szCs w:val="22"/>
              </w:rPr>
            </w:pPr>
            <w:r>
              <w:rPr>
                <w:bCs/>
                <w:sz w:val="22"/>
                <w:szCs w:val="22"/>
              </w:rPr>
              <w:t>Secretário Geral</w:t>
            </w:r>
          </w:p>
          <w:p w:rsidR="00B414FF" w:rsidRPr="00A13A23" w:rsidRDefault="00B414FF" w:rsidP="00B414FF">
            <w:pPr>
              <w:pStyle w:val="PargrafodaLista"/>
              <w:widowControl w:val="0"/>
              <w:ind w:left="0"/>
              <w:jc w:val="center"/>
              <w:rPr>
                <w:rFonts w:ascii="Times New Roman" w:hAnsi="Times New Roman"/>
              </w:rPr>
            </w:pPr>
          </w:p>
        </w:tc>
      </w:tr>
    </w:tbl>
    <w:p w:rsidR="00A13A23" w:rsidRDefault="00A13A23">
      <w:pPr>
        <w:suppressAutoHyphens w:val="0"/>
        <w:rPr>
          <w:bCs/>
          <w:sz w:val="22"/>
          <w:szCs w:val="22"/>
        </w:rPr>
      </w:pPr>
    </w:p>
    <w:p w:rsidR="00690091" w:rsidRDefault="00665406" w:rsidP="00690091">
      <w:pPr>
        <w:spacing w:line="276" w:lineRule="auto"/>
        <w:ind w:left="2124" w:firstLine="708"/>
        <w:rPr>
          <w:b/>
          <w:sz w:val="22"/>
          <w:szCs w:val="22"/>
          <w:u w:val="single"/>
        </w:rPr>
      </w:pPr>
      <w:r>
        <w:rPr>
          <w:b/>
          <w:sz w:val="22"/>
          <w:szCs w:val="22"/>
          <w:u w:val="single"/>
        </w:rPr>
        <w:t>A</w:t>
      </w:r>
      <w:r w:rsidR="00690091" w:rsidRPr="00690091">
        <w:rPr>
          <w:b/>
          <w:sz w:val="22"/>
          <w:szCs w:val="22"/>
          <w:u w:val="single"/>
        </w:rPr>
        <w:t>NEXO II</w:t>
      </w:r>
      <w:r w:rsidR="00955442">
        <w:rPr>
          <w:b/>
          <w:sz w:val="22"/>
          <w:szCs w:val="22"/>
          <w:u w:val="single"/>
        </w:rPr>
        <w:t xml:space="preserve"> – </w:t>
      </w:r>
      <w:r w:rsidR="00690091" w:rsidRPr="00690091">
        <w:rPr>
          <w:b/>
          <w:sz w:val="22"/>
          <w:szCs w:val="22"/>
          <w:u w:val="single"/>
        </w:rPr>
        <w:t>MODELO</w:t>
      </w:r>
      <w:r w:rsidR="000A0494">
        <w:rPr>
          <w:b/>
          <w:sz w:val="22"/>
          <w:szCs w:val="22"/>
          <w:u w:val="single"/>
        </w:rPr>
        <w:t xml:space="preserve"> </w:t>
      </w:r>
      <w:r w:rsidR="00690091" w:rsidRPr="00690091">
        <w:rPr>
          <w:b/>
          <w:sz w:val="22"/>
          <w:szCs w:val="22"/>
          <w:u w:val="single"/>
        </w:rPr>
        <w:t xml:space="preserve">PROPOSTA </w:t>
      </w:r>
      <w:r w:rsidR="005D7BF6" w:rsidRPr="008B7175">
        <w:rPr>
          <w:b/>
          <w:sz w:val="22"/>
          <w:szCs w:val="22"/>
          <w:u w:val="single"/>
        </w:rPr>
        <w:t>DE PREÇOS</w:t>
      </w:r>
    </w:p>
    <w:p w:rsidR="009E7BF7" w:rsidRPr="00690091" w:rsidRDefault="009E7BF7" w:rsidP="00690091">
      <w:pPr>
        <w:spacing w:line="276" w:lineRule="auto"/>
        <w:ind w:left="2124" w:firstLine="708"/>
        <w:rPr>
          <w:b/>
          <w:sz w:val="22"/>
          <w:szCs w:val="22"/>
          <w:u w:val="single"/>
        </w:rPr>
      </w:pPr>
    </w:p>
    <w:p w:rsidR="00690091" w:rsidRPr="00690091" w:rsidRDefault="00690091" w:rsidP="00690091">
      <w:pPr>
        <w:spacing w:line="276" w:lineRule="auto"/>
        <w:jc w:val="both"/>
        <w:rPr>
          <w:sz w:val="22"/>
          <w:szCs w:val="22"/>
        </w:rPr>
      </w:pPr>
      <w:r w:rsidRPr="00690091">
        <w:rPr>
          <w:sz w:val="22"/>
          <w:szCs w:val="22"/>
        </w:rPr>
        <w:t xml:space="preserve">À </w:t>
      </w:r>
    </w:p>
    <w:p w:rsidR="00690091" w:rsidRPr="000F7E03" w:rsidRDefault="00690091" w:rsidP="00690091">
      <w:pPr>
        <w:spacing w:line="276" w:lineRule="auto"/>
        <w:jc w:val="both"/>
        <w:rPr>
          <w:sz w:val="22"/>
          <w:szCs w:val="22"/>
          <w:u w:val="single"/>
        </w:rPr>
      </w:pPr>
      <w:r w:rsidRPr="00690091">
        <w:rPr>
          <w:sz w:val="22"/>
          <w:szCs w:val="22"/>
        </w:rPr>
        <w:t xml:space="preserve">Câmara Municipal de </w:t>
      </w:r>
      <w:r w:rsidRPr="000F7E03">
        <w:rPr>
          <w:sz w:val="22"/>
          <w:szCs w:val="22"/>
        </w:rPr>
        <w:t>Uberlândia – Av. João Naves de Ávila, 1617 – Br. Santa Mônica – Uberlândia/MG</w:t>
      </w:r>
    </w:p>
    <w:p w:rsidR="00690091" w:rsidRDefault="00690091" w:rsidP="00690091">
      <w:pPr>
        <w:spacing w:line="276" w:lineRule="auto"/>
        <w:rPr>
          <w:rFonts w:eastAsia="Arial Unicode MS"/>
          <w:b/>
          <w:sz w:val="22"/>
          <w:szCs w:val="22"/>
        </w:rPr>
      </w:pPr>
      <w:r w:rsidRPr="000F7E03">
        <w:rPr>
          <w:b/>
          <w:sz w:val="22"/>
          <w:szCs w:val="22"/>
        </w:rPr>
        <w:t xml:space="preserve">Ref.: </w:t>
      </w:r>
      <w:r w:rsidRPr="000F7E03">
        <w:rPr>
          <w:b/>
          <w:snapToGrid w:val="0"/>
          <w:sz w:val="22"/>
          <w:szCs w:val="22"/>
        </w:rPr>
        <w:t>Pregão Eletrônico n</w:t>
      </w:r>
      <w:r w:rsidR="00A469EA" w:rsidRPr="000F7E03">
        <w:rPr>
          <w:b/>
          <w:snapToGrid w:val="0"/>
          <w:sz w:val="22"/>
          <w:szCs w:val="22"/>
        </w:rPr>
        <w:t xml:space="preserve">º </w:t>
      </w:r>
      <w:r w:rsidR="001F4CC8">
        <w:rPr>
          <w:rFonts w:eastAsia="Arial Unicode MS"/>
          <w:b/>
          <w:sz w:val="22"/>
          <w:szCs w:val="22"/>
        </w:rPr>
        <w:t>00</w:t>
      </w:r>
      <w:r w:rsidR="00986CD4">
        <w:rPr>
          <w:rFonts w:eastAsia="Arial Unicode MS"/>
          <w:b/>
          <w:sz w:val="22"/>
          <w:szCs w:val="22"/>
        </w:rPr>
        <w:t>7</w:t>
      </w:r>
      <w:r w:rsidR="001F4CC8">
        <w:rPr>
          <w:rFonts w:eastAsia="Arial Unicode MS"/>
          <w:b/>
          <w:sz w:val="22"/>
          <w:szCs w:val="22"/>
        </w:rPr>
        <w:t xml:space="preserve">/2023 </w:t>
      </w:r>
      <w:r w:rsidRPr="000F7E03">
        <w:rPr>
          <w:rFonts w:eastAsia="Arial Unicode MS"/>
          <w:b/>
          <w:sz w:val="22"/>
          <w:szCs w:val="22"/>
        </w:rPr>
        <w:t>–</w:t>
      </w:r>
      <w:r w:rsidR="007B64DC" w:rsidRPr="000F7E03">
        <w:rPr>
          <w:rFonts w:eastAsia="Arial Unicode MS"/>
          <w:b/>
          <w:sz w:val="22"/>
          <w:szCs w:val="22"/>
        </w:rPr>
        <w:t xml:space="preserve"> Processo </w:t>
      </w:r>
      <w:r w:rsidR="00A469EA" w:rsidRPr="000F7E03">
        <w:rPr>
          <w:rFonts w:eastAsia="Arial Unicode MS"/>
          <w:b/>
          <w:sz w:val="22"/>
          <w:szCs w:val="22"/>
        </w:rPr>
        <w:t>nº.:</w:t>
      </w:r>
      <w:r w:rsidR="001F4CC8">
        <w:rPr>
          <w:rFonts w:eastAsia="Arial Unicode MS"/>
          <w:b/>
          <w:sz w:val="22"/>
          <w:szCs w:val="22"/>
        </w:rPr>
        <w:t xml:space="preserve"> 0</w:t>
      </w:r>
      <w:r w:rsidR="00986CD4">
        <w:rPr>
          <w:rFonts w:eastAsia="Arial Unicode MS"/>
          <w:b/>
          <w:sz w:val="22"/>
          <w:szCs w:val="22"/>
        </w:rPr>
        <w:t>16</w:t>
      </w:r>
      <w:r w:rsidR="001F4CC8">
        <w:rPr>
          <w:rFonts w:eastAsia="Arial Unicode MS"/>
          <w:b/>
          <w:sz w:val="22"/>
          <w:szCs w:val="22"/>
        </w:rPr>
        <w:t>/2023</w:t>
      </w:r>
    </w:p>
    <w:p w:rsidR="00930F95" w:rsidRPr="00690091" w:rsidRDefault="00930F95" w:rsidP="00690091">
      <w:pPr>
        <w:spacing w:line="276" w:lineRule="auto"/>
        <w:rPr>
          <w:b/>
          <w:snapToGrid w:val="0"/>
          <w:color w:val="000000"/>
          <w:sz w:val="22"/>
          <w:szCs w:val="22"/>
        </w:rPr>
      </w:pPr>
    </w:p>
    <w:tbl>
      <w:tblPr>
        <w:tblW w:w="9494" w:type="dxa"/>
        <w:jc w:val="center"/>
        <w:tblInd w:w="-42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1703"/>
        <w:gridCol w:w="2341"/>
        <w:gridCol w:w="1823"/>
        <w:gridCol w:w="6"/>
        <w:gridCol w:w="2398"/>
        <w:gridCol w:w="1223"/>
      </w:tblGrid>
      <w:tr w:rsidR="00690091" w:rsidRPr="00805F79" w:rsidTr="000A0494">
        <w:trPr>
          <w:jc w:val="center"/>
        </w:trPr>
        <w:tc>
          <w:tcPr>
            <w:tcW w:w="9494" w:type="dxa"/>
            <w:gridSpan w:val="6"/>
            <w:shd w:val="clear" w:color="auto" w:fill="B6DDE8"/>
          </w:tcPr>
          <w:p w:rsidR="00690091" w:rsidRPr="00805F79" w:rsidRDefault="00690091" w:rsidP="00690091">
            <w:pPr>
              <w:spacing w:line="276" w:lineRule="auto"/>
              <w:jc w:val="center"/>
              <w:rPr>
                <w:b/>
              </w:rPr>
            </w:pPr>
            <w:r w:rsidRPr="00805F79">
              <w:rPr>
                <w:b/>
              </w:rPr>
              <w:t xml:space="preserve">DADOS DA EMPRESA – </w:t>
            </w:r>
            <w:r w:rsidRPr="00805F79">
              <w:rPr>
                <w:b/>
                <w:bCs/>
              </w:rPr>
              <w:t xml:space="preserve">PREENCHIMENTO PELO PROPONENTE </w:t>
            </w:r>
          </w:p>
        </w:tc>
      </w:tr>
      <w:tr w:rsidR="00690091" w:rsidRPr="00805F79" w:rsidTr="000A0494">
        <w:trPr>
          <w:jc w:val="center"/>
        </w:trPr>
        <w:tc>
          <w:tcPr>
            <w:tcW w:w="1703" w:type="dxa"/>
            <w:vAlign w:val="center"/>
          </w:tcPr>
          <w:p w:rsidR="00690091" w:rsidRPr="00805F79" w:rsidRDefault="00690091" w:rsidP="00690091">
            <w:pPr>
              <w:tabs>
                <w:tab w:val="left" w:pos="708"/>
                <w:tab w:val="center" w:pos="4419"/>
                <w:tab w:val="right" w:pos="8838"/>
              </w:tabs>
              <w:snapToGrid w:val="0"/>
              <w:spacing w:line="276" w:lineRule="auto"/>
            </w:pPr>
            <w:r w:rsidRPr="00805F79">
              <w:t>Razão Social:</w:t>
            </w:r>
          </w:p>
        </w:tc>
        <w:tc>
          <w:tcPr>
            <w:tcW w:w="7791" w:type="dxa"/>
            <w:gridSpan w:val="5"/>
            <w:vAlign w:val="center"/>
          </w:tcPr>
          <w:p w:rsidR="00690091" w:rsidRPr="00805F79" w:rsidRDefault="00690091" w:rsidP="00690091">
            <w:pPr>
              <w:tabs>
                <w:tab w:val="left" w:pos="708"/>
                <w:tab w:val="center" w:pos="4419"/>
                <w:tab w:val="right" w:pos="8838"/>
              </w:tabs>
              <w:snapToGrid w:val="0"/>
              <w:spacing w:line="276" w:lineRule="auto"/>
            </w:pPr>
          </w:p>
        </w:tc>
      </w:tr>
      <w:tr w:rsidR="00690091" w:rsidRPr="00805F79" w:rsidTr="000A0494">
        <w:trPr>
          <w:jc w:val="center"/>
        </w:trPr>
        <w:tc>
          <w:tcPr>
            <w:tcW w:w="1703" w:type="dxa"/>
            <w:vAlign w:val="center"/>
          </w:tcPr>
          <w:p w:rsidR="00690091" w:rsidRPr="00805F79" w:rsidRDefault="00690091" w:rsidP="00690091">
            <w:pPr>
              <w:snapToGrid w:val="0"/>
              <w:spacing w:line="276" w:lineRule="auto"/>
            </w:pPr>
            <w:r w:rsidRPr="00805F79">
              <w:t>CNPJ:</w:t>
            </w:r>
          </w:p>
        </w:tc>
        <w:tc>
          <w:tcPr>
            <w:tcW w:w="4164" w:type="dxa"/>
            <w:gridSpan w:val="2"/>
            <w:vAlign w:val="center"/>
          </w:tcPr>
          <w:p w:rsidR="00690091" w:rsidRPr="00805F79" w:rsidRDefault="00690091" w:rsidP="00690091">
            <w:pPr>
              <w:tabs>
                <w:tab w:val="left" w:pos="708"/>
                <w:tab w:val="center" w:pos="4419"/>
                <w:tab w:val="right" w:pos="8838"/>
              </w:tabs>
              <w:snapToGrid w:val="0"/>
              <w:spacing w:line="276" w:lineRule="auto"/>
            </w:pPr>
          </w:p>
        </w:tc>
        <w:tc>
          <w:tcPr>
            <w:tcW w:w="3627" w:type="dxa"/>
            <w:gridSpan w:val="3"/>
            <w:vAlign w:val="center"/>
          </w:tcPr>
          <w:p w:rsidR="00690091" w:rsidRPr="00805F79" w:rsidRDefault="00690091" w:rsidP="00690091">
            <w:pPr>
              <w:snapToGrid w:val="0"/>
              <w:spacing w:line="276" w:lineRule="auto"/>
            </w:pPr>
            <w:r w:rsidRPr="00805F79">
              <w:t xml:space="preserve">Inscrição Estadual: </w:t>
            </w:r>
          </w:p>
        </w:tc>
      </w:tr>
      <w:tr w:rsidR="00690091" w:rsidRPr="00805F79" w:rsidTr="000A0494">
        <w:trPr>
          <w:jc w:val="center"/>
        </w:trPr>
        <w:tc>
          <w:tcPr>
            <w:tcW w:w="1703" w:type="dxa"/>
            <w:vAlign w:val="center"/>
          </w:tcPr>
          <w:p w:rsidR="00690091" w:rsidRPr="00805F79" w:rsidRDefault="00690091" w:rsidP="00690091">
            <w:pPr>
              <w:snapToGrid w:val="0"/>
              <w:spacing w:line="276" w:lineRule="auto"/>
            </w:pPr>
            <w:r w:rsidRPr="00805F79">
              <w:t>Endereço:</w:t>
            </w:r>
          </w:p>
        </w:tc>
        <w:tc>
          <w:tcPr>
            <w:tcW w:w="7791" w:type="dxa"/>
            <w:gridSpan w:val="5"/>
            <w:vAlign w:val="center"/>
          </w:tcPr>
          <w:p w:rsidR="00690091" w:rsidRPr="00805F79" w:rsidRDefault="00690091" w:rsidP="00690091">
            <w:pPr>
              <w:snapToGrid w:val="0"/>
              <w:spacing w:line="276" w:lineRule="auto"/>
            </w:pPr>
          </w:p>
        </w:tc>
      </w:tr>
      <w:tr w:rsidR="00690091" w:rsidRPr="00805F79" w:rsidTr="000A0494">
        <w:trPr>
          <w:jc w:val="center"/>
        </w:trPr>
        <w:tc>
          <w:tcPr>
            <w:tcW w:w="1703" w:type="dxa"/>
            <w:vAlign w:val="center"/>
          </w:tcPr>
          <w:p w:rsidR="00690091" w:rsidRPr="00805F79" w:rsidRDefault="00690091" w:rsidP="00690091">
            <w:pPr>
              <w:tabs>
                <w:tab w:val="left" w:pos="708"/>
                <w:tab w:val="center" w:pos="4419"/>
                <w:tab w:val="right" w:pos="8838"/>
              </w:tabs>
              <w:snapToGrid w:val="0"/>
              <w:spacing w:line="276" w:lineRule="auto"/>
            </w:pPr>
            <w:r w:rsidRPr="00805F79">
              <w:t>Bairro:</w:t>
            </w:r>
          </w:p>
        </w:tc>
        <w:tc>
          <w:tcPr>
            <w:tcW w:w="4170" w:type="dxa"/>
            <w:gridSpan w:val="3"/>
            <w:vAlign w:val="center"/>
          </w:tcPr>
          <w:p w:rsidR="00690091" w:rsidRPr="00805F79" w:rsidRDefault="00690091" w:rsidP="00690091">
            <w:pPr>
              <w:snapToGrid w:val="0"/>
              <w:spacing w:line="276" w:lineRule="auto"/>
            </w:pPr>
          </w:p>
        </w:tc>
        <w:tc>
          <w:tcPr>
            <w:tcW w:w="2398" w:type="dxa"/>
            <w:vAlign w:val="center"/>
          </w:tcPr>
          <w:p w:rsidR="00690091" w:rsidRPr="00805F79" w:rsidRDefault="00690091" w:rsidP="00690091">
            <w:pPr>
              <w:snapToGrid w:val="0"/>
              <w:spacing w:line="276" w:lineRule="auto"/>
            </w:pPr>
            <w:r w:rsidRPr="00805F79">
              <w:t xml:space="preserve">CEP: </w:t>
            </w:r>
          </w:p>
        </w:tc>
        <w:tc>
          <w:tcPr>
            <w:tcW w:w="1223" w:type="dxa"/>
            <w:vAlign w:val="center"/>
          </w:tcPr>
          <w:p w:rsidR="00690091" w:rsidRPr="00805F79" w:rsidRDefault="00690091" w:rsidP="00690091">
            <w:pPr>
              <w:snapToGrid w:val="0"/>
              <w:spacing w:line="276" w:lineRule="auto"/>
            </w:pPr>
          </w:p>
        </w:tc>
      </w:tr>
      <w:tr w:rsidR="00690091" w:rsidRPr="00805F79" w:rsidTr="000A0494">
        <w:trPr>
          <w:jc w:val="center"/>
        </w:trPr>
        <w:tc>
          <w:tcPr>
            <w:tcW w:w="1703" w:type="dxa"/>
            <w:vAlign w:val="center"/>
          </w:tcPr>
          <w:p w:rsidR="00690091" w:rsidRPr="00805F79" w:rsidRDefault="00690091" w:rsidP="00690091">
            <w:pPr>
              <w:snapToGrid w:val="0"/>
              <w:spacing w:line="276" w:lineRule="auto"/>
            </w:pPr>
            <w:r w:rsidRPr="00805F79">
              <w:t>Cidade:</w:t>
            </w:r>
          </w:p>
        </w:tc>
        <w:tc>
          <w:tcPr>
            <w:tcW w:w="6568" w:type="dxa"/>
            <w:gridSpan w:val="4"/>
            <w:vAlign w:val="center"/>
          </w:tcPr>
          <w:p w:rsidR="00690091" w:rsidRPr="00805F79" w:rsidRDefault="00690091" w:rsidP="00690091">
            <w:pPr>
              <w:snapToGrid w:val="0"/>
              <w:spacing w:line="276" w:lineRule="auto"/>
            </w:pPr>
          </w:p>
        </w:tc>
        <w:tc>
          <w:tcPr>
            <w:tcW w:w="1223" w:type="dxa"/>
            <w:vAlign w:val="center"/>
          </w:tcPr>
          <w:p w:rsidR="00690091" w:rsidRPr="00805F79" w:rsidRDefault="00690091" w:rsidP="00690091">
            <w:pPr>
              <w:snapToGrid w:val="0"/>
              <w:spacing w:line="276" w:lineRule="auto"/>
            </w:pPr>
            <w:r w:rsidRPr="00805F79">
              <w:t xml:space="preserve">UF: </w:t>
            </w:r>
          </w:p>
        </w:tc>
      </w:tr>
      <w:tr w:rsidR="00690091" w:rsidRPr="00805F79" w:rsidTr="000A0494">
        <w:trPr>
          <w:jc w:val="center"/>
        </w:trPr>
        <w:tc>
          <w:tcPr>
            <w:tcW w:w="1703" w:type="dxa"/>
            <w:vAlign w:val="center"/>
          </w:tcPr>
          <w:p w:rsidR="00690091" w:rsidRPr="00805F79" w:rsidRDefault="00690091" w:rsidP="00690091">
            <w:pPr>
              <w:tabs>
                <w:tab w:val="left" w:pos="708"/>
                <w:tab w:val="center" w:pos="4419"/>
                <w:tab w:val="right" w:pos="8838"/>
              </w:tabs>
              <w:snapToGrid w:val="0"/>
              <w:spacing w:line="276" w:lineRule="auto"/>
            </w:pPr>
            <w:r w:rsidRPr="00805F79">
              <w:t>Telefone/Fax:</w:t>
            </w:r>
          </w:p>
        </w:tc>
        <w:tc>
          <w:tcPr>
            <w:tcW w:w="4164" w:type="dxa"/>
            <w:gridSpan w:val="2"/>
            <w:vAlign w:val="center"/>
          </w:tcPr>
          <w:p w:rsidR="00690091" w:rsidRPr="00805F79" w:rsidRDefault="00690091" w:rsidP="00690091">
            <w:pPr>
              <w:snapToGrid w:val="0"/>
              <w:spacing w:line="276" w:lineRule="auto"/>
            </w:pPr>
          </w:p>
        </w:tc>
        <w:tc>
          <w:tcPr>
            <w:tcW w:w="3627" w:type="dxa"/>
            <w:gridSpan w:val="3"/>
            <w:vAlign w:val="center"/>
          </w:tcPr>
          <w:p w:rsidR="00690091" w:rsidRPr="00805F79" w:rsidRDefault="00690091" w:rsidP="00690091">
            <w:pPr>
              <w:snapToGrid w:val="0"/>
              <w:spacing w:line="276" w:lineRule="auto"/>
            </w:pPr>
            <w:r w:rsidRPr="00805F79">
              <w:t xml:space="preserve">E-mail: </w:t>
            </w:r>
          </w:p>
        </w:tc>
      </w:tr>
      <w:tr w:rsidR="00690091" w:rsidRPr="00805F79" w:rsidTr="000A0494">
        <w:trPr>
          <w:jc w:val="center"/>
        </w:trPr>
        <w:tc>
          <w:tcPr>
            <w:tcW w:w="4044" w:type="dxa"/>
            <w:gridSpan w:val="2"/>
            <w:vAlign w:val="center"/>
          </w:tcPr>
          <w:p w:rsidR="00690091" w:rsidRPr="00805F79" w:rsidRDefault="00690091" w:rsidP="00690091">
            <w:pPr>
              <w:tabs>
                <w:tab w:val="left" w:pos="708"/>
                <w:tab w:val="center" w:pos="4419"/>
                <w:tab w:val="right" w:pos="8838"/>
              </w:tabs>
              <w:snapToGrid w:val="0"/>
              <w:spacing w:line="276" w:lineRule="auto"/>
            </w:pPr>
            <w:r w:rsidRPr="00805F79">
              <w:t xml:space="preserve">Banco:                                       </w:t>
            </w:r>
          </w:p>
        </w:tc>
        <w:tc>
          <w:tcPr>
            <w:tcW w:w="5450" w:type="dxa"/>
            <w:gridSpan w:val="4"/>
            <w:vAlign w:val="center"/>
          </w:tcPr>
          <w:p w:rsidR="00690091" w:rsidRPr="00805F79" w:rsidRDefault="00690091" w:rsidP="00690091">
            <w:pPr>
              <w:tabs>
                <w:tab w:val="left" w:pos="708"/>
                <w:tab w:val="center" w:pos="4940"/>
                <w:tab w:val="right" w:pos="8838"/>
              </w:tabs>
              <w:snapToGrid w:val="0"/>
              <w:spacing w:line="276" w:lineRule="auto"/>
            </w:pPr>
            <w:r w:rsidRPr="00805F79">
              <w:t xml:space="preserve">Agência:                              Conta-Corrente:                    </w:t>
            </w:r>
          </w:p>
        </w:tc>
      </w:tr>
      <w:tr w:rsidR="00690091" w:rsidRPr="00805F79" w:rsidTr="000A0494">
        <w:trPr>
          <w:jc w:val="center"/>
        </w:trPr>
        <w:tc>
          <w:tcPr>
            <w:tcW w:w="4044" w:type="dxa"/>
            <w:gridSpan w:val="2"/>
            <w:vAlign w:val="center"/>
          </w:tcPr>
          <w:p w:rsidR="00690091" w:rsidRPr="00805F79" w:rsidRDefault="00690091" w:rsidP="00690091">
            <w:pPr>
              <w:tabs>
                <w:tab w:val="left" w:pos="708"/>
                <w:tab w:val="center" w:pos="4419"/>
                <w:tab w:val="right" w:pos="8838"/>
              </w:tabs>
              <w:snapToGrid w:val="0"/>
              <w:spacing w:line="276" w:lineRule="auto"/>
              <w:ind w:right="-164"/>
            </w:pPr>
            <w:r w:rsidRPr="00805F79">
              <w:t>Nome do Representante Legal:</w:t>
            </w:r>
          </w:p>
        </w:tc>
        <w:tc>
          <w:tcPr>
            <w:tcW w:w="5450" w:type="dxa"/>
            <w:gridSpan w:val="4"/>
            <w:vAlign w:val="center"/>
          </w:tcPr>
          <w:p w:rsidR="00690091" w:rsidRPr="00805F79" w:rsidRDefault="00690091" w:rsidP="00690091">
            <w:pPr>
              <w:tabs>
                <w:tab w:val="left" w:pos="708"/>
                <w:tab w:val="center" w:pos="4419"/>
                <w:tab w:val="right" w:pos="8838"/>
              </w:tabs>
              <w:snapToGrid w:val="0"/>
              <w:spacing w:line="276" w:lineRule="auto"/>
            </w:pPr>
          </w:p>
        </w:tc>
      </w:tr>
      <w:tr w:rsidR="00690091" w:rsidRPr="00805F79" w:rsidTr="000A0494">
        <w:trPr>
          <w:jc w:val="center"/>
        </w:trPr>
        <w:tc>
          <w:tcPr>
            <w:tcW w:w="5873" w:type="dxa"/>
            <w:gridSpan w:val="4"/>
            <w:vAlign w:val="center"/>
          </w:tcPr>
          <w:p w:rsidR="00690091" w:rsidRPr="00805F79" w:rsidRDefault="00690091" w:rsidP="00690091">
            <w:pPr>
              <w:snapToGrid w:val="0"/>
              <w:spacing w:line="276" w:lineRule="auto"/>
            </w:pPr>
            <w:r w:rsidRPr="00805F79">
              <w:t>Estado civil do Representante Legal:</w:t>
            </w:r>
          </w:p>
        </w:tc>
        <w:tc>
          <w:tcPr>
            <w:tcW w:w="3621" w:type="dxa"/>
            <w:gridSpan w:val="2"/>
            <w:vAlign w:val="center"/>
          </w:tcPr>
          <w:p w:rsidR="00690091" w:rsidRPr="00805F79" w:rsidRDefault="00690091" w:rsidP="00690091">
            <w:pPr>
              <w:snapToGrid w:val="0"/>
              <w:spacing w:line="276" w:lineRule="auto"/>
            </w:pPr>
            <w:r w:rsidRPr="00805F79">
              <w:t xml:space="preserve">Nacionalidade </w:t>
            </w:r>
            <w:proofErr w:type="spellStart"/>
            <w:r w:rsidRPr="00805F79">
              <w:t>Repr</w:t>
            </w:r>
            <w:proofErr w:type="spellEnd"/>
            <w:r w:rsidRPr="00805F79">
              <w:t>. Legal:</w:t>
            </w:r>
          </w:p>
        </w:tc>
      </w:tr>
      <w:tr w:rsidR="00690091" w:rsidRPr="00805F79" w:rsidTr="000A0494">
        <w:trPr>
          <w:jc w:val="center"/>
        </w:trPr>
        <w:tc>
          <w:tcPr>
            <w:tcW w:w="5873" w:type="dxa"/>
            <w:gridSpan w:val="4"/>
            <w:vAlign w:val="center"/>
          </w:tcPr>
          <w:p w:rsidR="00690091" w:rsidRPr="00805F79" w:rsidRDefault="00690091" w:rsidP="00690091">
            <w:pPr>
              <w:snapToGrid w:val="0"/>
              <w:spacing w:line="276" w:lineRule="auto"/>
            </w:pPr>
            <w:r w:rsidRPr="00805F79">
              <w:t>Identidade do Representante Legal:</w:t>
            </w:r>
          </w:p>
        </w:tc>
        <w:tc>
          <w:tcPr>
            <w:tcW w:w="3621" w:type="dxa"/>
            <w:gridSpan w:val="2"/>
            <w:vAlign w:val="center"/>
          </w:tcPr>
          <w:p w:rsidR="00690091" w:rsidRPr="00805F79" w:rsidRDefault="00690091" w:rsidP="00690091">
            <w:pPr>
              <w:snapToGrid w:val="0"/>
              <w:spacing w:line="276" w:lineRule="auto"/>
            </w:pPr>
            <w:r w:rsidRPr="00805F79">
              <w:t>CPF Representante Legal:</w:t>
            </w:r>
          </w:p>
        </w:tc>
      </w:tr>
    </w:tbl>
    <w:p w:rsidR="007854C3" w:rsidRDefault="007854C3" w:rsidP="00690091">
      <w:pPr>
        <w:spacing w:line="276" w:lineRule="auto"/>
        <w:ind w:left="98" w:firstLine="14"/>
        <w:jc w:val="both"/>
        <w:rPr>
          <w:sz w:val="22"/>
          <w:szCs w:val="22"/>
        </w:rPr>
      </w:pPr>
    </w:p>
    <w:p w:rsidR="00A469EA" w:rsidRDefault="00A469EA" w:rsidP="00690091">
      <w:pPr>
        <w:spacing w:line="276" w:lineRule="auto"/>
        <w:ind w:left="98" w:firstLine="14"/>
        <w:jc w:val="both"/>
        <w:rPr>
          <w:sz w:val="22"/>
          <w:szCs w:val="22"/>
        </w:rPr>
      </w:pPr>
    </w:p>
    <w:p w:rsidR="00930F95" w:rsidRPr="00986CD4" w:rsidRDefault="00690091" w:rsidP="00690091">
      <w:pPr>
        <w:spacing w:line="276" w:lineRule="auto"/>
        <w:ind w:left="98" w:firstLine="14"/>
        <w:jc w:val="both"/>
        <w:rPr>
          <w:sz w:val="22"/>
          <w:szCs w:val="22"/>
        </w:rPr>
      </w:pPr>
      <w:r w:rsidRPr="00986CD4">
        <w:rPr>
          <w:sz w:val="22"/>
          <w:szCs w:val="22"/>
        </w:rPr>
        <w:t>Prezados Senhores,</w:t>
      </w:r>
    </w:p>
    <w:p w:rsidR="00C2374C" w:rsidRDefault="00690091" w:rsidP="00986CD4">
      <w:pPr>
        <w:pStyle w:val="Default"/>
        <w:spacing w:line="360" w:lineRule="auto"/>
        <w:ind w:left="0" w:firstLine="98"/>
        <w:rPr>
          <w:rFonts w:ascii="Times New Roman" w:hAnsi="Times New Roman" w:cs="Times New Roman"/>
          <w:bCs/>
          <w:sz w:val="22"/>
          <w:szCs w:val="22"/>
        </w:rPr>
      </w:pPr>
      <w:r w:rsidRPr="00986CD4">
        <w:rPr>
          <w:rFonts w:ascii="Times New Roman" w:hAnsi="Times New Roman" w:cs="Times New Roman"/>
          <w:sz w:val="22"/>
          <w:szCs w:val="22"/>
        </w:rPr>
        <w:t>Após cuidadoso exame e estudo do Edital em referência e seus Anexos, com os quaisconcordamos,vimos apresentar à Câmara Municipal de Uberlândia, a nossa Proposta Comercial objetivando a escolha da proposta mais vantajosa para</w:t>
      </w:r>
      <w:r w:rsidR="00D65A9E">
        <w:rPr>
          <w:rFonts w:ascii="Times New Roman" w:hAnsi="Times New Roman" w:cs="Times New Roman"/>
          <w:sz w:val="22"/>
          <w:szCs w:val="22"/>
          <w:lang w:val="pt-PT"/>
        </w:rPr>
        <w:t>contratação</w:t>
      </w:r>
      <w:r w:rsidR="00986CD4" w:rsidRPr="00986CD4">
        <w:rPr>
          <w:rFonts w:ascii="Times New Roman" w:hAnsi="Times New Roman" w:cs="Times New Roman"/>
          <w:bCs/>
          <w:sz w:val="22"/>
          <w:szCs w:val="22"/>
        </w:rPr>
        <w:t xml:space="preserve"> de </w:t>
      </w:r>
      <w:r w:rsidR="00986CD4" w:rsidRPr="00986CD4">
        <w:rPr>
          <w:rFonts w:ascii="Times New Roman" w:hAnsi="Times New Roman" w:cs="Times New Roman"/>
          <w:sz w:val="22"/>
          <w:szCs w:val="22"/>
        </w:rPr>
        <w:t xml:space="preserve">seguro total </w:t>
      </w:r>
      <w:r w:rsidR="00986CD4" w:rsidRPr="00986CD4">
        <w:rPr>
          <w:rFonts w:ascii="Times New Roman" w:hAnsi="Times New Roman" w:cs="Times New Roman"/>
          <w:bCs/>
          <w:sz w:val="22"/>
          <w:szCs w:val="22"/>
        </w:rPr>
        <w:t xml:space="preserve">com cobertura compreensiva (colisão, incêndio, roubo e furto), para o veículo zero km </w:t>
      </w:r>
      <w:proofErr w:type="spellStart"/>
      <w:r w:rsidR="00986CD4" w:rsidRPr="00986CD4">
        <w:rPr>
          <w:rFonts w:ascii="Times New Roman" w:hAnsi="Times New Roman" w:cs="Times New Roman"/>
          <w:bCs/>
          <w:sz w:val="22"/>
          <w:szCs w:val="22"/>
        </w:rPr>
        <w:t>Caoa</w:t>
      </w:r>
      <w:proofErr w:type="spellEnd"/>
      <w:r w:rsidR="00986CD4" w:rsidRPr="00986CD4">
        <w:rPr>
          <w:rFonts w:ascii="Times New Roman" w:hAnsi="Times New Roman" w:cs="Times New Roman"/>
          <w:bCs/>
          <w:sz w:val="22"/>
          <w:szCs w:val="22"/>
        </w:rPr>
        <w:t xml:space="preserve"> </w:t>
      </w:r>
      <w:proofErr w:type="spellStart"/>
      <w:r w:rsidR="00986CD4" w:rsidRPr="00986CD4">
        <w:rPr>
          <w:rFonts w:ascii="Times New Roman" w:hAnsi="Times New Roman" w:cs="Times New Roman"/>
          <w:bCs/>
          <w:sz w:val="22"/>
          <w:szCs w:val="22"/>
        </w:rPr>
        <w:t>Chery</w:t>
      </w:r>
      <w:proofErr w:type="spellEnd"/>
      <w:r w:rsidR="00986CD4" w:rsidRPr="00986CD4">
        <w:rPr>
          <w:rFonts w:ascii="Times New Roman" w:hAnsi="Times New Roman" w:cs="Times New Roman"/>
          <w:bCs/>
          <w:sz w:val="22"/>
          <w:szCs w:val="22"/>
        </w:rPr>
        <w:t xml:space="preserve"> </w:t>
      </w:r>
      <w:proofErr w:type="spellStart"/>
      <w:r w:rsidR="00986CD4" w:rsidRPr="00986CD4">
        <w:rPr>
          <w:rFonts w:ascii="Times New Roman" w:hAnsi="Times New Roman" w:cs="Times New Roman"/>
          <w:bCs/>
          <w:sz w:val="22"/>
          <w:szCs w:val="22"/>
        </w:rPr>
        <w:t>Tiggo</w:t>
      </w:r>
      <w:proofErr w:type="spellEnd"/>
      <w:r w:rsidR="00986CD4" w:rsidRPr="00986CD4">
        <w:rPr>
          <w:rFonts w:ascii="Times New Roman" w:hAnsi="Times New Roman" w:cs="Times New Roman"/>
          <w:bCs/>
          <w:sz w:val="22"/>
          <w:szCs w:val="22"/>
        </w:rPr>
        <w:t xml:space="preserve"> 8 </w:t>
      </w:r>
      <w:proofErr w:type="spellStart"/>
      <w:r w:rsidR="00986CD4" w:rsidRPr="00986CD4">
        <w:rPr>
          <w:rFonts w:ascii="Times New Roman" w:hAnsi="Times New Roman" w:cs="Times New Roman"/>
          <w:bCs/>
          <w:sz w:val="22"/>
          <w:szCs w:val="22"/>
        </w:rPr>
        <w:t>Maxdrive</w:t>
      </w:r>
      <w:proofErr w:type="spellEnd"/>
      <w:r w:rsidR="00986CD4" w:rsidRPr="00986CD4">
        <w:rPr>
          <w:rFonts w:ascii="Times New Roman" w:hAnsi="Times New Roman" w:cs="Times New Roman"/>
          <w:bCs/>
          <w:sz w:val="22"/>
          <w:szCs w:val="22"/>
        </w:rPr>
        <w:t xml:space="preserve">, 1.6L </w:t>
      </w:r>
      <w:proofErr w:type="spellStart"/>
      <w:r w:rsidR="00986CD4" w:rsidRPr="00986CD4">
        <w:rPr>
          <w:rFonts w:ascii="Times New Roman" w:hAnsi="Times New Roman" w:cs="Times New Roman"/>
          <w:bCs/>
          <w:sz w:val="22"/>
          <w:szCs w:val="22"/>
        </w:rPr>
        <w:t>TGDi</w:t>
      </w:r>
      <w:proofErr w:type="spellEnd"/>
      <w:r w:rsidR="00986CD4" w:rsidRPr="00986CD4">
        <w:rPr>
          <w:rFonts w:ascii="Times New Roman" w:hAnsi="Times New Roman" w:cs="Times New Roman"/>
          <w:bCs/>
          <w:sz w:val="22"/>
          <w:szCs w:val="22"/>
        </w:rPr>
        <w:t xml:space="preserve">, capacidade de 01 motorista e 6 </w:t>
      </w:r>
      <w:r w:rsidR="00986CD4" w:rsidRPr="00986CD4">
        <w:rPr>
          <w:rFonts w:ascii="Times New Roman" w:hAnsi="Times New Roman" w:cs="Times New Roman"/>
          <w:bCs/>
          <w:sz w:val="22"/>
          <w:szCs w:val="22"/>
        </w:rPr>
        <w:lastRenderedPageBreak/>
        <w:t xml:space="preserve">passageiros, 2023/2023, para o período de 12 meses, </w:t>
      </w:r>
      <w:r w:rsidR="00986CD4" w:rsidRPr="00986CD4">
        <w:rPr>
          <w:rFonts w:ascii="Times New Roman" w:hAnsi="Times New Roman" w:cs="Times New Roman"/>
          <w:sz w:val="22"/>
          <w:szCs w:val="22"/>
          <w:lang w:val="pt-PT"/>
        </w:rPr>
        <w:t xml:space="preserve">selecionada dentre os participantes a proposta considerada mais vantajosa, de acordo com os critérios, condições, descrições, quantidades e exigências estabelecidas neste Termo, Edital e demais Anexos, </w:t>
      </w:r>
      <w:r w:rsidR="009C0F26" w:rsidRPr="00986CD4">
        <w:rPr>
          <w:rFonts w:ascii="Times New Roman" w:hAnsi="Times New Roman" w:cs="Times New Roman"/>
          <w:bCs/>
          <w:sz w:val="22"/>
          <w:szCs w:val="22"/>
        </w:rPr>
        <w:t xml:space="preserve">conforme </w:t>
      </w:r>
      <w:r w:rsidR="00560D45" w:rsidRPr="00986CD4">
        <w:rPr>
          <w:rFonts w:ascii="Times New Roman" w:hAnsi="Times New Roman" w:cs="Times New Roman"/>
          <w:bCs/>
          <w:sz w:val="22"/>
          <w:szCs w:val="22"/>
        </w:rPr>
        <w:t xml:space="preserve">descrito </w:t>
      </w:r>
      <w:r w:rsidR="000F7E03" w:rsidRPr="00986CD4">
        <w:rPr>
          <w:rFonts w:ascii="Times New Roman" w:hAnsi="Times New Roman" w:cs="Times New Roman"/>
          <w:bCs/>
          <w:sz w:val="22"/>
          <w:szCs w:val="22"/>
        </w:rPr>
        <w:t>a seguir:</w:t>
      </w:r>
    </w:p>
    <w:tbl>
      <w:tblPr>
        <w:tblStyle w:val="Tabelacomgrade"/>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tblPr>
      <w:tblGrid>
        <w:gridCol w:w="704"/>
        <w:gridCol w:w="6095"/>
        <w:gridCol w:w="1560"/>
        <w:gridCol w:w="1268"/>
      </w:tblGrid>
      <w:tr w:rsidR="004465AE" w:rsidRPr="001F7D61" w:rsidTr="00044D72">
        <w:tc>
          <w:tcPr>
            <w:tcW w:w="704" w:type="dxa"/>
            <w:shd w:val="clear" w:color="auto" w:fill="DAEEF3" w:themeFill="accent5" w:themeFillTint="33"/>
            <w:vAlign w:val="center"/>
          </w:tcPr>
          <w:p w:rsidR="004465AE" w:rsidRPr="001F7D61" w:rsidRDefault="004465AE" w:rsidP="004465AE">
            <w:pPr>
              <w:pStyle w:val="Default"/>
              <w:spacing w:before="120" w:after="120"/>
              <w:ind w:left="0" w:firstLine="0"/>
              <w:jc w:val="center"/>
              <w:rPr>
                <w:rFonts w:ascii="Times New Roman" w:hAnsi="Times New Roman" w:cs="Times New Roman"/>
                <w:b/>
                <w:sz w:val="20"/>
                <w:szCs w:val="20"/>
              </w:rPr>
            </w:pPr>
            <w:r w:rsidRPr="001F7D61">
              <w:rPr>
                <w:rFonts w:ascii="Times New Roman" w:hAnsi="Times New Roman" w:cs="Times New Roman"/>
                <w:b/>
                <w:sz w:val="20"/>
                <w:szCs w:val="20"/>
              </w:rPr>
              <w:t>Item</w:t>
            </w:r>
          </w:p>
        </w:tc>
        <w:tc>
          <w:tcPr>
            <w:tcW w:w="6095" w:type="dxa"/>
            <w:shd w:val="clear" w:color="auto" w:fill="DAEEF3" w:themeFill="accent5" w:themeFillTint="33"/>
            <w:vAlign w:val="center"/>
          </w:tcPr>
          <w:p w:rsidR="004465AE" w:rsidRPr="001F7D61" w:rsidRDefault="004465AE" w:rsidP="004465AE">
            <w:pPr>
              <w:pStyle w:val="Default"/>
              <w:spacing w:before="120" w:after="120"/>
              <w:ind w:left="0" w:firstLine="0"/>
              <w:jc w:val="center"/>
              <w:rPr>
                <w:rFonts w:ascii="Times New Roman" w:hAnsi="Times New Roman" w:cs="Times New Roman"/>
                <w:b/>
                <w:sz w:val="20"/>
                <w:szCs w:val="20"/>
              </w:rPr>
            </w:pPr>
            <w:r w:rsidRPr="001F7D61">
              <w:rPr>
                <w:rFonts w:ascii="Times New Roman" w:hAnsi="Times New Roman" w:cs="Times New Roman"/>
                <w:b/>
                <w:sz w:val="20"/>
                <w:szCs w:val="20"/>
              </w:rPr>
              <w:t>Descrição do objeto e coberturas</w:t>
            </w:r>
          </w:p>
        </w:tc>
        <w:tc>
          <w:tcPr>
            <w:tcW w:w="1560" w:type="dxa"/>
            <w:shd w:val="clear" w:color="auto" w:fill="DAEEF3" w:themeFill="accent5" w:themeFillTint="33"/>
            <w:vAlign w:val="center"/>
          </w:tcPr>
          <w:p w:rsidR="004465AE" w:rsidRPr="001F7D61" w:rsidRDefault="004465AE" w:rsidP="004465AE">
            <w:pPr>
              <w:pStyle w:val="Default"/>
              <w:spacing w:before="120" w:after="120"/>
              <w:ind w:left="0" w:firstLine="0"/>
              <w:jc w:val="center"/>
              <w:rPr>
                <w:rFonts w:ascii="Times New Roman" w:hAnsi="Times New Roman" w:cs="Times New Roman"/>
                <w:b/>
                <w:sz w:val="20"/>
                <w:szCs w:val="20"/>
              </w:rPr>
            </w:pPr>
            <w:r w:rsidRPr="001F7D61">
              <w:rPr>
                <w:rFonts w:ascii="Times New Roman" w:hAnsi="Times New Roman" w:cs="Times New Roman"/>
                <w:b/>
                <w:sz w:val="20"/>
                <w:szCs w:val="20"/>
              </w:rPr>
              <w:t>Valor Unitário da Franquia</w:t>
            </w:r>
          </w:p>
        </w:tc>
        <w:tc>
          <w:tcPr>
            <w:tcW w:w="1268" w:type="dxa"/>
            <w:shd w:val="clear" w:color="auto" w:fill="DAEEF3" w:themeFill="accent5" w:themeFillTint="33"/>
            <w:vAlign w:val="center"/>
          </w:tcPr>
          <w:p w:rsidR="004465AE" w:rsidRPr="001F7D61" w:rsidRDefault="004465AE" w:rsidP="004465AE">
            <w:pPr>
              <w:pStyle w:val="Default"/>
              <w:spacing w:before="120" w:after="120"/>
              <w:ind w:left="0" w:firstLine="0"/>
              <w:jc w:val="center"/>
              <w:rPr>
                <w:rFonts w:ascii="Times New Roman" w:hAnsi="Times New Roman" w:cs="Times New Roman"/>
                <w:b/>
                <w:sz w:val="20"/>
                <w:szCs w:val="20"/>
              </w:rPr>
            </w:pPr>
            <w:r w:rsidRPr="001F7D61">
              <w:rPr>
                <w:rFonts w:ascii="Times New Roman" w:hAnsi="Times New Roman" w:cs="Times New Roman"/>
                <w:b/>
                <w:sz w:val="20"/>
                <w:szCs w:val="20"/>
              </w:rPr>
              <w:t>Valor total do Prêmio</w:t>
            </w:r>
          </w:p>
        </w:tc>
      </w:tr>
      <w:tr w:rsidR="004465AE" w:rsidRPr="004465AE" w:rsidTr="00044D72">
        <w:tc>
          <w:tcPr>
            <w:tcW w:w="704" w:type="dxa"/>
          </w:tcPr>
          <w:p w:rsidR="004465AE" w:rsidRPr="001F7D61" w:rsidRDefault="004465AE" w:rsidP="004465AE">
            <w:pPr>
              <w:pStyle w:val="Default"/>
              <w:spacing w:before="120" w:after="120"/>
              <w:ind w:left="0" w:firstLine="0"/>
              <w:rPr>
                <w:rFonts w:ascii="Times New Roman" w:hAnsi="Times New Roman" w:cs="Times New Roman"/>
                <w:bCs/>
                <w:sz w:val="20"/>
                <w:szCs w:val="20"/>
              </w:rPr>
            </w:pPr>
            <w:r w:rsidRPr="001F7D61">
              <w:rPr>
                <w:rFonts w:ascii="Times New Roman" w:hAnsi="Times New Roman" w:cs="Times New Roman"/>
                <w:bCs/>
                <w:sz w:val="20"/>
                <w:szCs w:val="20"/>
              </w:rPr>
              <w:t>01</w:t>
            </w:r>
          </w:p>
        </w:tc>
        <w:tc>
          <w:tcPr>
            <w:tcW w:w="6095" w:type="dxa"/>
          </w:tcPr>
          <w:p w:rsidR="004465AE" w:rsidRPr="001F7D61" w:rsidRDefault="004465AE" w:rsidP="004465AE">
            <w:pPr>
              <w:pStyle w:val="Default"/>
              <w:spacing w:before="120" w:after="120"/>
              <w:ind w:left="38"/>
              <w:rPr>
                <w:rFonts w:ascii="Times New Roman" w:hAnsi="Times New Roman" w:cs="Times New Roman"/>
                <w:bCs/>
                <w:sz w:val="20"/>
                <w:szCs w:val="20"/>
              </w:rPr>
            </w:pPr>
            <w:r w:rsidRPr="00CC7645">
              <w:rPr>
                <w:rFonts w:ascii="Times New Roman" w:hAnsi="Times New Roman" w:cs="Times New Roman"/>
                <w:b/>
                <w:sz w:val="20"/>
                <w:szCs w:val="20"/>
              </w:rPr>
              <w:t>SEGURO TOTAL</w:t>
            </w:r>
            <w:r w:rsidRPr="001F7D61">
              <w:rPr>
                <w:rFonts w:ascii="Times New Roman" w:hAnsi="Times New Roman" w:cs="Times New Roman"/>
                <w:bCs/>
                <w:sz w:val="20"/>
                <w:szCs w:val="20"/>
              </w:rPr>
              <w:t xml:space="preserve"> para veículo oficial da Câmara Municipal de Uberlândia com cobertura compreensiva (colisão, incêndio, roubo e furto), conforme especificações e condições estabelecidas:</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VEÍCULO 0 (ZERO) KM – 2023/2023;</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r>
            <w:proofErr w:type="spellStart"/>
            <w:r w:rsidRPr="001F7D61">
              <w:rPr>
                <w:rFonts w:ascii="Times New Roman" w:hAnsi="Times New Roman" w:cs="Times New Roman"/>
                <w:bCs/>
                <w:sz w:val="20"/>
                <w:szCs w:val="20"/>
              </w:rPr>
              <w:t>Caoa</w:t>
            </w:r>
            <w:proofErr w:type="spellEnd"/>
            <w:r w:rsidRPr="001F7D61">
              <w:rPr>
                <w:rFonts w:ascii="Times New Roman" w:hAnsi="Times New Roman" w:cs="Times New Roman"/>
                <w:bCs/>
                <w:sz w:val="20"/>
                <w:szCs w:val="20"/>
              </w:rPr>
              <w:t xml:space="preserve"> </w:t>
            </w:r>
            <w:proofErr w:type="spellStart"/>
            <w:r w:rsidRPr="001F7D61">
              <w:rPr>
                <w:rFonts w:ascii="Times New Roman" w:hAnsi="Times New Roman" w:cs="Times New Roman"/>
                <w:bCs/>
                <w:sz w:val="20"/>
                <w:szCs w:val="20"/>
              </w:rPr>
              <w:t>Chery</w:t>
            </w:r>
            <w:proofErr w:type="spellEnd"/>
            <w:r w:rsidRPr="001F7D61">
              <w:rPr>
                <w:rFonts w:ascii="Times New Roman" w:hAnsi="Times New Roman" w:cs="Times New Roman"/>
                <w:bCs/>
                <w:sz w:val="20"/>
                <w:szCs w:val="20"/>
              </w:rPr>
              <w:t xml:space="preserve"> </w:t>
            </w:r>
            <w:proofErr w:type="spellStart"/>
            <w:r w:rsidRPr="001F7D61">
              <w:rPr>
                <w:rFonts w:ascii="Times New Roman" w:hAnsi="Times New Roman" w:cs="Times New Roman"/>
                <w:bCs/>
                <w:sz w:val="20"/>
                <w:szCs w:val="20"/>
              </w:rPr>
              <w:t>Tiggo</w:t>
            </w:r>
            <w:proofErr w:type="spellEnd"/>
            <w:r w:rsidRPr="001F7D61">
              <w:rPr>
                <w:rFonts w:ascii="Times New Roman" w:hAnsi="Times New Roman" w:cs="Times New Roman"/>
                <w:bCs/>
                <w:sz w:val="20"/>
                <w:szCs w:val="20"/>
              </w:rPr>
              <w:t xml:space="preserve"> 8 Max Drive 1.6L </w:t>
            </w:r>
            <w:proofErr w:type="spellStart"/>
            <w:r w:rsidRPr="001F7D61">
              <w:rPr>
                <w:rFonts w:ascii="Times New Roman" w:hAnsi="Times New Roman" w:cs="Times New Roman"/>
                <w:bCs/>
                <w:sz w:val="20"/>
                <w:szCs w:val="20"/>
              </w:rPr>
              <w:t>TGDi</w:t>
            </w:r>
            <w:proofErr w:type="spellEnd"/>
            <w:r w:rsidRPr="001F7D61">
              <w:rPr>
                <w:rFonts w:ascii="Times New Roman" w:hAnsi="Times New Roman" w:cs="Times New Roman"/>
                <w:bCs/>
                <w:sz w:val="20"/>
                <w:szCs w:val="20"/>
              </w:rPr>
              <w:t>;</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Valor de Mercado: 110% Tabela FIPE;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Cobertura: colisão (com veículos, animais, pessoas, abalroamento e capotamento), incêndio/explosão – ainda que resultantes de atos danosos praticados de forma isolada e eventual por terceiros, roubo/furto, danos causados por fenômenos naturais, queda acidental de qualquer objeto ou agente externo sobre o veículo;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Danos materiais a terceiros: R$300.000,00;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Danos corporais a terceiros: R$400.000,00;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Danos morais: R$400.000,00;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Acidentes pessoais por passageiro – invalidez/morte: R$20.000,00;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Franquia Máxima do tipo reduzida: R$ 9.500,00;</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Franquia Máxima para cobertura de vidro traseiro: R$ 621,00;</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Franquia Máxima para cobertura de vidro </w:t>
            </w:r>
            <w:proofErr w:type="spellStart"/>
            <w:r w:rsidRPr="001F7D61">
              <w:rPr>
                <w:rFonts w:ascii="Times New Roman" w:hAnsi="Times New Roman" w:cs="Times New Roman"/>
                <w:bCs/>
                <w:sz w:val="20"/>
                <w:szCs w:val="20"/>
              </w:rPr>
              <w:t>parabrisa</w:t>
            </w:r>
            <w:proofErr w:type="spellEnd"/>
            <w:r w:rsidRPr="001F7D61">
              <w:rPr>
                <w:rFonts w:ascii="Times New Roman" w:hAnsi="Times New Roman" w:cs="Times New Roman"/>
                <w:bCs/>
                <w:sz w:val="20"/>
                <w:szCs w:val="20"/>
              </w:rPr>
              <w:t>: R$ 804,00;</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Franquia Máxima para cobertura de vidro lateral: R$ 69,25;</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Assistência 24 horas sem limite de quilometragem com assistência guincho e táxi para todos os passageiros e veículo por conta da contratada; </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r>
            <w:proofErr w:type="spellStart"/>
            <w:r w:rsidRPr="001F7D61">
              <w:rPr>
                <w:rFonts w:ascii="Times New Roman" w:hAnsi="Times New Roman" w:cs="Times New Roman"/>
                <w:bCs/>
                <w:sz w:val="20"/>
                <w:szCs w:val="20"/>
              </w:rPr>
              <w:t>Multicondutores</w:t>
            </w:r>
            <w:proofErr w:type="spellEnd"/>
            <w:r w:rsidRPr="001F7D61">
              <w:rPr>
                <w:rFonts w:ascii="Times New Roman" w:hAnsi="Times New Roman" w:cs="Times New Roman"/>
                <w:bCs/>
                <w:sz w:val="20"/>
                <w:szCs w:val="20"/>
              </w:rPr>
              <w:t xml:space="preserve"> – Condutores Indeterminados;</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OBS: A franquia não será objeto de classificação das propostas, que serão avaliadas exclusivamente em função do PREÇO DO PRÊMIO.</w:t>
            </w:r>
          </w:p>
          <w:p w:rsidR="004465AE" w:rsidRPr="001F7D61" w:rsidRDefault="004465AE" w:rsidP="004465AE">
            <w:pPr>
              <w:pStyle w:val="Default"/>
              <w:spacing w:before="120" w:after="120"/>
              <w:ind w:left="38"/>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 xml:space="preserve">As numerações do Chassi, Placa e </w:t>
            </w:r>
            <w:proofErr w:type="spellStart"/>
            <w:r w:rsidRPr="001F7D61">
              <w:rPr>
                <w:rFonts w:ascii="Times New Roman" w:hAnsi="Times New Roman" w:cs="Times New Roman"/>
                <w:bCs/>
                <w:sz w:val="20"/>
                <w:szCs w:val="20"/>
              </w:rPr>
              <w:t>Renavam</w:t>
            </w:r>
            <w:proofErr w:type="spellEnd"/>
            <w:r w:rsidRPr="001F7D61">
              <w:rPr>
                <w:rFonts w:ascii="Times New Roman" w:hAnsi="Times New Roman" w:cs="Times New Roman"/>
                <w:bCs/>
                <w:sz w:val="20"/>
                <w:szCs w:val="20"/>
              </w:rPr>
              <w:t xml:space="preserve"> serão informadas posteriormente.</w:t>
            </w:r>
          </w:p>
          <w:p w:rsidR="004465AE" w:rsidRPr="001F7D61" w:rsidRDefault="004465AE" w:rsidP="004465AE">
            <w:pPr>
              <w:pStyle w:val="Default"/>
              <w:spacing w:before="120" w:after="120"/>
              <w:ind w:left="38" w:firstLine="0"/>
              <w:rPr>
                <w:rFonts w:ascii="Times New Roman" w:hAnsi="Times New Roman" w:cs="Times New Roman"/>
                <w:bCs/>
                <w:sz w:val="20"/>
                <w:szCs w:val="20"/>
              </w:rPr>
            </w:pPr>
            <w:r w:rsidRPr="001F7D61">
              <w:rPr>
                <w:rFonts w:ascii="Times New Roman" w:hAnsi="Times New Roman" w:cs="Times New Roman"/>
                <w:bCs/>
                <w:sz w:val="20"/>
                <w:szCs w:val="20"/>
              </w:rPr>
              <w:t>•</w:t>
            </w:r>
            <w:r w:rsidRPr="001F7D61">
              <w:rPr>
                <w:rFonts w:ascii="Times New Roman" w:hAnsi="Times New Roman" w:cs="Times New Roman"/>
                <w:bCs/>
                <w:sz w:val="20"/>
                <w:szCs w:val="20"/>
              </w:rPr>
              <w:tab/>
              <w:t>Período de vigência da apólice 12 meses.</w:t>
            </w:r>
          </w:p>
        </w:tc>
        <w:tc>
          <w:tcPr>
            <w:tcW w:w="1560" w:type="dxa"/>
          </w:tcPr>
          <w:p w:rsidR="009071F9" w:rsidRPr="001F7D61" w:rsidRDefault="009071F9" w:rsidP="000A0494">
            <w:pPr>
              <w:pStyle w:val="Default"/>
              <w:spacing w:before="120" w:after="120"/>
              <w:ind w:left="0"/>
              <w:rPr>
                <w:rFonts w:ascii="Times New Roman" w:hAnsi="Times New Roman" w:cs="Times New Roman"/>
                <w:b/>
                <w:sz w:val="20"/>
                <w:szCs w:val="20"/>
              </w:rPr>
            </w:pPr>
            <w:r w:rsidRPr="001F7D61">
              <w:rPr>
                <w:rFonts w:ascii="Times New Roman" w:hAnsi="Times New Roman" w:cs="Times New Roman"/>
                <w:bCs/>
                <w:sz w:val="20"/>
                <w:szCs w:val="20"/>
              </w:rPr>
              <w:t xml:space="preserve">Valor Unitário da Franquia para os </w:t>
            </w:r>
            <w:r w:rsidRPr="001F7D61">
              <w:rPr>
                <w:rFonts w:ascii="Times New Roman" w:hAnsi="Times New Roman" w:cs="Times New Roman"/>
                <w:b/>
                <w:sz w:val="20"/>
                <w:szCs w:val="20"/>
              </w:rPr>
              <w:t>vidros laterais, traseiro e para-brisa:</w:t>
            </w:r>
          </w:p>
          <w:p w:rsidR="004465AE" w:rsidRPr="001F7D61" w:rsidRDefault="009071F9" w:rsidP="000A0494">
            <w:pPr>
              <w:pStyle w:val="Default"/>
              <w:spacing w:before="120" w:after="120"/>
              <w:ind w:left="0" w:firstLine="0"/>
              <w:rPr>
                <w:rFonts w:ascii="Times New Roman" w:hAnsi="Times New Roman" w:cs="Times New Roman"/>
                <w:b/>
                <w:sz w:val="20"/>
                <w:szCs w:val="20"/>
              </w:rPr>
            </w:pPr>
            <w:r w:rsidRPr="001F7D61">
              <w:rPr>
                <w:rFonts w:ascii="Times New Roman" w:hAnsi="Times New Roman" w:cs="Times New Roman"/>
                <w:b/>
                <w:sz w:val="20"/>
                <w:szCs w:val="20"/>
              </w:rPr>
              <w:t>R$</w:t>
            </w:r>
            <w:proofErr w:type="gramStart"/>
            <w:r w:rsidR="00CC7645">
              <w:rPr>
                <w:rFonts w:ascii="Times New Roman" w:hAnsi="Times New Roman" w:cs="Times New Roman"/>
                <w:b/>
                <w:sz w:val="20"/>
                <w:szCs w:val="20"/>
              </w:rPr>
              <w:t>.....</w:t>
            </w:r>
            <w:proofErr w:type="gramEnd"/>
          </w:p>
          <w:p w:rsidR="00044D72" w:rsidRPr="001F7D61" w:rsidRDefault="00044D72" w:rsidP="000A0494">
            <w:pPr>
              <w:pStyle w:val="Default"/>
              <w:spacing w:before="120" w:after="120"/>
              <w:ind w:left="0" w:firstLine="0"/>
              <w:rPr>
                <w:rFonts w:ascii="Times New Roman" w:hAnsi="Times New Roman" w:cs="Times New Roman"/>
                <w:bCs/>
                <w:sz w:val="20"/>
                <w:szCs w:val="20"/>
              </w:rPr>
            </w:pPr>
          </w:p>
          <w:p w:rsidR="00044D72" w:rsidRPr="001F7D61" w:rsidRDefault="00044D72" w:rsidP="000A0494">
            <w:pPr>
              <w:pStyle w:val="Default"/>
              <w:spacing w:before="120" w:after="120"/>
              <w:ind w:left="0"/>
              <w:rPr>
                <w:rFonts w:ascii="Times New Roman" w:hAnsi="Times New Roman" w:cs="Times New Roman"/>
                <w:b/>
                <w:sz w:val="20"/>
                <w:szCs w:val="20"/>
              </w:rPr>
            </w:pPr>
            <w:r w:rsidRPr="001F7D61">
              <w:rPr>
                <w:rFonts w:ascii="Times New Roman" w:hAnsi="Times New Roman" w:cs="Times New Roman"/>
                <w:bCs/>
                <w:sz w:val="20"/>
                <w:szCs w:val="20"/>
              </w:rPr>
              <w:t xml:space="preserve">Valor Unitário da Franquia reduzida para </w:t>
            </w:r>
            <w:r w:rsidRPr="001F7D61">
              <w:rPr>
                <w:rFonts w:ascii="Times New Roman" w:hAnsi="Times New Roman" w:cs="Times New Roman"/>
                <w:b/>
                <w:sz w:val="20"/>
                <w:szCs w:val="20"/>
              </w:rPr>
              <w:t xml:space="preserve">o casco: </w:t>
            </w:r>
          </w:p>
          <w:p w:rsidR="00044D72" w:rsidRPr="001F7D61" w:rsidRDefault="00044D72" w:rsidP="000A0494">
            <w:pPr>
              <w:pStyle w:val="Default"/>
              <w:spacing w:before="120" w:after="120"/>
              <w:ind w:left="0" w:firstLine="0"/>
              <w:rPr>
                <w:rFonts w:ascii="Times New Roman" w:hAnsi="Times New Roman" w:cs="Times New Roman"/>
                <w:b/>
                <w:sz w:val="20"/>
                <w:szCs w:val="20"/>
              </w:rPr>
            </w:pPr>
            <w:r w:rsidRPr="001F7D61">
              <w:rPr>
                <w:rFonts w:ascii="Times New Roman" w:hAnsi="Times New Roman" w:cs="Times New Roman"/>
                <w:b/>
                <w:sz w:val="20"/>
                <w:szCs w:val="20"/>
              </w:rPr>
              <w:t>R$</w:t>
            </w:r>
            <w:r w:rsidR="00CC7645">
              <w:rPr>
                <w:rFonts w:ascii="Times New Roman" w:hAnsi="Times New Roman" w:cs="Times New Roman"/>
                <w:b/>
                <w:sz w:val="20"/>
                <w:szCs w:val="20"/>
              </w:rPr>
              <w:t>.......</w:t>
            </w:r>
          </w:p>
          <w:p w:rsidR="00044D72" w:rsidRPr="001F7D61" w:rsidRDefault="00044D72" w:rsidP="000A0494">
            <w:pPr>
              <w:pStyle w:val="Default"/>
              <w:spacing w:before="120" w:after="120"/>
              <w:ind w:left="0" w:firstLine="0"/>
              <w:rPr>
                <w:rFonts w:ascii="Times New Roman" w:hAnsi="Times New Roman" w:cs="Times New Roman"/>
                <w:bCs/>
                <w:sz w:val="20"/>
                <w:szCs w:val="20"/>
              </w:rPr>
            </w:pPr>
          </w:p>
          <w:p w:rsidR="00044D72" w:rsidRPr="001F7D61" w:rsidRDefault="00044D72" w:rsidP="000A0494">
            <w:pPr>
              <w:pStyle w:val="Default"/>
              <w:spacing w:before="120" w:after="120"/>
              <w:ind w:left="0" w:firstLine="0"/>
              <w:rPr>
                <w:rFonts w:ascii="Times New Roman" w:hAnsi="Times New Roman" w:cs="Times New Roman"/>
                <w:bCs/>
                <w:sz w:val="20"/>
                <w:szCs w:val="20"/>
              </w:rPr>
            </w:pPr>
          </w:p>
          <w:p w:rsidR="00044D72" w:rsidRPr="001F7D61" w:rsidRDefault="00044D72" w:rsidP="000A0494">
            <w:pPr>
              <w:pStyle w:val="Default"/>
              <w:spacing w:before="120" w:after="120"/>
              <w:ind w:left="0" w:firstLine="0"/>
              <w:rPr>
                <w:rFonts w:ascii="Times New Roman" w:hAnsi="Times New Roman" w:cs="Times New Roman"/>
                <w:bCs/>
                <w:sz w:val="20"/>
                <w:szCs w:val="20"/>
              </w:rPr>
            </w:pPr>
          </w:p>
        </w:tc>
        <w:tc>
          <w:tcPr>
            <w:tcW w:w="1268" w:type="dxa"/>
            <w:vAlign w:val="center"/>
          </w:tcPr>
          <w:p w:rsidR="004465AE" w:rsidRPr="004465AE" w:rsidRDefault="00044D72" w:rsidP="000A0494">
            <w:pPr>
              <w:pStyle w:val="Default"/>
              <w:spacing w:before="120" w:after="120"/>
              <w:ind w:left="0" w:firstLine="0"/>
              <w:jc w:val="center"/>
              <w:rPr>
                <w:rFonts w:ascii="Times New Roman" w:hAnsi="Times New Roman" w:cs="Times New Roman"/>
                <w:bCs/>
                <w:sz w:val="20"/>
                <w:szCs w:val="20"/>
              </w:rPr>
            </w:pPr>
            <w:r w:rsidRPr="001F7D61">
              <w:rPr>
                <w:rFonts w:ascii="Times New Roman" w:hAnsi="Times New Roman" w:cs="Times New Roman"/>
                <w:bCs/>
                <w:sz w:val="20"/>
                <w:szCs w:val="20"/>
              </w:rPr>
              <w:t>R$</w:t>
            </w:r>
            <w:r w:rsidR="00CC7645">
              <w:rPr>
                <w:rFonts w:ascii="Times New Roman" w:hAnsi="Times New Roman" w:cs="Times New Roman"/>
                <w:bCs/>
                <w:sz w:val="20"/>
                <w:szCs w:val="20"/>
              </w:rPr>
              <w:t>.......</w:t>
            </w:r>
          </w:p>
        </w:tc>
      </w:tr>
    </w:tbl>
    <w:p w:rsidR="007F3B51" w:rsidRDefault="007F3B51" w:rsidP="00690091">
      <w:pPr>
        <w:spacing w:line="276" w:lineRule="auto"/>
        <w:ind w:left="98" w:firstLine="28"/>
        <w:jc w:val="both"/>
        <w:rPr>
          <w:bCs/>
          <w:sz w:val="22"/>
          <w:szCs w:val="22"/>
        </w:rPr>
      </w:pPr>
    </w:p>
    <w:p w:rsidR="00690091" w:rsidRPr="00690091" w:rsidRDefault="00690091" w:rsidP="005437AA">
      <w:pPr>
        <w:numPr>
          <w:ilvl w:val="0"/>
          <w:numId w:val="3"/>
        </w:numPr>
        <w:tabs>
          <w:tab w:val="left" w:pos="-28"/>
          <w:tab w:val="left" w:pos="14"/>
          <w:tab w:val="left" w:pos="560"/>
        </w:tabs>
        <w:spacing w:before="120" w:after="120"/>
        <w:jc w:val="both"/>
        <w:rPr>
          <w:rFonts w:eastAsia="Arial Unicode MS"/>
          <w:sz w:val="22"/>
          <w:szCs w:val="22"/>
        </w:rPr>
      </w:pPr>
      <w:r w:rsidRPr="001F4CC8">
        <w:rPr>
          <w:rFonts w:eastAsia="Arial Unicode MS"/>
          <w:sz w:val="22"/>
          <w:szCs w:val="22"/>
        </w:rPr>
        <w:t>Os preços contidos na proposta incluem todos</w:t>
      </w:r>
      <w:r w:rsidRPr="00690091">
        <w:rPr>
          <w:rFonts w:eastAsia="Arial Unicode MS"/>
          <w:sz w:val="22"/>
          <w:szCs w:val="22"/>
        </w:rPr>
        <w:t xml:space="preserve"> os custos e despesas, tais como, custos diretos e indiretos, tributos incidentes, taxas de administração e </w:t>
      </w:r>
      <w:r w:rsidR="00E45085" w:rsidRPr="00690091">
        <w:rPr>
          <w:rFonts w:eastAsia="Arial Unicode MS"/>
          <w:sz w:val="22"/>
          <w:szCs w:val="22"/>
        </w:rPr>
        <w:t>outros necessários</w:t>
      </w:r>
      <w:r w:rsidRPr="00690091">
        <w:rPr>
          <w:rFonts w:eastAsia="Arial Unicode MS"/>
          <w:sz w:val="22"/>
          <w:szCs w:val="22"/>
        </w:rPr>
        <w:t xml:space="preserve"> ao cumprimento integral do objeto deste Edital e seus Anexos</w:t>
      </w:r>
      <w:r w:rsidR="006D1497">
        <w:rPr>
          <w:rFonts w:eastAsia="Arial Unicode MS"/>
          <w:sz w:val="22"/>
          <w:szCs w:val="22"/>
        </w:rPr>
        <w:t>.</w:t>
      </w:r>
    </w:p>
    <w:p w:rsidR="00690091" w:rsidRPr="00BA31A8" w:rsidRDefault="00690091" w:rsidP="005437AA">
      <w:pPr>
        <w:numPr>
          <w:ilvl w:val="0"/>
          <w:numId w:val="3"/>
        </w:numPr>
        <w:tabs>
          <w:tab w:val="left" w:pos="-28"/>
          <w:tab w:val="left" w:pos="14"/>
          <w:tab w:val="left" w:pos="567"/>
        </w:tabs>
        <w:spacing w:before="120" w:after="120"/>
        <w:jc w:val="both"/>
        <w:rPr>
          <w:rFonts w:eastAsia="Arial Unicode MS"/>
          <w:sz w:val="22"/>
          <w:szCs w:val="22"/>
        </w:rPr>
      </w:pPr>
      <w:r w:rsidRPr="00690091">
        <w:rPr>
          <w:rFonts w:eastAsia="Arial Unicode MS"/>
          <w:sz w:val="22"/>
          <w:szCs w:val="22"/>
        </w:rPr>
        <w:t>Prazo de validade da proposta, de, no mínimo</w:t>
      </w:r>
      <w:r w:rsidRPr="00690091">
        <w:rPr>
          <w:rFonts w:eastAsia="Arial Unicode MS"/>
          <w:bCs/>
          <w:sz w:val="22"/>
          <w:szCs w:val="22"/>
        </w:rPr>
        <w:t xml:space="preserve"> 60 (sessenta) dias</w:t>
      </w:r>
      <w:r w:rsidRPr="00690091">
        <w:rPr>
          <w:rFonts w:eastAsia="Arial Unicode MS"/>
          <w:sz w:val="22"/>
          <w:szCs w:val="22"/>
        </w:rPr>
        <w:t xml:space="preserve">, contados da data da abertura da sessão </w:t>
      </w:r>
      <w:r w:rsidRPr="00BA31A8">
        <w:rPr>
          <w:rFonts w:eastAsia="Arial Unicode MS"/>
          <w:sz w:val="22"/>
          <w:szCs w:val="22"/>
        </w:rPr>
        <w:t xml:space="preserve">pública. </w:t>
      </w:r>
    </w:p>
    <w:p w:rsidR="00690091" w:rsidRPr="00F0102F" w:rsidRDefault="00690091" w:rsidP="005437AA">
      <w:pPr>
        <w:numPr>
          <w:ilvl w:val="0"/>
          <w:numId w:val="3"/>
        </w:numPr>
        <w:tabs>
          <w:tab w:val="left" w:pos="-28"/>
          <w:tab w:val="left" w:pos="14"/>
          <w:tab w:val="left" w:pos="560"/>
        </w:tabs>
        <w:spacing w:before="120" w:after="120"/>
        <w:jc w:val="both"/>
        <w:rPr>
          <w:rFonts w:eastAsia="Arial Unicode MS"/>
          <w:b/>
          <w:bCs/>
          <w:sz w:val="22"/>
          <w:szCs w:val="22"/>
        </w:rPr>
      </w:pPr>
      <w:r w:rsidRPr="00BA31A8">
        <w:rPr>
          <w:rFonts w:eastAsia="Arial Unicode MS"/>
          <w:sz w:val="22"/>
          <w:szCs w:val="22"/>
        </w:rPr>
        <w:t xml:space="preserve">Os preços, </w:t>
      </w:r>
      <w:r w:rsidRPr="00F0102F">
        <w:rPr>
          <w:rFonts w:eastAsia="Arial Unicode MS"/>
          <w:sz w:val="22"/>
          <w:szCs w:val="22"/>
        </w:rPr>
        <w:t>válidos na data da abertura da licitação, estão cotados sem previsão de reajuste</w:t>
      </w:r>
      <w:r w:rsidR="00BA31A8" w:rsidRPr="00F0102F">
        <w:rPr>
          <w:rFonts w:eastAsia="Arial Unicode MS"/>
          <w:sz w:val="22"/>
          <w:szCs w:val="22"/>
        </w:rPr>
        <w:t>.</w:t>
      </w:r>
    </w:p>
    <w:p w:rsidR="00690091" w:rsidRDefault="00690091" w:rsidP="005437AA">
      <w:pPr>
        <w:widowControl w:val="0"/>
        <w:numPr>
          <w:ilvl w:val="0"/>
          <w:numId w:val="3"/>
        </w:numPr>
        <w:tabs>
          <w:tab w:val="left" w:pos="0"/>
        </w:tabs>
        <w:suppressAutoHyphens w:val="0"/>
        <w:autoSpaceDE w:val="0"/>
        <w:autoSpaceDN w:val="0"/>
        <w:adjustRightInd w:val="0"/>
        <w:spacing w:before="240" w:after="240"/>
        <w:contextualSpacing/>
        <w:jc w:val="both"/>
        <w:rPr>
          <w:rFonts w:eastAsia="Arial Unicode MS"/>
          <w:sz w:val="22"/>
          <w:szCs w:val="22"/>
          <w:lang w:eastAsia="en-US"/>
        </w:rPr>
      </w:pPr>
      <w:r w:rsidRPr="00690091">
        <w:rPr>
          <w:rFonts w:eastAsia="Arial Unicode MS"/>
          <w:sz w:val="22"/>
          <w:szCs w:val="22"/>
          <w:lang w:eastAsia="en-US"/>
        </w:rPr>
        <w:lastRenderedPageBreak/>
        <w:t>Representante da empresa dados de identificação: nome</w:t>
      </w:r>
      <w:r w:rsidR="00A13A23">
        <w:rPr>
          <w:rFonts w:eastAsia="Arial Unicode MS"/>
          <w:sz w:val="22"/>
          <w:szCs w:val="22"/>
          <w:lang w:eastAsia="en-US"/>
        </w:rPr>
        <w:t>...</w:t>
      </w:r>
      <w:proofErr w:type="gramStart"/>
      <w:r w:rsidR="00A13A23">
        <w:rPr>
          <w:rFonts w:eastAsia="Arial Unicode MS"/>
          <w:sz w:val="22"/>
          <w:szCs w:val="22"/>
          <w:lang w:eastAsia="en-US"/>
        </w:rPr>
        <w:t>.</w:t>
      </w:r>
      <w:r w:rsidRPr="00690091">
        <w:rPr>
          <w:rFonts w:eastAsia="Arial Unicode MS"/>
          <w:sz w:val="22"/>
          <w:szCs w:val="22"/>
          <w:lang w:eastAsia="en-US"/>
        </w:rPr>
        <w:t>,</w:t>
      </w:r>
      <w:proofErr w:type="gramEnd"/>
      <w:r w:rsidRPr="00690091">
        <w:rPr>
          <w:rFonts w:eastAsia="Arial Unicode MS"/>
          <w:sz w:val="22"/>
          <w:szCs w:val="22"/>
          <w:lang w:eastAsia="en-US"/>
        </w:rPr>
        <w:t xml:space="preserve"> endereço completo</w:t>
      </w:r>
      <w:r w:rsidR="00A13A23">
        <w:rPr>
          <w:rFonts w:eastAsia="Arial Unicode MS"/>
          <w:sz w:val="22"/>
          <w:szCs w:val="22"/>
          <w:lang w:eastAsia="en-US"/>
        </w:rPr>
        <w:t>....</w:t>
      </w:r>
      <w:r w:rsidRPr="00690091">
        <w:rPr>
          <w:rFonts w:eastAsia="Arial Unicode MS"/>
          <w:sz w:val="22"/>
          <w:szCs w:val="22"/>
          <w:lang w:eastAsia="en-US"/>
        </w:rPr>
        <w:t>, profissão</w:t>
      </w:r>
      <w:r w:rsidR="00A13A23">
        <w:rPr>
          <w:rFonts w:eastAsia="Arial Unicode MS"/>
          <w:sz w:val="22"/>
          <w:szCs w:val="22"/>
          <w:lang w:eastAsia="en-US"/>
        </w:rPr>
        <w:t>....</w:t>
      </w:r>
      <w:r w:rsidRPr="00690091">
        <w:rPr>
          <w:rFonts w:eastAsia="Arial Unicode MS"/>
          <w:sz w:val="22"/>
          <w:szCs w:val="22"/>
          <w:lang w:eastAsia="en-US"/>
        </w:rPr>
        <w:t>, estado civil</w:t>
      </w:r>
      <w:r w:rsidR="00A13A23">
        <w:rPr>
          <w:rFonts w:eastAsia="Arial Unicode MS"/>
          <w:sz w:val="22"/>
          <w:szCs w:val="22"/>
          <w:lang w:eastAsia="en-US"/>
        </w:rPr>
        <w:t>....</w:t>
      </w:r>
      <w:r w:rsidRPr="00690091">
        <w:rPr>
          <w:rFonts w:eastAsia="Arial Unicode MS"/>
          <w:sz w:val="22"/>
          <w:szCs w:val="22"/>
          <w:lang w:eastAsia="en-US"/>
        </w:rPr>
        <w:t>.</w:t>
      </w:r>
    </w:p>
    <w:p w:rsidR="00A6416C" w:rsidRPr="00A6416C" w:rsidRDefault="00A6416C" w:rsidP="00A6416C">
      <w:pPr>
        <w:widowControl w:val="0"/>
        <w:tabs>
          <w:tab w:val="left" w:pos="0"/>
        </w:tabs>
        <w:suppressAutoHyphens w:val="0"/>
        <w:autoSpaceDE w:val="0"/>
        <w:autoSpaceDN w:val="0"/>
        <w:adjustRightInd w:val="0"/>
        <w:spacing w:before="240" w:after="240"/>
        <w:ind w:left="502"/>
        <w:contextualSpacing/>
        <w:jc w:val="both"/>
        <w:rPr>
          <w:rFonts w:eastAsia="Arial Unicode MS"/>
          <w:sz w:val="8"/>
          <w:szCs w:val="8"/>
          <w:lang w:eastAsia="en-US"/>
        </w:rPr>
      </w:pPr>
    </w:p>
    <w:p w:rsidR="00690091" w:rsidRPr="00690091" w:rsidRDefault="00690091" w:rsidP="00EF44E7">
      <w:pPr>
        <w:numPr>
          <w:ilvl w:val="0"/>
          <w:numId w:val="3"/>
        </w:numPr>
        <w:tabs>
          <w:tab w:val="left" w:pos="-28"/>
          <w:tab w:val="left" w:pos="0"/>
          <w:tab w:val="left" w:pos="567"/>
        </w:tabs>
        <w:spacing w:before="120" w:after="120"/>
        <w:ind w:left="0" w:firstLine="142"/>
        <w:jc w:val="both"/>
        <w:rPr>
          <w:rFonts w:eastAsia="Arial Unicode MS"/>
          <w:sz w:val="22"/>
          <w:szCs w:val="22"/>
        </w:rPr>
      </w:pPr>
      <w:r w:rsidRPr="00690091">
        <w:rPr>
          <w:rFonts w:eastAsia="Arial Unicode MS"/>
          <w:sz w:val="22"/>
          <w:szCs w:val="22"/>
        </w:rPr>
        <w:t xml:space="preserve">Concordamos com todas as informações contidas no Anexo I deste </w:t>
      </w:r>
      <w:r w:rsidR="006D1497">
        <w:rPr>
          <w:rFonts w:eastAsia="Arial Unicode MS"/>
          <w:sz w:val="22"/>
          <w:szCs w:val="22"/>
        </w:rPr>
        <w:t>E</w:t>
      </w:r>
      <w:r w:rsidRPr="00690091">
        <w:rPr>
          <w:rFonts w:eastAsia="Arial Unicode MS"/>
          <w:sz w:val="22"/>
          <w:szCs w:val="22"/>
        </w:rPr>
        <w:t>dital.</w:t>
      </w:r>
    </w:p>
    <w:p w:rsidR="00FF60EE" w:rsidRDefault="00FF60EE" w:rsidP="00690091">
      <w:pPr>
        <w:spacing w:line="276" w:lineRule="auto"/>
        <w:ind w:firstLine="502"/>
        <w:jc w:val="both"/>
        <w:rPr>
          <w:rFonts w:eastAsia="Arial Unicode MS"/>
          <w:sz w:val="22"/>
          <w:szCs w:val="22"/>
        </w:rPr>
      </w:pPr>
    </w:p>
    <w:p w:rsidR="008810A7" w:rsidRDefault="00690091" w:rsidP="00690091">
      <w:pPr>
        <w:spacing w:line="276" w:lineRule="auto"/>
        <w:ind w:firstLine="502"/>
        <w:jc w:val="both"/>
        <w:rPr>
          <w:rFonts w:eastAsia="Arial Unicode MS"/>
          <w:sz w:val="22"/>
          <w:szCs w:val="22"/>
        </w:rPr>
      </w:pPr>
      <w:r w:rsidRPr="00690091">
        <w:rPr>
          <w:rFonts w:eastAsia="Arial Unicode MS"/>
          <w:sz w:val="22"/>
          <w:szCs w:val="22"/>
        </w:rPr>
        <w:t>Local,......................de..................de 202</w:t>
      </w:r>
      <w:r w:rsidR="00A469EA">
        <w:rPr>
          <w:rFonts w:eastAsia="Arial Unicode MS"/>
          <w:sz w:val="22"/>
          <w:szCs w:val="22"/>
        </w:rPr>
        <w:t>3</w:t>
      </w:r>
      <w:r w:rsidRPr="00690091">
        <w:rPr>
          <w:rFonts w:eastAsia="Arial Unicode MS"/>
          <w:sz w:val="22"/>
          <w:szCs w:val="22"/>
        </w:rPr>
        <w:t>.</w:t>
      </w:r>
    </w:p>
    <w:p w:rsidR="009E7BF7" w:rsidRDefault="009E7BF7" w:rsidP="000E5D6F">
      <w:pPr>
        <w:spacing w:line="276" w:lineRule="auto"/>
        <w:jc w:val="both"/>
        <w:rPr>
          <w:rFonts w:eastAsia="Arial Unicode MS"/>
          <w:sz w:val="22"/>
          <w:szCs w:val="22"/>
        </w:rPr>
      </w:pPr>
    </w:p>
    <w:p w:rsidR="000A0494" w:rsidRDefault="000A0494" w:rsidP="000E5D6F">
      <w:pPr>
        <w:spacing w:line="276" w:lineRule="auto"/>
        <w:jc w:val="both"/>
        <w:rPr>
          <w:rFonts w:eastAsia="Arial Unicode MS"/>
          <w:sz w:val="22"/>
          <w:szCs w:val="22"/>
        </w:rPr>
      </w:pPr>
    </w:p>
    <w:p w:rsidR="000A0494" w:rsidRDefault="000A0494" w:rsidP="000E5D6F">
      <w:pPr>
        <w:spacing w:line="276" w:lineRule="auto"/>
        <w:jc w:val="both"/>
        <w:rPr>
          <w:rFonts w:eastAsia="Arial Unicode MS"/>
          <w:sz w:val="22"/>
          <w:szCs w:val="22"/>
        </w:rPr>
      </w:pPr>
    </w:p>
    <w:p w:rsidR="00690091" w:rsidRPr="00690091" w:rsidRDefault="00690091" w:rsidP="009A43AA">
      <w:pPr>
        <w:jc w:val="center"/>
        <w:rPr>
          <w:b/>
          <w:sz w:val="22"/>
          <w:szCs w:val="22"/>
        </w:rPr>
      </w:pPr>
      <w:r w:rsidRPr="00690091">
        <w:rPr>
          <w:b/>
          <w:sz w:val="22"/>
          <w:szCs w:val="22"/>
        </w:rPr>
        <w:t>Assinatura do Licitante:</w:t>
      </w:r>
    </w:p>
    <w:p w:rsidR="00690091" w:rsidRPr="00690091" w:rsidRDefault="00690091" w:rsidP="009A43AA">
      <w:pPr>
        <w:jc w:val="center"/>
        <w:rPr>
          <w:b/>
          <w:sz w:val="22"/>
          <w:szCs w:val="22"/>
        </w:rPr>
      </w:pPr>
      <w:r w:rsidRPr="00690091">
        <w:rPr>
          <w:b/>
          <w:sz w:val="22"/>
          <w:szCs w:val="22"/>
        </w:rPr>
        <w:t xml:space="preserve">Nome e número da RG e do CPF </w:t>
      </w:r>
    </w:p>
    <w:p w:rsidR="003C60A3" w:rsidRDefault="00690091" w:rsidP="009A43AA">
      <w:pPr>
        <w:jc w:val="center"/>
        <w:rPr>
          <w:b/>
          <w:sz w:val="22"/>
          <w:szCs w:val="22"/>
        </w:rPr>
      </w:pPr>
      <w:r w:rsidRPr="00690091">
        <w:rPr>
          <w:b/>
          <w:sz w:val="22"/>
          <w:szCs w:val="22"/>
        </w:rPr>
        <w:t>Cargo / Função na Empres</w:t>
      </w:r>
      <w:r w:rsidR="005B106C">
        <w:rPr>
          <w:b/>
          <w:sz w:val="22"/>
          <w:szCs w:val="22"/>
        </w:rPr>
        <w:t>a</w:t>
      </w:r>
    </w:p>
    <w:p w:rsidR="00C368CB" w:rsidRDefault="00C368CB" w:rsidP="009A43AA">
      <w:pPr>
        <w:jc w:val="center"/>
        <w:rPr>
          <w:b/>
          <w:sz w:val="22"/>
          <w:szCs w:val="22"/>
        </w:rPr>
      </w:pPr>
    </w:p>
    <w:p w:rsidR="00C368CB" w:rsidRDefault="00C368CB" w:rsidP="009A43AA">
      <w:pPr>
        <w:jc w:val="center"/>
        <w:rPr>
          <w:b/>
          <w:sz w:val="22"/>
          <w:szCs w:val="22"/>
        </w:rPr>
      </w:pPr>
    </w:p>
    <w:p w:rsidR="00C368CB" w:rsidRDefault="00C368CB" w:rsidP="009A43AA">
      <w:pPr>
        <w:jc w:val="center"/>
        <w:rPr>
          <w:b/>
          <w:sz w:val="22"/>
          <w:szCs w:val="22"/>
        </w:rPr>
      </w:pPr>
    </w:p>
    <w:p w:rsidR="00C368CB" w:rsidRDefault="00C368CB" w:rsidP="009A43AA">
      <w:pPr>
        <w:jc w:val="center"/>
        <w:rPr>
          <w:b/>
          <w:sz w:val="22"/>
          <w:szCs w:val="22"/>
        </w:rPr>
      </w:pPr>
    </w:p>
    <w:p w:rsidR="00C368CB" w:rsidRDefault="00C368CB" w:rsidP="009A43AA">
      <w:pPr>
        <w:jc w:val="center"/>
        <w:rPr>
          <w:b/>
          <w:sz w:val="22"/>
          <w:szCs w:val="22"/>
        </w:rPr>
      </w:pPr>
    </w:p>
    <w:p w:rsidR="00C368CB" w:rsidRDefault="00C368CB" w:rsidP="009A43AA">
      <w:pPr>
        <w:jc w:val="center"/>
        <w:rPr>
          <w:b/>
          <w:sz w:val="22"/>
          <w:szCs w:val="22"/>
        </w:rPr>
      </w:pPr>
    </w:p>
    <w:p w:rsidR="00B158C0" w:rsidRDefault="00B158C0" w:rsidP="00986CD4">
      <w:pPr>
        <w:rPr>
          <w:b/>
          <w:sz w:val="22"/>
          <w:szCs w:val="22"/>
        </w:rPr>
      </w:pPr>
    </w:p>
    <w:p w:rsidR="00B158C0" w:rsidRDefault="00B158C0" w:rsidP="007F3B51">
      <w:pPr>
        <w:tabs>
          <w:tab w:val="left" w:pos="4111"/>
        </w:tabs>
        <w:rPr>
          <w:b/>
          <w:sz w:val="22"/>
          <w:szCs w:val="22"/>
        </w:rPr>
      </w:pPr>
    </w:p>
    <w:p w:rsidR="00B158C0" w:rsidRPr="006259D9" w:rsidRDefault="00B158C0" w:rsidP="00B158C0">
      <w:pPr>
        <w:tabs>
          <w:tab w:val="left" w:pos="672"/>
        </w:tabs>
        <w:suppressAutoHyphens w:val="0"/>
        <w:spacing w:before="120" w:after="120"/>
        <w:jc w:val="both"/>
        <w:rPr>
          <w:bCs/>
          <w:sz w:val="12"/>
          <w:szCs w:val="12"/>
        </w:rPr>
      </w:pPr>
    </w:p>
    <w:sectPr w:rsidR="00B158C0" w:rsidRPr="006259D9" w:rsidSect="00873D70">
      <w:headerReference w:type="default" r:id="rId17"/>
      <w:footerReference w:type="default" r:id="rId18"/>
      <w:footnotePr>
        <w:pos w:val="beneathText"/>
      </w:footnotePr>
      <w:pgSz w:w="11905" w:h="16837"/>
      <w:pgMar w:top="1418" w:right="1134" w:bottom="1418" w:left="1134" w:header="284" w:footer="34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761" w:rsidRDefault="00375761">
      <w:r>
        <w:separator/>
      </w:r>
    </w:p>
  </w:endnote>
  <w:endnote w:type="continuationSeparator" w:id="1">
    <w:p w:rsidR="00375761" w:rsidRDefault="003757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Ecofont_Spranq_eco_Sans">
    <w:altName w:val="Arial"/>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1"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761" w:rsidRPr="00696E29" w:rsidRDefault="00375761" w:rsidP="00822D15">
    <w:pPr>
      <w:pStyle w:val="Rodap"/>
      <w:rPr>
        <w:sz w:val="16"/>
        <w:szCs w:val="16"/>
      </w:rPr>
    </w:pPr>
    <w:r w:rsidRPr="00696E29">
      <w:rPr>
        <w:sz w:val="16"/>
        <w:szCs w:val="16"/>
      </w:rPr>
      <w:t>P</w:t>
    </w:r>
    <w:r w:rsidR="00B84BBC">
      <w:rPr>
        <w:sz w:val="16"/>
        <w:szCs w:val="16"/>
      </w:rPr>
      <w:t xml:space="preserve">regão </w:t>
    </w:r>
    <w:r w:rsidRPr="00696E29">
      <w:rPr>
        <w:sz w:val="16"/>
        <w:szCs w:val="16"/>
      </w:rPr>
      <w:t>E</w:t>
    </w:r>
    <w:r w:rsidR="00B84BBC">
      <w:rPr>
        <w:sz w:val="16"/>
        <w:szCs w:val="16"/>
      </w:rPr>
      <w:t>letrônico</w:t>
    </w:r>
    <w:r w:rsidRPr="00696E29">
      <w:rPr>
        <w:sz w:val="16"/>
        <w:szCs w:val="16"/>
      </w:rPr>
      <w:t xml:space="preserve"> nº </w:t>
    </w:r>
    <w:r w:rsidR="00B84BBC">
      <w:rPr>
        <w:sz w:val="16"/>
        <w:szCs w:val="16"/>
      </w:rPr>
      <w:t>00</w:t>
    </w:r>
    <w:r w:rsidR="00C20CEC">
      <w:rPr>
        <w:sz w:val="16"/>
        <w:szCs w:val="16"/>
      </w:rPr>
      <w:t>7</w:t>
    </w:r>
    <w:r w:rsidR="00B84BBC">
      <w:rPr>
        <w:sz w:val="16"/>
        <w:szCs w:val="16"/>
      </w:rPr>
      <w:t>/2023</w:t>
    </w:r>
    <w:r w:rsidRPr="00696E29">
      <w:rPr>
        <w:sz w:val="16"/>
        <w:szCs w:val="16"/>
      </w:rPr>
      <w:t xml:space="preserve"> - Processo nº </w:t>
    </w:r>
    <w:r w:rsidR="00A43540">
      <w:rPr>
        <w:sz w:val="16"/>
        <w:szCs w:val="16"/>
      </w:rPr>
      <w:t>0</w:t>
    </w:r>
    <w:r w:rsidR="00C20CEC">
      <w:rPr>
        <w:sz w:val="16"/>
        <w:szCs w:val="16"/>
      </w:rPr>
      <w:t>16</w:t>
    </w:r>
    <w:r w:rsidR="00A43540">
      <w:rPr>
        <w:sz w:val="16"/>
        <w:szCs w:val="16"/>
      </w:rPr>
      <w:t>/2023</w:t>
    </w:r>
    <w:r w:rsidR="00942070">
      <w:rPr>
        <w:sz w:val="16"/>
        <w:szCs w:val="16"/>
      </w:rPr>
      <w:t xml:space="preserve">–- </w:t>
    </w:r>
    <w:r w:rsidRPr="00696E29">
      <w:rPr>
        <w:sz w:val="16"/>
        <w:szCs w:val="16"/>
      </w:rPr>
      <w:t xml:space="preserve">Página </w:t>
    </w:r>
    <w:r w:rsidR="000F62E7" w:rsidRPr="00696E29">
      <w:rPr>
        <w:b/>
        <w:sz w:val="16"/>
        <w:szCs w:val="16"/>
      </w:rPr>
      <w:fldChar w:fldCharType="begin"/>
    </w:r>
    <w:r w:rsidRPr="00696E29">
      <w:rPr>
        <w:b/>
        <w:sz w:val="16"/>
        <w:szCs w:val="16"/>
      </w:rPr>
      <w:instrText>PAGE</w:instrText>
    </w:r>
    <w:r w:rsidR="000F62E7" w:rsidRPr="00696E29">
      <w:rPr>
        <w:b/>
        <w:sz w:val="16"/>
        <w:szCs w:val="16"/>
      </w:rPr>
      <w:fldChar w:fldCharType="separate"/>
    </w:r>
    <w:r w:rsidR="000A0494">
      <w:rPr>
        <w:b/>
        <w:noProof/>
        <w:sz w:val="16"/>
        <w:szCs w:val="16"/>
      </w:rPr>
      <w:t>26</w:t>
    </w:r>
    <w:r w:rsidR="000F62E7" w:rsidRPr="00696E29">
      <w:rPr>
        <w:b/>
        <w:sz w:val="16"/>
        <w:szCs w:val="16"/>
      </w:rPr>
      <w:fldChar w:fldCharType="end"/>
    </w:r>
    <w:r w:rsidRPr="00696E29">
      <w:rPr>
        <w:sz w:val="16"/>
        <w:szCs w:val="16"/>
      </w:rPr>
      <w:t xml:space="preserve"> de </w:t>
    </w:r>
    <w:r w:rsidR="000F62E7" w:rsidRPr="00696E29">
      <w:rPr>
        <w:b/>
        <w:sz w:val="16"/>
        <w:szCs w:val="16"/>
      </w:rPr>
      <w:fldChar w:fldCharType="begin"/>
    </w:r>
    <w:r w:rsidRPr="00696E29">
      <w:rPr>
        <w:b/>
        <w:sz w:val="16"/>
        <w:szCs w:val="16"/>
      </w:rPr>
      <w:instrText>NUMPAGES</w:instrText>
    </w:r>
    <w:r w:rsidR="000F62E7" w:rsidRPr="00696E29">
      <w:rPr>
        <w:b/>
        <w:sz w:val="16"/>
        <w:szCs w:val="16"/>
      </w:rPr>
      <w:fldChar w:fldCharType="separate"/>
    </w:r>
    <w:r w:rsidR="000A0494">
      <w:rPr>
        <w:b/>
        <w:noProof/>
        <w:sz w:val="16"/>
        <w:szCs w:val="16"/>
      </w:rPr>
      <w:t>28</w:t>
    </w:r>
    <w:r w:rsidR="000F62E7" w:rsidRPr="00696E29">
      <w:rPr>
        <w:b/>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761" w:rsidRDefault="00375761">
      <w:r>
        <w:separator/>
      </w:r>
    </w:p>
  </w:footnote>
  <w:footnote w:type="continuationSeparator" w:id="1">
    <w:p w:rsidR="00375761" w:rsidRDefault="003757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761" w:rsidRPr="00160AF1" w:rsidRDefault="00375761" w:rsidP="00160AF1">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285655823" name="Imagem 1285655823"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375761" w:rsidRPr="0058100C" w:rsidRDefault="00375761" w:rsidP="00160AF1">
    <w:pPr>
      <w:widowControl w:val="0"/>
      <w:tabs>
        <w:tab w:val="center" w:pos="4419"/>
        <w:tab w:val="right" w:pos="8838"/>
      </w:tabs>
      <w:suppressAutoHyphens w:val="0"/>
      <w:jc w:val="center"/>
      <w:rPr>
        <w:rFonts w:ascii="Cambria" w:hAnsi="Cambria"/>
        <w:b/>
        <w:noProof/>
        <w:snapToGrid w:val="0"/>
        <w:color w:val="7F7F7F"/>
        <w:sz w:val="24"/>
        <w:szCs w:val="24"/>
      </w:rPr>
    </w:pPr>
    <w:r w:rsidRPr="0058100C">
      <w:rPr>
        <w:rFonts w:ascii="Cambria" w:hAnsi="Cambria"/>
        <w:b/>
        <w:noProof/>
        <w:snapToGrid w:val="0"/>
        <w:color w:val="7F7F7F"/>
        <w:sz w:val="24"/>
        <w:szCs w:val="24"/>
      </w:rPr>
      <w:t>Procuradoria Jurídica</w:t>
    </w:r>
  </w:p>
  <w:p w:rsidR="00375761" w:rsidRPr="00160AF1" w:rsidRDefault="00375761" w:rsidP="00160AF1">
    <w:pPr>
      <w:widowControl w:val="0"/>
      <w:tabs>
        <w:tab w:val="center" w:pos="4419"/>
        <w:tab w:val="right" w:pos="8838"/>
      </w:tabs>
      <w:suppressAutoHyphens w:val="0"/>
      <w:jc w:val="center"/>
      <w:rPr>
        <w:rFonts w:ascii="Cambria" w:hAnsi="Cambria"/>
        <w:b/>
        <w:snapToGrid w:val="0"/>
        <w:color w:val="7F7F7F"/>
        <w:sz w:val="26"/>
        <w:szCs w:val="26"/>
      </w:rPr>
    </w:pPr>
    <w:r w:rsidRPr="0058100C">
      <w:rPr>
        <w:rFonts w:ascii="Cambria" w:hAnsi="Cambria"/>
        <w:b/>
        <w:noProof/>
        <w:snapToGrid w:val="0"/>
        <w:color w:val="7F7F7F"/>
        <w:sz w:val="24"/>
        <w:szCs w:val="24"/>
      </w:rPr>
      <w:t xml:space="preserve">                Seção </w:t>
    </w:r>
    <w:r w:rsidRPr="00E57D9B">
      <w:rPr>
        <w:rFonts w:ascii="Cambria" w:hAnsi="Cambria"/>
        <w:b/>
        <w:noProof/>
        <w:snapToGrid w:val="0"/>
        <w:color w:val="7F7F7F"/>
        <w:sz w:val="24"/>
        <w:szCs w:val="24"/>
      </w:rPr>
      <w:t xml:space="preserve">de </w:t>
    </w:r>
    <w:r w:rsidR="00D451EE" w:rsidRPr="00E57D9B">
      <w:rPr>
        <w:rFonts w:ascii="Cambria" w:hAnsi="Cambria"/>
        <w:b/>
        <w:noProof/>
        <w:snapToGrid w:val="0"/>
        <w:color w:val="7F7F7F"/>
        <w:sz w:val="24"/>
        <w:szCs w:val="24"/>
      </w:rPr>
      <w:t>Editais e</w:t>
    </w:r>
    <w:r w:rsidRPr="0058100C">
      <w:rPr>
        <w:rFonts w:ascii="Cambria" w:hAnsi="Cambria"/>
        <w:b/>
        <w:noProof/>
        <w:snapToGrid w:val="0"/>
        <w:color w:val="7F7F7F"/>
        <w:sz w:val="24"/>
        <w:szCs w:val="24"/>
      </w:rPr>
      <w:t>Contratos</w:t>
    </w:r>
  </w:p>
  <w:p w:rsidR="00375761" w:rsidRDefault="00375761" w:rsidP="00160AF1">
    <w:pPr>
      <w:pStyle w:val="Ttulo"/>
      <w:tabs>
        <w:tab w:val="center" w:pos="4535"/>
      </w:tabs>
      <w:ind w:left="0" w:right="-1" w:firstLine="0"/>
      <w:rPr>
        <w:i/>
        <w:sz w:val="18"/>
      </w:rPr>
    </w:pPr>
  </w:p>
  <w:p w:rsidR="00375761" w:rsidRPr="00BB5674" w:rsidRDefault="00375761" w:rsidP="00BB5674">
    <w:pPr>
      <w:pStyle w:val="Subttulo"/>
      <w:rPr>
        <w:lang w:val="pt-PT"/>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24F2E04C"/>
    <w:name w:val="WW8Num1"/>
    <w:lvl w:ilvl="0">
      <w:start w:val="1"/>
      <w:numFmt w:val="decimal"/>
      <w:lvlText w:val="%1"/>
      <w:lvlJc w:val="left"/>
      <w:pPr>
        <w:tabs>
          <w:tab w:val="num" w:pos="3544"/>
        </w:tabs>
      </w:pPr>
    </w:lvl>
    <w:lvl w:ilvl="1">
      <w:start w:val="1"/>
      <w:numFmt w:val="decimal"/>
      <w:lvlText w:val="%1.%2"/>
      <w:lvlJc w:val="left"/>
      <w:pPr>
        <w:tabs>
          <w:tab w:val="num" w:pos="3686"/>
        </w:tabs>
      </w:pPr>
      <w:rPr>
        <w:b/>
      </w:rPr>
    </w:lvl>
    <w:lvl w:ilvl="2">
      <w:start w:val="1"/>
      <w:numFmt w:val="decimal"/>
      <w:lvlText w:val="%1.%2.%3"/>
      <w:lvlJc w:val="left"/>
      <w:pPr>
        <w:tabs>
          <w:tab w:val="num" w:pos="3544"/>
        </w:tabs>
      </w:pPr>
      <w:rPr>
        <w:b/>
      </w:rPr>
    </w:lvl>
    <w:lvl w:ilvl="3">
      <w:start w:val="1"/>
      <w:numFmt w:val="decimal"/>
      <w:lvlText w:val="%1.%2.%3.%4"/>
      <w:lvlJc w:val="left"/>
      <w:pPr>
        <w:tabs>
          <w:tab w:val="num" w:pos="3544"/>
        </w:tabs>
      </w:pPr>
    </w:lvl>
    <w:lvl w:ilvl="4">
      <w:start w:val="1"/>
      <w:numFmt w:val="decimal"/>
      <w:lvlText w:val="%1.%2.%3.%4.%5"/>
      <w:lvlJc w:val="left"/>
      <w:pPr>
        <w:tabs>
          <w:tab w:val="num" w:pos="3544"/>
        </w:tabs>
      </w:pPr>
    </w:lvl>
    <w:lvl w:ilvl="5">
      <w:start w:val="1"/>
      <w:numFmt w:val="decimal"/>
      <w:lvlText w:val="%1.%2.%3.%4.%5.%6"/>
      <w:lvlJc w:val="left"/>
      <w:pPr>
        <w:tabs>
          <w:tab w:val="num" w:pos="3544"/>
        </w:tabs>
      </w:pPr>
    </w:lvl>
    <w:lvl w:ilvl="6">
      <w:start w:val="1"/>
      <w:numFmt w:val="decimal"/>
      <w:lvlText w:val="%1.%2.%3.%4.%5.%6.%7"/>
      <w:lvlJc w:val="left"/>
      <w:pPr>
        <w:tabs>
          <w:tab w:val="num" w:pos="3544"/>
        </w:tabs>
      </w:pPr>
    </w:lvl>
    <w:lvl w:ilvl="7">
      <w:start w:val="1"/>
      <w:numFmt w:val="decimal"/>
      <w:lvlText w:val="%1.%2.%3.%4.%5.%6.%7.%8"/>
      <w:lvlJc w:val="left"/>
      <w:pPr>
        <w:tabs>
          <w:tab w:val="num" w:pos="3544"/>
        </w:tabs>
      </w:pPr>
    </w:lvl>
    <w:lvl w:ilvl="8">
      <w:start w:val="1"/>
      <w:numFmt w:val="decimal"/>
      <w:lvlText w:val="%1.%2.%3.%4.%5.%6.%7.%8.%9"/>
      <w:lvlJc w:val="left"/>
      <w:pPr>
        <w:tabs>
          <w:tab w:val="num" w:pos="3544"/>
        </w:tabs>
      </w:pPr>
    </w:lvl>
  </w:abstractNum>
  <w:abstractNum w:abstractNumId="1">
    <w:nsid w:val="00000002"/>
    <w:multiLevelType w:val="multilevel"/>
    <w:tmpl w:val="00000002"/>
    <w:name w:val="WW8Num2"/>
    <w:lvl w:ilvl="0">
      <w:start w:val="4"/>
      <w:numFmt w:val="decimal"/>
      <w:lvlText w:val="%1"/>
      <w:lvlJc w:val="left"/>
      <w:pPr>
        <w:tabs>
          <w:tab w:val="num" w:pos="0"/>
        </w:tabs>
      </w:pPr>
    </w:lvl>
    <w:lvl w:ilvl="1">
      <w:start w:val="1"/>
      <w:numFmt w:val="decimal"/>
      <w:lvlText w:val="%1.%2"/>
      <w:lvlJc w:val="left"/>
      <w:pPr>
        <w:tabs>
          <w:tab w:val="num" w:pos="0"/>
        </w:tabs>
      </w:pPr>
    </w:lvl>
    <w:lvl w:ilvl="2">
      <w:start w:val="6"/>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2">
    <w:nsid w:val="00000003"/>
    <w:multiLevelType w:val="multilevel"/>
    <w:tmpl w:val="00000003"/>
    <w:name w:val="WW8Num3"/>
    <w:lvl w:ilvl="0">
      <w:start w:val="10"/>
      <w:numFmt w:val="decimal"/>
      <w:lvlText w:val="%1"/>
      <w:lvlJc w:val="left"/>
      <w:pPr>
        <w:tabs>
          <w:tab w:val="num" w:pos="0"/>
        </w:tabs>
      </w:pPr>
      <w:rPr>
        <w:rFonts w:ascii="Symbol" w:hAnsi="Symbol"/>
      </w:rPr>
    </w:lvl>
    <w:lvl w:ilvl="1">
      <w:start w:val="5"/>
      <w:numFmt w:val="decimal"/>
      <w:lvlText w:val="%1.%2"/>
      <w:lvlJc w:val="left"/>
      <w:pPr>
        <w:tabs>
          <w:tab w:val="num" w:pos="0"/>
        </w:tabs>
      </w:pPr>
      <w:rPr>
        <w:rFonts w:ascii="Symbol" w:hAnsi="Symbol"/>
      </w:rPr>
    </w:lvl>
    <w:lvl w:ilvl="2">
      <w:start w:val="1"/>
      <w:numFmt w:val="decimal"/>
      <w:lvlText w:val="%1.%2.%3"/>
      <w:lvlJc w:val="left"/>
      <w:pPr>
        <w:tabs>
          <w:tab w:val="num" w:pos="0"/>
        </w:tabs>
      </w:pPr>
      <w:rPr>
        <w:rFonts w:ascii="Symbol" w:hAnsi="Symbol"/>
      </w:rPr>
    </w:lvl>
    <w:lvl w:ilvl="3">
      <w:start w:val="1"/>
      <w:numFmt w:val="decimal"/>
      <w:lvlText w:val="%1.%2.%3.%4"/>
      <w:lvlJc w:val="left"/>
      <w:pPr>
        <w:tabs>
          <w:tab w:val="num" w:pos="0"/>
        </w:tabs>
      </w:pPr>
      <w:rPr>
        <w:rFonts w:ascii="Symbol" w:hAnsi="Symbol"/>
      </w:rPr>
    </w:lvl>
    <w:lvl w:ilvl="4">
      <w:start w:val="1"/>
      <w:numFmt w:val="decimal"/>
      <w:lvlText w:val="%1.%2.%3.%4.%5"/>
      <w:lvlJc w:val="left"/>
      <w:pPr>
        <w:tabs>
          <w:tab w:val="num" w:pos="0"/>
        </w:tabs>
      </w:pPr>
      <w:rPr>
        <w:rFonts w:ascii="Symbol" w:hAnsi="Symbol"/>
      </w:rPr>
    </w:lvl>
    <w:lvl w:ilvl="5">
      <w:start w:val="1"/>
      <w:numFmt w:val="decimal"/>
      <w:lvlText w:val="%1.%2.%3.%4.%5.%6"/>
      <w:lvlJc w:val="left"/>
      <w:pPr>
        <w:tabs>
          <w:tab w:val="num" w:pos="0"/>
        </w:tabs>
      </w:pPr>
      <w:rPr>
        <w:rFonts w:ascii="Symbol" w:hAnsi="Symbol"/>
      </w:rPr>
    </w:lvl>
    <w:lvl w:ilvl="6">
      <w:start w:val="1"/>
      <w:numFmt w:val="decimal"/>
      <w:lvlText w:val="%1.%2.%3.%4.%5.%6.%7"/>
      <w:lvlJc w:val="left"/>
      <w:pPr>
        <w:tabs>
          <w:tab w:val="num" w:pos="0"/>
        </w:tabs>
      </w:pPr>
      <w:rPr>
        <w:rFonts w:ascii="Symbol" w:hAnsi="Symbol"/>
      </w:rPr>
    </w:lvl>
    <w:lvl w:ilvl="7">
      <w:start w:val="1"/>
      <w:numFmt w:val="decimal"/>
      <w:lvlText w:val="%1.%2.%3.%4.%5.%6.%7.%8"/>
      <w:lvlJc w:val="left"/>
      <w:pPr>
        <w:tabs>
          <w:tab w:val="num" w:pos="0"/>
        </w:tabs>
      </w:pPr>
      <w:rPr>
        <w:rFonts w:ascii="Symbol" w:hAnsi="Symbol"/>
      </w:rPr>
    </w:lvl>
    <w:lvl w:ilvl="8">
      <w:start w:val="1"/>
      <w:numFmt w:val="decimal"/>
      <w:lvlText w:val="%1.%2.%3.%4.%5.%6.%7.%8.%9"/>
      <w:lvlJc w:val="left"/>
      <w:pPr>
        <w:tabs>
          <w:tab w:val="num" w:pos="0"/>
        </w:tabs>
      </w:pPr>
      <w:rPr>
        <w:rFonts w:ascii="Symbol" w:hAnsi="Symbol"/>
      </w:rPr>
    </w:lvl>
  </w:abstractNum>
  <w:abstractNum w:abstractNumId="3">
    <w:nsid w:val="00000004"/>
    <w:multiLevelType w:val="multilevel"/>
    <w:tmpl w:val="00000004"/>
    <w:name w:val="WW8Num4"/>
    <w:lvl w:ilvl="0">
      <w:start w:val="8"/>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4">
    <w:nsid w:val="00000005"/>
    <w:multiLevelType w:val="multilevel"/>
    <w:tmpl w:val="00000005"/>
    <w:name w:val="WW8Num5"/>
    <w:lvl w:ilvl="0">
      <w:start w:val="9"/>
      <w:numFmt w:val="decimal"/>
      <w:lvlText w:val="%1"/>
      <w:lvlJc w:val="left"/>
      <w:pPr>
        <w:tabs>
          <w:tab w:val="num" w:pos="0"/>
        </w:tabs>
      </w:pPr>
    </w:lvl>
    <w:lvl w:ilvl="1">
      <w:start w:val="9"/>
      <w:numFmt w:val="decimal"/>
      <w:lvlText w:val="%1.%2"/>
      <w:lvlJc w:val="left"/>
      <w:pPr>
        <w:tabs>
          <w:tab w:val="num" w:pos="0"/>
        </w:tabs>
      </w:pPr>
    </w:lvl>
    <w:lvl w:ilvl="2">
      <w:start w:val="5"/>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5">
    <w:nsid w:val="00000006"/>
    <w:multiLevelType w:val="multilevel"/>
    <w:tmpl w:val="00000006"/>
    <w:name w:val="WW8Num6"/>
    <w:lvl w:ilvl="0">
      <w:start w:val="8"/>
      <w:numFmt w:val="decimal"/>
      <w:lvlText w:val="%1"/>
      <w:lvlJc w:val="left"/>
      <w:pPr>
        <w:tabs>
          <w:tab w:val="num" w:pos="0"/>
        </w:tabs>
      </w:pPr>
    </w:lvl>
    <w:lvl w:ilvl="1">
      <w:start w:val="2"/>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6">
    <w:nsid w:val="00000007"/>
    <w:multiLevelType w:val="multilevel"/>
    <w:tmpl w:val="00000007"/>
    <w:name w:val="Outline"/>
    <w:lvl w:ilvl="0">
      <w:start w:val="14"/>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4"/>
      <w:numFmt w:val="decimal"/>
      <w:lvlText w:val="%9"/>
      <w:lvlJc w:val="left"/>
      <w:pPr>
        <w:tabs>
          <w:tab w:val="num" w:pos="0"/>
        </w:tabs>
      </w:pPr>
    </w:lvl>
  </w:abstractNum>
  <w:abstractNum w:abstractNumId="7">
    <w:nsid w:val="078D4EEE"/>
    <w:multiLevelType w:val="hybridMultilevel"/>
    <w:tmpl w:val="AA4A67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nsid w:val="15FC063F"/>
    <w:multiLevelType w:val="multilevel"/>
    <w:tmpl w:val="AE74268C"/>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10">
    <w:nsid w:val="1D5C100D"/>
    <w:multiLevelType w:val="multilevel"/>
    <w:tmpl w:val="335EED16"/>
    <w:lvl w:ilvl="0">
      <w:start w:val="1"/>
      <w:numFmt w:val="decimal"/>
      <w:pStyle w:val="Nivel01"/>
      <w:lvlText w:val="%1."/>
      <w:lvlJc w:val="left"/>
      <w:pPr>
        <w:ind w:left="360" w:hanging="360"/>
      </w:pPr>
      <w:rPr>
        <w:rFonts w:hint="default"/>
        <w:b/>
      </w:rPr>
    </w:lvl>
    <w:lvl w:ilvl="1">
      <w:start w:val="1"/>
      <w:numFmt w:val="decimal"/>
      <w:lvlText w:val="%1.%2."/>
      <w:lvlJc w:val="left"/>
      <w:pPr>
        <w:ind w:left="574"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02905E7"/>
    <w:multiLevelType w:val="hybridMultilevel"/>
    <w:tmpl w:val="AA4A67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AEE2B0C"/>
    <w:multiLevelType w:val="hybridMultilevel"/>
    <w:tmpl w:val="FDF8BD3C"/>
    <w:lvl w:ilvl="0" w:tplc="04160017">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2C8F1329"/>
    <w:multiLevelType w:val="hybridMultilevel"/>
    <w:tmpl w:val="951A83BE"/>
    <w:lvl w:ilvl="0" w:tplc="8D0EB9D0">
      <w:start w:val="1"/>
      <w:numFmt w:val="lowerLetter"/>
      <w:lvlText w:val="%1)"/>
      <w:lvlJc w:val="left"/>
      <w:pPr>
        <w:ind w:left="360" w:hanging="360"/>
      </w:pPr>
      <w:rPr>
        <w:rFonts w:ascii="Times New Roman" w:hAnsi="Times New Roman" w:cs="Times New Roman" w:hint="default"/>
        <w:b/>
        <w:i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nsid w:val="37951F1E"/>
    <w:multiLevelType w:val="multilevel"/>
    <w:tmpl w:val="F14EEA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03B66AD"/>
    <w:multiLevelType w:val="multilevel"/>
    <w:tmpl w:val="F5D0D9DE"/>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nsid w:val="492C53E8"/>
    <w:multiLevelType w:val="hybridMultilevel"/>
    <w:tmpl w:val="2AAEB66A"/>
    <w:lvl w:ilvl="0" w:tplc="B08EBE80">
      <w:start w:val="1"/>
      <w:numFmt w:val="decimal"/>
      <w:pStyle w:val="Sumrio11"/>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4C006D0C"/>
    <w:multiLevelType w:val="hybridMultilevel"/>
    <w:tmpl w:val="2874568C"/>
    <w:lvl w:ilvl="0" w:tplc="D40C4EFC">
      <w:start w:val="1"/>
      <w:numFmt w:val="lowerLetter"/>
      <w:lvlText w:val="%1)"/>
      <w:lvlJc w:val="left"/>
      <w:pPr>
        <w:ind w:left="360" w:hanging="360"/>
      </w:pPr>
      <w:rPr>
        <w:rFonts w:hint="default"/>
        <w:b/>
        <w:bCs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4C5B72A2"/>
    <w:multiLevelType w:val="multilevel"/>
    <w:tmpl w:val="B5C4D62C"/>
    <w:lvl w:ilvl="0">
      <w:start w:val="2"/>
      <w:numFmt w:val="decimal"/>
      <w:lvlText w:val="%1"/>
      <w:lvlJc w:val="left"/>
      <w:pPr>
        <w:ind w:left="444" w:hanging="444"/>
      </w:pPr>
      <w:rPr>
        <w:rFonts w:hint="default"/>
      </w:rPr>
    </w:lvl>
    <w:lvl w:ilvl="1">
      <w:start w:val="3"/>
      <w:numFmt w:val="decimal"/>
      <w:lvlText w:val="%1.%2"/>
      <w:lvlJc w:val="left"/>
      <w:pPr>
        <w:ind w:left="444" w:hanging="444"/>
      </w:pPr>
      <w:rPr>
        <w:rFonts w:hint="default"/>
        <w:b/>
        <w:bCs/>
      </w:rPr>
    </w:lvl>
    <w:lvl w:ilvl="2">
      <w:start w:val="1"/>
      <w:numFmt w:val="decimal"/>
      <w:lvlText w:val="%1.%2.%3"/>
      <w:lvlJc w:val="left"/>
      <w:pPr>
        <w:ind w:left="143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507324AB"/>
    <w:multiLevelType w:val="multilevel"/>
    <w:tmpl w:val="A4BAEE94"/>
    <w:lvl w:ilvl="0">
      <w:start w:val="7"/>
      <w:numFmt w:val="decimal"/>
      <w:lvlText w:val="%1"/>
      <w:lvlJc w:val="left"/>
      <w:pPr>
        <w:ind w:left="444" w:hanging="444"/>
      </w:pPr>
      <w:rPr>
        <w:rFonts w:eastAsia="Times New Roman" w:hint="default"/>
      </w:rPr>
    </w:lvl>
    <w:lvl w:ilvl="1">
      <w:start w:val="2"/>
      <w:numFmt w:val="decimal"/>
      <w:lvlText w:val="%1.%2"/>
      <w:lvlJc w:val="left"/>
      <w:pPr>
        <w:ind w:left="798" w:hanging="444"/>
      </w:pPr>
      <w:rPr>
        <w:rFonts w:eastAsia="Times New Roman" w:hint="default"/>
      </w:rPr>
    </w:lvl>
    <w:lvl w:ilvl="2">
      <w:start w:val="1"/>
      <w:numFmt w:val="decimal"/>
      <w:lvlText w:val="%1.%2.%3"/>
      <w:lvlJc w:val="left"/>
      <w:pPr>
        <w:ind w:left="1428" w:hanging="720"/>
      </w:pPr>
      <w:rPr>
        <w:rFonts w:eastAsia="Times New Roman" w:hint="default"/>
        <w:b/>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272" w:hanging="1440"/>
      </w:pPr>
      <w:rPr>
        <w:rFonts w:eastAsia="Times New Roman" w:hint="default"/>
      </w:rPr>
    </w:lvl>
  </w:abstractNum>
  <w:abstractNum w:abstractNumId="20">
    <w:nsid w:val="53B63D99"/>
    <w:multiLevelType w:val="hybridMultilevel"/>
    <w:tmpl w:val="A002ECE2"/>
    <w:lvl w:ilvl="0" w:tplc="7C4605D8">
      <w:start w:val="7"/>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62D49D4"/>
    <w:multiLevelType w:val="hybridMultilevel"/>
    <w:tmpl w:val="224076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567C0F7B"/>
    <w:multiLevelType w:val="hybridMultilevel"/>
    <w:tmpl w:val="00622D60"/>
    <w:lvl w:ilvl="0" w:tplc="0D32748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DA70713"/>
    <w:multiLevelType w:val="hybridMultilevel"/>
    <w:tmpl w:val="2874568C"/>
    <w:lvl w:ilvl="0" w:tplc="FFFFFFFF">
      <w:start w:val="1"/>
      <w:numFmt w:val="lowerLetter"/>
      <w:lvlText w:val="%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63894D3A"/>
    <w:multiLevelType w:val="multilevel"/>
    <w:tmpl w:val="DBEEF032"/>
    <w:lvl w:ilvl="0">
      <w:start w:val="7"/>
      <w:numFmt w:val="decimal"/>
      <w:lvlText w:val="%1"/>
      <w:lvlJc w:val="left"/>
      <w:pPr>
        <w:ind w:left="480" w:hanging="480"/>
      </w:pPr>
      <w:rPr>
        <w:rFonts w:eastAsia="Times New Roman" w:hint="default"/>
        <w:b/>
      </w:rPr>
    </w:lvl>
    <w:lvl w:ilvl="1">
      <w:start w:val="3"/>
      <w:numFmt w:val="decimal"/>
      <w:lvlText w:val="%1.%2"/>
      <w:lvlJc w:val="left"/>
      <w:pPr>
        <w:ind w:left="834" w:hanging="480"/>
      </w:pPr>
      <w:rPr>
        <w:rFonts w:eastAsia="Times New Roman" w:hint="default"/>
        <w:b/>
      </w:rPr>
    </w:lvl>
    <w:lvl w:ilvl="2">
      <w:start w:val="1"/>
      <w:numFmt w:val="decimal"/>
      <w:lvlText w:val="%1.%2.%3"/>
      <w:lvlJc w:val="left"/>
      <w:pPr>
        <w:ind w:left="1428" w:hanging="720"/>
      </w:pPr>
      <w:rPr>
        <w:rFonts w:eastAsia="Times New Roman" w:hint="default"/>
        <w:b/>
      </w:rPr>
    </w:lvl>
    <w:lvl w:ilvl="3">
      <w:start w:val="1"/>
      <w:numFmt w:val="decimal"/>
      <w:lvlText w:val="%1.%2.%3.%4"/>
      <w:lvlJc w:val="left"/>
      <w:pPr>
        <w:ind w:left="1782" w:hanging="720"/>
      </w:pPr>
      <w:rPr>
        <w:rFonts w:eastAsia="Times New Roman" w:hint="default"/>
        <w:b/>
      </w:rPr>
    </w:lvl>
    <w:lvl w:ilvl="4">
      <w:start w:val="1"/>
      <w:numFmt w:val="decimal"/>
      <w:lvlText w:val="%1.%2.%3.%4.%5"/>
      <w:lvlJc w:val="left"/>
      <w:pPr>
        <w:ind w:left="2496" w:hanging="1080"/>
      </w:pPr>
      <w:rPr>
        <w:rFonts w:eastAsia="Times New Roman" w:hint="default"/>
        <w:b/>
      </w:rPr>
    </w:lvl>
    <w:lvl w:ilvl="5">
      <w:start w:val="1"/>
      <w:numFmt w:val="decimal"/>
      <w:lvlText w:val="%1.%2.%3.%4.%5.%6"/>
      <w:lvlJc w:val="left"/>
      <w:pPr>
        <w:ind w:left="2850" w:hanging="1080"/>
      </w:pPr>
      <w:rPr>
        <w:rFonts w:eastAsia="Times New Roman" w:hint="default"/>
        <w:b/>
      </w:rPr>
    </w:lvl>
    <w:lvl w:ilvl="6">
      <w:start w:val="1"/>
      <w:numFmt w:val="decimal"/>
      <w:lvlText w:val="%1.%2.%3.%4.%5.%6.%7"/>
      <w:lvlJc w:val="left"/>
      <w:pPr>
        <w:ind w:left="3564" w:hanging="1440"/>
      </w:pPr>
      <w:rPr>
        <w:rFonts w:eastAsia="Times New Roman" w:hint="default"/>
        <w:b/>
      </w:rPr>
    </w:lvl>
    <w:lvl w:ilvl="7">
      <w:start w:val="1"/>
      <w:numFmt w:val="decimal"/>
      <w:lvlText w:val="%1.%2.%3.%4.%5.%6.%7.%8"/>
      <w:lvlJc w:val="left"/>
      <w:pPr>
        <w:ind w:left="3918" w:hanging="1440"/>
      </w:pPr>
      <w:rPr>
        <w:rFonts w:eastAsia="Times New Roman" w:hint="default"/>
        <w:b/>
      </w:rPr>
    </w:lvl>
    <w:lvl w:ilvl="8">
      <w:start w:val="1"/>
      <w:numFmt w:val="decimal"/>
      <w:lvlText w:val="%1.%2.%3.%4.%5.%6.%7.%8.%9"/>
      <w:lvlJc w:val="left"/>
      <w:pPr>
        <w:ind w:left="4272" w:hanging="1440"/>
      </w:pPr>
      <w:rPr>
        <w:rFonts w:eastAsia="Times New Roman" w:hint="default"/>
        <w:b/>
      </w:rPr>
    </w:lvl>
  </w:abstractNum>
  <w:abstractNum w:abstractNumId="25">
    <w:nsid w:val="736C3615"/>
    <w:multiLevelType w:val="multilevel"/>
    <w:tmpl w:val="1CAC52E6"/>
    <w:lvl w:ilvl="0">
      <w:start w:val="3"/>
      <w:numFmt w:val="decimal"/>
      <w:lvlText w:val="%1"/>
      <w:lvlJc w:val="left"/>
      <w:pPr>
        <w:ind w:left="360" w:hanging="360"/>
      </w:pPr>
      <w:rPr>
        <w:rFonts w:hint="default"/>
      </w:rPr>
    </w:lvl>
    <w:lvl w:ilvl="1">
      <w:start w:val="2"/>
      <w:numFmt w:val="decimal"/>
      <w:lvlText w:val="%1.%2"/>
      <w:lvlJc w:val="left"/>
      <w:pPr>
        <w:ind w:left="2520" w:hanging="360"/>
      </w:pPr>
      <w:rPr>
        <w:rFonts w:hint="default"/>
        <w:b/>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6">
    <w:nsid w:val="74BF23A3"/>
    <w:multiLevelType w:val="hybridMultilevel"/>
    <w:tmpl w:val="3968C01E"/>
    <w:lvl w:ilvl="0" w:tplc="ECA28240">
      <w:start w:val="2"/>
      <w:numFmt w:val="decimalZero"/>
      <w:lvlText w:val="%1"/>
      <w:lvlJc w:val="left"/>
      <w:pPr>
        <w:ind w:left="786" w:hanging="360"/>
      </w:pPr>
      <w:rPr>
        <w:rFonts w:hint="default"/>
      </w:r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7">
    <w:nsid w:val="77BC2EF9"/>
    <w:multiLevelType w:val="multilevel"/>
    <w:tmpl w:val="1B90B5EC"/>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280"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abstractNumId w:val="0"/>
  </w:num>
  <w:num w:numId="2">
    <w:abstractNumId w:val="10"/>
  </w:num>
  <w:num w:numId="3">
    <w:abstractNumId w:val="8"/>
  </w:num>
  <w:num w:numId="4">
    <w:abstractNumId w:val="18"/>
  </w:num>
  <w:num w:numId="5">
    <w:abstractNumId w:val="27"/>
  </w:num>
  <w:num w:numId="6">
    <w:abstractNumId w:val="16"/>
  </w:num>
  <w:num w:numId="7">
    <w:abstractNumId w:val="22"/>
  </w:num>
  <w:num w:numId="8">
    <w:abstractNumId w:val="13"/>
  </w:num>
  <w:num w:numId="9">
    <w:abstractNumId w:val="20"/>
  </w:num>
  <w:num w:numId="10">
    <w:abstractNumId w:val="19"/>
  </w:num>
  <w:num w:numId="1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2"/>
  </w:num>
  <w:num w:numId="15">
    <w:abstractNumId w:val="23"/>
  </w:num>
  <w:num w:numId="16">
    <w:abstractNumId w:val="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1"/>
  </w:num>
  <w:num w:numId="22">
    <w:abstractNumId w:val="2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172033" style="mso-position-horizontal-relative:margin;mso-position-vertical-relative:margin;mso-width-relative:margin;mso-height-relative:margin;v-text-anchor:middle" o:allowincell="f" fillcolor="none [3201]" strokecolor="none [1940]">
      <v:fill color="none [3201]" color2="none [1300]" focusposition="1" focussize="" focus="100%" type="gradient"/>
      <v:stroke color="none [1940]"/>
      <v:shadow on="t" type="perspective" color="none [1604]" opacity=".5" offset="1pt" offset2="-3pt"/>
      <v:textbox inset="0,0,0,0"/>
    </o:shapedefaults>
  </w:hdrShapeDefault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954F6"/>
    <w:rsid w:val="00000580"/>
    <w:rsid w:val="00001D70"/>
    <w:rsid w:val="00002116"/>
    <w:rsid w:val="00002495"/>
    <w:rsid w:val="00004368"/>
    <w:rsid w:val="000052D3"/>
    <w:rsid w:val="00005547"/>
    <w:rsid w:val="00005FD3"/>
    <w:rsid w:val="00006F8B"/>
    <w:rsid w:val="0000714F"/>
    <w:rsid w:val="000111AE"/>
    <w:rsid w:val="000114E6"/>
    <w:rsid w:val="000114FD"/>
    <w:rsid w:val="00011B28"/>
    <w:rsid w:val="00011FC1"/>
    <w:rsid w:val="00012533"/>
    <w:rsid w:val="00013736"/>
    <w:rsid w:val="00013A00"/>
    <w:rsid w:val="00014037"/>
    <w:rsid w:val="00014339"/>
    <w:rsid w:val="0001435A"/>
    <w:rsid w:val="00014567"/>
    <w:rsid w:val="0001476B"/>
    <w:rsid w:val="000151A0"/>
    <w:rsid w:val="00016117"/>
    <w:rsid w:val="000170E9"/>
    <w:rsid w:val="000175C0"/>
    <w:rsid w:val="00017E3A"/>
    <w:rsid w:val="000201C0"/>
    <w:rsid w:val="0002020B"/>
    <w:rsid w:val="00020388"/>
    <w:rsid w:val="00020A0E"/>
    <w:rsid w:val="000210BD"/>
    <w:rsid w:val="000211B5"/>
    <w:rsid w:val="0002159D"/>
    <w:rsid w:val="0002258C"/>
    <w:rsid w:val="000225F3"/>
    <w:rsid w:val="00023D2C"/>
    <w:rsid w:val="00025E2F"/>
    <w:rsid w:val="00026AF5"/>
    <w:rsid w:val="00026FD3"/>
    <w:rsid w:val="000325A3"/>
    <w:rsid w:val="00033334"/>
    <w:rsid w:val="0003338E"/>
    <w:rsid w:val="00033A4E"/>
    <w:rsid w:val="00033D37"/>
    <w:rsid w:val="00034C32"/>
    <w:rsid w:val="00035A5D"/>
    <w:rsid w:val="00035F11"/>
    <w:rsid w:val="00035FC2"/>
    <w:rsid w:val="00036840"/>
    <w:rsid w:val="0003701B"/>
    <w:rsid w:val="000370D6"/>
    <w:rsid w:val="000370F5"/>
    <w:rsid w:val="00037E81"/>
    <w:rsid w:val="00041805"/>
    <w:rsid w:val="00041CF0"/>
    <w:rsid w:val="00042038"/>
    <w:rsid w:val="000424A4"/>
    <w:rsid w:val="00042E97"/>
    <w:rsid w:val="00043B80"/>
    <w:rsid w:val="0004416B"/>
    <w:rsid w:val="00044D72"/>
    <w:rsid w:val="00045BE6"/>
    <w:rsid w:val="00045C4D"/>
    <w:rsid w:val="00046A5B"/>
    <w:rsid w:val="000474DD"/>
    <w:rsid w:val="00050D69"/>
    <w:rsid w:val="00051BBF"/>
    <w:rsid w:val="00051C9E"/>
    <w:rsid w:val="000521C9"/>
    <w:rsid w:val="00052665"/>
    <w:rsid w:val="00052DED"/>
    <w:rsid w:val="00053576"/>
    <w:rsid w:val="000542EE"/>
    <w:rsid w:val="00054DFB"/>
    <w:rsid w:val="00056555"/>
    <w:rsid w:val="00057D73"/>
    <w:rsid w:val="000622F1"/>
    <w:rsid w:val="00062E41"/>
    <w:rsid w:val="00063791"/>
    <w:rsid w:val="00063FAE"/>
    <w:rsid w:val="00064597"/>
    <w:rsid w:val="00065D81"/>
    <w:rsid w:val="000662CB"/>
    <w:rsid w:val="000670CF"/>
    <w:rsid w:val="00067AC2"/>
    <w:rsid w:val="000709D4"/>
    <w:rsid w:val="0007186F"/>
    <w:rsid w:val="00071E0C"/>
    <w:rsid w:val="00074277"/>
    <w:rsid w:val="000745DB"/>
    <w:rsid w:val="00074D7F"/>
    <w:rsid w:val="00077CAC"/>
    <w:rsid w:val="00080365"/>
    <w:rsid w:val="00081FED"/>
    <w:rsid w:val="000836FD"/>
    <w:rsid w:val="00083BD8"/>
    <w:rsid w:val="00084023"/>
    <w:rsid w:val="0008556E"/>
    <w:rsid w:val="00086FB5"/>
    <w:rsid w:val="0008728A"/>
    <w:rsid w:val="00087F2A"/>
    <w:rsid w:val="00091C4D"/>
    <w:rsid w:val="00091E78"/>
    <w:rsid w:val="000928EA"/>
    <w:rsid w:val="00094E03"/>
    <w:rsid w:val="00095C60"/>
    <w:rsid w:val="00095D94"/>
    <w:rsid w:val="0009659C"/>
    <w:rsid w:val="000966C7"/>
    <w:rsid w:val="000968F7"/>
    <w:rsid w:val="000970F6"/>
    <w:rsid w:val="000A0241"/>
    <w:rsid w:val="000A0494"/>
    <w:rsid w:val="000A11A4"/>
    <w:rsid w:val="000A1F45"/>
    <w:rsid w:val="000A242A"/>
    <w:rsid w:val="000A2A69"/>
    <w:rsid w:val="000A2DDB"/>
    <w:rsid w:val="000A444D"/>
    <w:rsid w:val="000A46ED"/>
    <w:rsid w:val="000A5535"/>
    <w:rsid w:val="000B0862"/>
    <w:rsid w:val="000B0B47"/>
    <w:rsid w:val="000B1533"/>
    <w:rsid w:val="000B17D4"/>
    <w:rsid w:val="000B60BE"/>
    <w:rsid w:val="000B6777"/>
    <w:rsid w:val="000B7312"/>
    <w:rsid w:val="000B78FE"/>
    <w:rsid w:val="000C0184"/>
    <w:rsid w:val="000C026F"/>
    <w:rsid w:val="000C1361"/>
    <w:rsid w:val="000C21A4"/>
    <w:rsid w:val="000C3769"/>
    <w:rsid w:val="000C5EDC"/>
    <w:rsid w:val="000C615A"/>
    <w:rsid w:val="000C6781"/>
    <w:rsid w:val="000D1994"/>
    <w:rsid w:val="000D1CEC"/>
    <w:rsid w:val="000D2967"/>
    <w:rsid w:val="000D2FD3"/>
    <w:rsid w:val="000D3BEF"/>
    <w:rsid w:val="000D4354"/>
    <w:rsid w:val="000D4A82"/>
    <w:rsid w:val="000D6070"/>
    <w:rsid w:val="000D6308"/>
    <w:rsid w:val="000E05D7"/>
    <w:rsid w:val="000E07D5"/>
    <w:rsid w:val="000E0FEF"/>
    <w:rsid w:val="000E1A35"/>
    <w:rsid w:val="000E2C42"/>
    <w:rsid w:val="000E32A0"/>
    <w:rsid w:val="000E33D4"/>
    <w:rsid w:val="000E3730"/>
    <w:rsid w:val="000E37EB"/>
    <w:rsid w:val="000E54AA"/>
    <w:rsid w:val="000E5D6F"/>
    <w:rsid w:val="000E5F67"/>
    <w:rsid w:val="000E6F14"/>
    <w:rsid w:val="000E7144"/>
    <w:rsid w:val="000E7868"/>
    <w:rsid w:val="000E7DD8"/>
    <w:rsid w:val="000F1197"/>
    <w:rsid w:val="000F18F0"/>
    <w:rsid w:val="000F1A12"/>
    <w:rsid w:val="000F2720"/>
    <w:rsid w:val="000F2C9A"/>
    <w:rsid w:val="000F38DC"/>
    <w:rsid w:val="000F5264"/>
    <w:rsid w:val="000F54D3"/>
    <w:rsid w:val="000F5C4C"/>
    <w:rsid w:val="000F5D5A"/>
    <w:rsid w:val="000F6011"/>
    <w:rsid w:val="000F62E7"/>
    <w:rsid w:val="000F6D30"/>
    <w:rsid w:val="000F7E03"/>
    <w:rsid w:val="000F7E3B"/>
    <w:rsid w:val="001003A7"/>
    <w:rsid w:val="00100409"/>
    <w:rsid w:val="001006FE"/>
    <w:rsid w:val="00100B92"/>
    <w:rsid w:val="00102116"/>
    <w:rsid w:val="00102F58"/>
    <w:rsid w:val="00103F82"/>
    <w:rsid w:val="001047B8"/>
    <w:rsid w:val="00104A90"/>
    <w:rsid w:val="00105133"/>
    <w:rsid w:val="00105910"/>
    <w:rsid w:val="00105E5A"/>
    <w:rsid w:val="001106C4"/>
    <w:rsid w:val="001109C6"/>
    <w:rsid w:val="00110D3D"/>
    <w:rsid w:val="001115D4"/>
    <w:rsid w:val="001118F5"/>
    <w:rsid w:val="0011388A"/>
    <w:rsid w:val="00113AB7"/>
    <w:rsid w:val="00113B24"/>
    <w:rsid w:val="00114027"/>
    <w:rsid w:val="001140B7"/>
    <w:rsid w:val="0011448B"/>
    <w:rsid w:val="00114D52"/>
    <w:rsid w:val="00114F70"/>
    <w:rsid w:val="00117A6D"/>
    <w:rsid w:val="00120814"/>
    <w:rsid w:val="00122491"/>
    <w:rsid w:val="0012327F"/>
    <w:rsid w:val="001232F8"/>
    <w:rsid w:val="0012342D"/>
    <w:rsid w:val="00123508"/>
    <w:rsid w:val="00125066"/>
    <w:rsid w:val="0012549F"/>
    <w:rsid w:val="00125819"/>
    <w:rsid w:val="00125C33"/>
    <w:rsid w:val="00126583"/>
    <w:rsid w:val="00126EE5"/>
    <w:rsid w:val="00126FFD"/>
    <w:rsid w:val="001272A5"/>
    <w:rsid w:val="00131133"/>
    <w:rsid w:val="00131BB3"/>
    <w:rsid w:val="00131E60"/>
    <w:rsid w:val="00132DFD"/>
    <w:rsid w:val="00133837"/>
    <w:rsid w:val="001350FA"/>
    <w:rsid w:val="00135AA7"/>
    <w:rsid w:val="00136CD7"/>
    <w:rsid w:val="00136D00"/>
    <w:rsid w:val="00137992"/>
    <w:rsid w:val="00140035"/>
    <w:rsid w:val="00142E08"/>
    <w:rsid w:val="00144537"/>
    <w:rsid w:val="00144738"/>
    <w:rsid w:val="00144EE6"/>
    <w:rsid w:val="001470AC"/>
    <w:rsid w:val="00147A0F"/>
    <w:rsid w:val="00150893"/>
    <w:rsid w:val="00150902"/>
    <w:rsid w:val="00150905"/>
    <w:rsid w:val="00150EF3"/>
    <w:rsid w:val="00152060"/>
    <w:rsid w:val="001524D5"/>
    <w:rsid w:val="001546DF"/>
    <w:rsid w:val="00154CAA"/>
    <w:rsid w:val="00154F5E"/>
    <w:rsid w:val="001562AF"/>
    <w:rsid w:val="00157E90"/>
    <w:rsid w:val="00160AF1"/>
    <w:rsid w:val="00160E36"/>
    <w:rsid w:val="00161483"/>
    <w:rsid w:val="0016202C"/>
    <w:rsid w:val="00162922"/>
    <w:rsid w:val="00163B76"/>
    <w:rsid w:val="00165E37"/>
    <w:rsid w:val="0016608E"/>
    <w:rsid w:val="0016799A"/>
    <w:rsid w:val="001679CF"/>
    <w:rsid w:val="00170A6B"/>
    <w:rsid w:val="00170DDF"/>
    <w:rsid w:val="00170F6F"/>
    <w:rsid w:val="0017114B"/>
    <w:rsid w:val="00171D3B"/>
    <w:rsid w:val="00171D6B"/>
    <w:rsid w:val="0017202D"/>
    <w:rsid w:val="001738D4"/>
    <w:rsid w:val="00173BB3"/>
    <w:rsid w:val="001743B8"/>
    <w:rsid w:val="0017481E"/>
    <w:rsid w:val="00174B90"/>
    <w:rsid w:val="00174C4B"/>
    <w:rsid w:val="00174D93"/>
    <w:rsid w:val="0017531F"/>
    <w:rsid w:val="001763B5"/>
    <w:rsid w:val="00177354"/>
    <w:rsid w:val="001813EE"/>
    <w:rsid w:val="001814F3"/>
    <w:rsid w:val="0018150B"/>
    <w:rsid w:val="00181FB9"/>
    <w:rsid w:val="00183620"/>
    <w:rsid w:val="00183B53"/>
    <w:rsid w:val="00184ECA"/>
    <w:rsid w:val="00185192"/>
    <w:rsid w:val="00185410"/>
    <w:rsid w:val="00185483"/>
    <w:rsid w:val="00185706"/>
    <w:rsid w:val="00185750"/>
    <w:rsid w:val="00185DC8"/>
    <w:rsid w:val="00186B1B"/>
    <w:rsid w:val="00186CD7"/>
    <w:rsid w:val="00187242"/>
    <w:rsid w:val="001872E6"/>
    <w:rsid w:val="00187D56"/>
    <w:rsid w:val="00190177"/>
    <w:rsid w:val="00190627"/>
    <w:rsid w:val="0019067D"/>
    <w:rsid w:val="001918F4"/>
    <w:rsid w:val="00191FA0"/>
    <w:rsid w:val="00192005"/>
    <w:rsid w:val="0019227E"/>
    <w:rsid w:val="001927D8"/>
    <w:rsid w:val="00192BBE"/>
    <w:rsid w:val="001946F9"/>
    <w:rsid w:val="00194972"/>
    <w:rsid w:val="00195122"/>
    <w:rsid w:val="001956BD"/>
    <w:rsid w:val="00196852"/>
    <w:rsid w:val="00197789"/>
    <w:rsid w:val="001A0464"/>
    <w:rsid w:val="001A1923"/>
    <w:rsid w:val="001A1A95"/>
    <w:rsid w:val="001A2507"/>
    <w:rsid w:val="001A29BD"/>
    <w:rsid w:val="001A32F0"/>
    <w:rsid w:val="001A443C"/>
    <w:rsid w:val="001A4C0E"/>
    <w:rsid w:val="001A4F41"/>
    <w:rsid w:val="001A5170"/>
    <w:rsid w:val="001A59BA"/>
    <w:rsid w:val="001A6749"/>
    <w:rsid w:val="001A73B2"/>
    <w:rsid w:val="001B05FD"/>
    <w:rsid w:val="001B0AFA"/>
    <w:rsid w:val="001B1975"/>
    <w:rsid w:val="001B260D"/>
    <w:rsid w:val="001B2A2D"/>
    <w:rsid w:val="001B376D"/>
    <w:rsid w:val="001B4931"/>
    <w:rsid w:val="001B4C0A"/>
    <w:rsid w:val="001B6BF1"/>
    <w:rsid w:val="001B7157"/>
    <w:rsid w:val="001B794F"/>
    <w:rsid w:val="001C0BCE"/>
    <w:rsid w:val="001C33F8"/>
    <w:rsid w:val="001C35E6"/>
    <w:rsid w:val="001C3885"/>
    <w:rsid w:val="001C3C3C"/>
    <w:rsid w:val="001C552B"/>
    <w:rsid w:val="001C5844"/>
    <w:rsid w:val="001C5F5A"/>
    <w:rsid w:val="001C6E91"/>
    <w:rsid w:val="001C75B2"/>
    <w:rsid w:val="001C7898"/>
    <w:rsid w:val="001D167B"/>
    <w:rsid w:val="001D23EE"/>
    <w:rsid w:val="001D248D"/>
    <w:rsid w:val="001D33FB"/>
    <w:rsid w:val="001D5DEB"/>
    <w:rsid w:val="001D635A"/>
    <w:rsid w:val="001D685A"/>
    <w:rsid w:val="001D7581"/>
    <w:rsid w:val="001E021B"/>
    <w:rsid w:val="001E0FE5"/>
    <w:rsid w:val="001E105B"/>
    <w:rsid w:val="001E27F3"/>
    <w:rsid w:val="001E35E5"/>
    <w:rsid w:val="001E369D"/>
    <w:rsid w:val="001E38DE"/>
    <w:rsid w:val="001E484E"/>
    <w:rsid w:val="001E496E"/>
    <w:rsid w:val="001E4C49"/>
    <w:rsid w:val="001E57A5"/>
    <w:rsid w:val="001E6E32"/>
    <w:rsid w:val="001E72EB"/>
    <w:rsid w:val="001F2367"/>
    <w:rsid w:val="001F442E"/>
    <w:rsid w:val="001F4C99"/>
    <w:rsid w:val="001F4CC8"/>
    <w:rsid w:val="001F636F"/>
    <w:rsid w:val="001F6A06"/>
    <w:rsid w:val="001F6E3E"/>
    <w:rsid w:val="001F7D61"/>
    <w:rsid w:val="002009A3"/>
    <w:rsid w:val="002028B0"/>
    <w:rsid w:val="00202B50"/>
    <w:rsid w:val="00202EFB"/>
    <w:rsid w:val="00205602"/>
    <w:rsid w:val="002056BB"/>
    <w:rsid w:val="00206328"/>
    <w:rsid w:val="00206B31"/>
    <w:rsid w:val="002071BB"/>
    <w:rsid w:val="00207745"/>
    <w:rsid w:val="00210219"/>
    <w:rsid w:val="00210B1E"/>
    <w:rsid w:val="00211127"/>
    <w:rsid w:val="0021132A"/>
    <w:rsid w:val="00212681"/>
    <w:rsid w:val="00213ECE"/>
    <w:rsid w:val="00214435"/>
    <w:rsid w:val="00214F24"/>
    <w:rsid w:val="00215218"/>
    <w:rsid w:val="00216067"/>
    <w:rsid w:val="00217CCA"/>
    <w:rsid w:val="00220B40"/>
    <w:rsid w:val="0022164E"/>
    <w:rsid w:val="002217DA"/>
    <w:rsid w:val="00221A6C"/>
    <w:rsid w:val="0022369F"/>
    <w:rsid w:val="00223D6E"/>
    <w:rsid w:val="00223D99"/>
    <w:rsid w:val="00224077"/>
    <w:rsid w:val="002242A0"/>
    <w:rsid w:val="0022442E"/>
    <w:rsid w:val="002249FA"/>
    <w:rsid w:val="00224C46"/>
    <w:rsid w:val="00225C41"/>
    <w:rsid w:val="00226E56"/>
    <w:rsid w:val="002278EF"/>
    <w:rsid w:val="00230746"/>
    <w:rsid w:val="00230867"/>
    <w:rsid w:val="00230B81"/>
    <w:rsid w:val="00230E27"/>
    <w:rsid w:val="00230F4A"/>
    <w:rsid w:val="0023254E"/>
    <w:rsid w:val="00232728"/>
    <w:rsid w:val="00232A19"/>
    <w:rsid w:val="00232D04"/>
    <w:rsid w:val="00233E1B"/>
    <w:rsid w:val="002343B0"/>
    <w:rsid w:val="00234758"/>
    <w:rsid w:val="00235913"/>
    <w:rsid w:val="0023718B"/>
    <w:rsid w:val="0024132D"/>
    <w:rsid w:val="00241939"/>
    <w:rsid w:val="00241F75"/>
    <w:rsid w:val="00242141"/>
    <w:rsid w:val="0024223E"/>
    <w:rsid w:val="002432F0"/>
    <w:rsid w:val="002512CE"/>
    <w:rsid w:val="002522F9"/>
    <w:rsid w:val="002524A8"/>
    <w:rsid w:val="0025298D"/>
    <w:rsid w:val="00252CA5"/>
    <w:rsid w:val="00252E4E"/>
    <w:rsid w:val="0025309F"/>
    <w:rsid w:val="002535CA"/>
    <w:rsid w:val="00253CDE"/>
    <w:rsid w:val="0025486B"/>
    <w:rsid w:val="00254DFB"/>
    <w:rsid w:val="00254EDF"/>
    <w:rsid w:val="0025621A"/>
    <w:rsid w:val="002567F0"/>
    <w:rsid w:val="00257286"/>
    <w:rsid w:val="0025759C"/>
    <w:rsid w:val="00257893"/>
    <w:rsid w:val="002624D5"/>
    <w:rsid w:val="00262529"/>
    <w:rsid w:val="0026355D"/>
    <w:rsid w:val="00264C01"/>
    <w:rsid w:val="00265FBC"/>
    <w:rsid w:val="002660B8"/>
    <w:rsid w:val="00266C41"/>
    <w:rsid w:val="002672DA"/>
    <w:rsid w:val="00270759"/>
    <w:rsid w:val="00270AE2"/>
    <w:rsid w:val="00271554"/>
    <w:rsid w:val="00271632"/>
    <w:rsid w:val="00271A10"/>
    <w:rsid w:val="00272CFF"/>
    <w:rsid w:val="002753A5"/>
    <w:rsid w:val="0027543A"/>
    <w:rsid w:val="002759CC"/>
    <w:rsid w:val="00275CBD"/>
    <w:rsid w:val="00280047"/>
    <w:rsid w:val="00280115"/>
    <w:rsid w:val="00280386"/>
    <w:rsid w:val="00280C62"/>
    <w:rsid w:val="00282897"/>
    <w:rsid w:val="00284BB0"/>
    <w:rsid w:val="00285EE8"/>
    <w:rsid w:val="00286F84"/>
    <w:rsid w:val="00290421"/>
    <w:rsid w:val="00291688"/>
    <w:rsid w:val="00291DEB"/>
    <w:rsid w:val="00292E67"/>
    <w:rsid w:val="002941B1"/>
    <w:rsid w:val="00295C6F"/>
    <w:rsid w:val="00296887"/>
    <w:rsid w:val="002979A5"/>
    <w:rsid w:val="002A087F"/>
    <w:rsid w:val="002A08AF"/>
    <w:rsid w:val="002A1075"/>
    <w:rsid w:val="002A147F"/>
    <w:rsid w:val="002A19E8"/>
    <w:rsid w:val="002A2187"/>
    <w:rsid w:val="002A3680"/>
    <w:rsid w:val="002A3AF0"/>
    <w:rsid w:val="002A3FB6"/>
    <w:rsid w:val="002A3FC9"/>
    <w:rsid w:val="002A43B1"/>
    <w:rsid w:val="002A4593"/>
    <w:rsid w:val="002A5184"/>
    <w:rsid w:val="002A6C42"/>
    <w:rsid w:val="002A7C64"/>
    <w:rsid w:val="002B069A"/>
    <w:rsid w:val="002B167E"/>
    <w:rsid w:val="002B1843"/>
    <w:rsid w:val="002B27E5"/>
    <w:rsid w:val="002B2E7F"/>
    <w:rsid w:val="002B45B5"/>
    <w:rsid w:val="002B494E"/>
    <w:rsid w:val="002B4B54"/>
    <w:rsid w:val="002B5A53"/>
    <w:rsid w:val="002B5B68"/>
    <w:rsid w:val="002B5D31"/>
    <w:rsid w:val="002B6727"/>
    <w:rsid w:val="002B7DCD"/>
    <w:rsid w:val="002C1039"/>
    <w:rsid w:val="002C2129"/>
    <w:rsid w:val="002C2310"/>
    <w:rsid w:val="002C2994"/>
    <w:rsid w:val="002C2A43"/>
    <w:rsid w:val="002C4C09"/>
    <w:rsid w:val="002C57D4"/>
    <w:rsid w:val="002C6CF8"/>
    <w:rsid w:val="002C7562"/>
    <w:rsid w:val="002C76D2"/>
    <w:rsid w:val="002C7FB0"/>
    <w:rsid w:val="002D1615"/>
    <w:rsid w:val="002D18E2"/>
    <w:rsid w:val="002D23CB"/>
    <w:rsid w:val="002D3221"/>
    <w:rsid w:val="002D3FFF"/>
    <w:rsid w:val="002D4683"/>
    <w:rsid w:val="002D503B"/>
    <w:rsid w:val="002E1596"/>
    <w:rsid w:val="002E2402"/>
    <w:rsid w:val="002E2E09"/>
    <w:rsid w:val="002E3EDA"/>
    <w:rsid w:val="002E415F"/>
    <w:rsid w:val="002E4854"/>
    <w:rsid w:val="002E4BFA"/>
    <w:rsid w:val="002E77B4"/>
    <w:rsid w:val="002F02B8"/>
    <w:rsid w:val="002F16D2"/>
    <w:rsid w:val="002F39C4"/>
    <w:rsid w:val="002F39EF"/>
    <w:rsid w:val="002F42B5"/>
    <w:rsid w:val="002F489A"/>
    <w:rsid w:val="002F705D"/>
    <w:rsid w:val="002F7D73"/>
    <w:rsid w:val="00300AEA"/>
    <w:rsid w:val="003033DB"/>
    <w:rsid w:val="003035A8"/>
    <w:rsid w:val="003041B6"/>
    <w:rsid w:val="00304C1E"/>
    <w:rsid w:val="00304F1C"/>
    <w:rsid w:val="00304FFD"/>
    <w:rsid w:val="00305CC7"/>
    <w:rsid w:val="003074B5"/>
    <w:rsid w:val="00307F43"/>
    <w:rsid w:val="003102A7"/>
    <w:rsid w:val="0031058A"/>
    <w:rsid w:val="003120F6"/>
    <w:rsid w:val="00312DBE"/>
    <w:rsid w:val="00315B0A"/>
    <w:rsid w:val="00317258"/>
    <w:rsid w:val="00317F6F"/>
    <w:rsid w:val="00317FFD"/>
    <w:rsid w:val="0032231A"/>
    <w:rsid w:val="00322354"/>
    <w:rsid w:val="0032284C"/>
    <w:rsid w:val="00324609"/>
    <w:rsid w:val="00325DFC"/>
    <w:rsid w:val="003265C9"/>
    <w:rsid w:val="00326E92"/>
    <w:rsid w:val="0032743D"/>
    <w:rsid w:val="00327BC6"/>
    <w:rsid w:val="003306CE"/>
    <w:rsid w:val="00330CAC"/>
    <w:rsid w:val="00330DA4"/>
    <w:rsid w:val="00330F81"/>
    <w:rsid w:val="00330F86"/>
    <w:rsid w:val="00331EF0"/>
    <w:rsid w:val="00332EB6"/>
    <w:rsid w:val="003331B2"/>
    <w:rsid w:val="00333569"/>
    <w:rsid w:val="0033371C"/>
    <w:rsid w:val="00333844"/>
    <w:rsid w:val="0033433E"/>
    <w:rsid w:val="00334EC9"/>
    <w:rsid w:val="0033744F"/>
    <w:rsid w:val="00340A6F"/>
    <w:rsid w:val="00340E4D"/>
    <w:rsid w:val="003444E5"/>
    <w:rsid w:val="00344B31"/>
    <w:rsid w:val="00346820"/>
    <w:rsid w:val="0035003D"/>
    <w:rsid w:val="0035067E"/>
    <w:rsid w:val="00350A4E"/>
    <w:rsid w:val="0035252E"/>
    <w:rsid w:val="00352F1F"/>
    <w:rsid w:val="003537A0"/>
    <w:rsid w:val="00354288"/>
    <w:rsid w:val="00354FEB"/>
    <w:rsid w:val="003554D9"/>
    <w:rsid w:val="00355F51"/>
    <w:rsid w:val="00356662"/>
    <w:rsid w:val="003575A8"/>
    <w:rsid w:val="00357C08"/>
    <w:rsid w:val="00357C7C"/>
    <w:rsid w:val="003614D2"/>
    <w:rsid w:val="003621A7"/>
    <w:rsid w:val="003624FA"/>
    <w:rsid w:val="00362DE8"/>
    <w:rsid w:val="00363654"/>
    <w:rsid w:val="00364228"/>
    <w:rsid w:val="00364633"/>
    <w:rsid w:val="00364E04"/>
    <w:rsid w:val="00366E9A"/>
    <w:rsid w:val="00370DD9"/>
    <w:rsid w:val="00371CE2"/>
    <w:rsid w:val="00372BEB"/>
    <w:rsid w:val="0037364B"/>
    <w:rsid w:val="00373D5C"/>
    <w:rsid w:val="003748B7"/>
    <w:rsid w:val="00374DAD"/>
    <w:rsid w:val="00375761"/>
    <w:rsid w:val="00375AB3"/>
    <w:rsid w:val="00376113"/>
    <w:rsid w:val="003804E3"/>
    <w:rsid w:val="00381BB0"/>
    <w:rsid w:val="00381D1C"/>
    <w:rsid w:val="00381E4D"/>
    <w:rsid w:val="00382317"/>
    <w:rsid w:val="00383131"/>
    <w:rsid w:val="003836A4"/>
    <w:rsid w:val="00383EA3"/>
    <w:rsid w:val="0038429C"/>
    <w:rsid w:val="003843EF"/>
    <w:rsid w:val="00384840"/>
    <w:rsid w:val="00385034"/>
    <w:rsid w:val="003859F0"/>
    <w:rsid w:val="00385EC5"/>
    <w:rsid w:val="00387919"/>
    <w:rsid w:val="00390202"/>
    <w:rsid w:val="0039167D"/>
    <w:rsid w:val="003917F8"/>
    <w:rsid w:val="003936A6"/>
    <w:rsid w:val="00393810"/>
    <w:rsid w:val="00393C06"/>
    <w:rsid w:val="00393C55"/>
    <w:rsid w:val="00394504"/>
    <w:rsid w:val="00395AC0"/>
    <w:rsid w:val="003969C9"/>
    <w:rsid w:val="00397896"/>
    <w:rsid w:val="003A0B8A"/>
    <w:rsid w:val="003A0EA7"/>
    <w:rsid w:val="003A1530"/>
    <w:rsid w:val="003A34A9"/>
    <w:rsid w:val="003A4571"/>
    <w:rsid w:val="003A5721"/>
    <w:rsid w:val="003A65C8"/>
    <w:rsid w:val="003A6C6B"/>
    <w:rsid w:val="003A6C93"/>
    <w:rsid w:val="003A7196"/>
    <w:rsid w:val="003A7D5D"/>
    <w:rsid w:val="003B12B5"/>
    <w:rsid w:val="003B14E3"/>
    <w:rsid w:val="003B2DE9"/>
    <w:rsid w:val="003B47FD"/>
    <w:rsid w:val="003B500E"/>
    <w:rsid w:val="003B522C"/>
    <w:rsid w:val="003B68F6"/>
    <w:rsid w:val="003B6E5A"/>
    <w:rsid w:val="003B7317"/>
    <w:rsid w:val="003C3FDB"/>
    <w:rsid w:val="003C4BF9"/>
    <w:rsid w:val="003C4FDB"/>
    <w:rsid w:val="003C60A3"/>
    <w:rsid w:val="003C6171"/>
    <w:rsid w:val="003C7875"/>
    <w:rsid w:val="003D0E0D"/>
    <w:rsid w:val="003D23C3"/>
    <w:rsid w:val="003D2918"/>
    <w:rsid w:val="003D2DCF"/>
    <w:rsid w:val="003D2E65"/>
    <w:rsid w:val="003D2F86"/>
    <w:rsid w:val="003D3473"/>
    <w:rsid w:val="003D46A1"/>
    <w:rsid w:val="003D4767"/>
    <w:rsid w:val="003D5FE1"/>
    <w:rsid w:val="003D756E"/>
    <w:rsid w:val="003D76B5"/>
    <w:rsid w:val="003D77FE"/>
    <w:rsid w:val="003D7CD8"/>
    <w:rsid w:val="003D7F4F"/>
    <w:rsid w:val="003E00B5"/>
    <w:rsid w:val="003E064A"/>
    <w:rsid w:val="003E1B79"/>
    <w:rsid w:val="003E1C4C"/>
    <w:rsid w:val="003E2B13"/>
    <w:rsid w:val="003E35B3"/>
    <w:rsid w:val="003E41F0"/>
    <w:rsid w:val="003E4D6E"/>
    <w:rsid w:val="003E6602"/>
    <w:rsid w:val="003F0D3F"/>
    <w:rsid w:val="003F1572"/>
    <w:rsid w:val="003F5C0C"/>
    <w:rsid w:val="003F6B36"/>
    <w:rsid w:val="003F7B48"/>
    <w:rsid w:val="00400362"/>
    <w:rsid w:val="004006A7"/>
    <w:rsid w:val="0040086F"/>
    <w:rsid w:val="004021D4"/>
    <w:rsid w:val="00402C2A"/>
    <w:rsid w:val="0040388F"/>
    <w:rsid w:val="00404BA4"/>
    <w:rsid w:val="00404E95"/>
    <w:rsid w:val="00406D3C"/>
    <w:rsid w:val="0040719C"/>
    <w:rsid w:val="004076DB"/>
    <w:rsid w:val="00407CFD"/>
    <w:rsid w:val="00410191"/>
    <w:rsid w:val="00411166"/>
    <w:rsid w:val="004117F1"/>
    <w:rsid w:val="00412FE3"/>
    <w:rsid w:val="00413A5C"/>
    <w:rsid w:val="00414A7F"/>
    <w:rsid w:val="00414C20"/>
    <w:rsid w:val="0041651F"/>
    <w:rsid w:val="00420275"/>
    <w:rsid w:val="004206C4"/>
    <w:rsid w:val="00421E5C"/>
    <w:rsid w:val="00421F3B"/>
    <w:rsid w:val="0042332A"/>
    <w:rsid w:val="0042397D"/>
    <w:rsid w:val="004244FC"/>
    <w:rsid w:val="004245B2"/>
    <w:rsid w:val="00425873"/>
    <w:rsid w:val="00426006"/>
    <w:rsid w:val="004261A4"/>
    <w:rsid w:val="00427171"/>
    <w:rsid w:val="00427544"/>
    <w:rsid w:val="004279D9"/>
    <w:rsid w:val="0043020E"/>
    <w:rsid w:val="004306C7"/>
    <w:rsid w:val="00430B13"/>
    <w:rsid w:val="0043135E"/>
    <w:rsid w:val="00432D69"/>
    <w:rsid w:val="004338D1"/>
    <w:rsid w:val="00433BE1"/>
    <w:rsid w:val="00435025"/>
    <w:rsid w:val="0043543F"/>
    <w:rsid w:val="00435A33"/>
    <w:rsid w:val="0044029E"/>
    <w:rsid w:val="004402E0"/>
    <w:rsid w:val="00440FFF"/>
    <w:rsid w:val="00441A4D"/>
    <w:rsid w:val="00441B12"/>
    <w:rsid w:val="00441EA9"/>
    <w:rsid w:val="00442657"/>
    <w:rsid w:val="00442E03"/>
    <w:rsid w:val="00443355"/>
    <w:rsid w:val="0044353A"/>
    <w:rsid w:val="00444521"/>
    <w:rsid w:val="004451D2"/>
    <w:rsid w:val="004451E8"/>
    <w:rsid w:val="004462F1"/>
    <w:rsid w:val="004465AE"/>
    <w:rsid w:val="0044683F"/>
    <w:rsid w:val="00446A48"/>
    <w:rsid w:val="004472A4"/>
    <w:rsid w:val="00447683"/>
    <w:rsid w:val="00447DD5"/>
    <w:rsid w:val="00450903"/>
    <w:rsid w:val="00451833"/>
    <w:rsid w:val="00452396"/>
    <w:rsid w:val="00454F36"/>
    <w:rsid w:val="00456D30"/>
    <w:rsid w:val="00457360"/>
    <w:rsid w:val="004576CF"/>
    <w:rsid w:val="00464039"/>
    <w:rsid w:val="00464D48"/>
    <w:rsid w:val="00464D97"/>
    <w:rsid w:val="00465125"/>
    <w:rsid w:val="00465165"/>
    <w:rsid w:val="00465ABE"/>
    <w:rsid w:val="004660D8"/>
    <w:rsid w:val="00466D34"/>
    <w:rsid w:val="00466ED0"/>
    <w:rsid w:val="00467DE5"/>
    <w:rsid w:val="0047075B"/>
    <w:rsid w:val="004708CD"/>
    <w:rsid w:val="00470FC7"/>
    <w:rsid w:val="00472EF9"/>
    <w:rsid w:val="0047314C"/>
    <w:rsid w:val="004738D8"/>
    <w:rsid w:val="00474F36"/>
    <w:rsid w:val="00474FE9"/>
    <w:rsid w:val="004755B2"/>
    <w:rsid w:val="0047568D"/>
    <w:rsid w:val="004759FC"/>
    <w:rsid w:val="00475CD0"/>
    <w:rsid w:val="0047685A"/>
    <w:rsid w:val="0048044D"/>
    <w:rsid w:val="00481711"/>
    <w:rsid w:val="00481D50"/>
    <w:rsid w:val="00482835"/>
    <w:rsid w:val="00482B77"/>
    <w:rsid w:val="00482CC0"/>
    <w:rsid w:val="00482EF8"/>
    <w:rsid w:val="00482F51"/>
    <w:rsid w:val="00483BDF"/>
    <w:rsid w:val="0048523B"/>
    <w:rsid w:val="00485FC8"/>
    <w:rsid w:val="004868D0"/>
    <w:rsid w:val="00487015"/>
    <w:rsid w:val="00490639"/>
    <w:rsid w:val="00490F1C"/>
    <w:rsid w:val="00493186"/>
    <w:rsid w:val="00493374"/>
    <w:rsid w:val="00493B53"/>
    <w:rsid w:val="00494210"/>
    <w:rsid w:val="00494DDE"/>
    <w:rsid w:val="0049521E"/>
    <w:rsid w:val="004963BD"/>
    <w:rsid w:val="00496B12"/>
    <w:rsid w:val="004A09F7"/>
    <w:rsid w:val="004A215F"/>
    <w:rsid w:val="004A2438"/>
    <w:rsid w:val="004A2524"/>
    <w:rsid w:val="004A35C6"/>
    <w:rsid w:val="004A3997"/>
    <w:rsid w:val="004A4042"/>
    <w:rsid w:val="004A49B1"/>
    <w:rsid w:val="004A5F41"/>
    <w:rsid w:val="004A6064"/>
    <w:rsid w:val="004A6F7D"/>
    <w:rsid w:val="004B0D33"/>
    <w:rsid w:val="004B0D52"/>
    <w:rsid w:val="004B58D7"/>
    <w:rsid w:val="004B6032"/>
    <w:rsid w:val="004B6B55"/>
    <w:rsid w:val="004B79DB"/>
    <w:rsid w:val="004C15CF"/>
    <w:rsid w:val="004C162F"/>
    <w:rsid w:val="004C21FF"/>
    <w:rsid w:val="004C45DD"/>
    <w:rsid w:val="004C5666"/>
    <w:rsid w:val="004C69DB"/>
    <w:rsid w:val="004D06AB"/>
    <w:rsid w:val="004D0ED5"/>
    <w:rsid w:val="004D2562"/>
    <w:rsid w:val="004D2E94"/>
    <w:rsid w:val="004D30BD"/>
    <w:rsid w:val="004D39A1"/>
    <w:rsid w:val="004D3FDB"/>
    <w:rsid w:val="004D459D"/>
    <w:rsid w:val="004D4861"/>
    <w:rsid w:val="004D5BB0"/>
    <w:rsid w:val="004D5E91"/>
    <w:rsid w:val="004D5F7B"/>
    <w:rsid w:val="004D6AE5"/>
    <w:rsid w:val="004D6D74"/>
    <w:rsid w:val="004D791D"/>
    <w:rsid w:val="004E0373"/>
    <w:rsid w:val="004E0F87"/>
    <w:rsid w:val="004E1250"/>
    <w:rsid w:val="004E2635"/>
    <w:rsid w:val="004E2C0C"/>
    <w:rsid w:val="004E2DB9"/>
    <w:rsid w:val="004E4526"/>
    <w:rsid w:val="004E4D30"/>
    <w:rsid w:val="004E5560"/>
    <w:rsid w:val="004E65BC"/>
    <w:rsid w:val="004E6743"/>
    <w:rsid w:val="004E7DE7"/>
    <w:rsid w:val="004E7FF7"/>
    <w:rsid w:val="004F051A"/>
    <w:rsid w:val="004F0F93"/>
    <w:rsid w:val="004F196A"/>
    <w:rsid w:val="004F2C45"/>
    <w:rsid w:val="004F3F7D"/>
    <w:rsid w:val="004F471E"/>
    <w:rsid w:val="004F4A8D"/>
    <w:rsid w:val="004F4B29"/>
    <w:rsid w:val="004F4DD7"/>
    <w:rsid w:val="004F53F2"/>
    <w:rsid w:val="004F562B"/>
    <w:rsid w:val="004F5A41"/>
    <w:rsid w:val="00500A86"/>
    <w:rsid w:val="00501294"/>
    <w:rsid w:val="005013E3"/>
    <w:rsid w:val="005061DA"/>
    <w:rsid w:val="0050675A"/>
    <w:rsid w:val="005067BC"/>
    <w:rsid w:val="005077F0"/>
    <w:rsid w:val="00507BB3"/>
    <w:rsid w:val="00511346"/>
    <w:rsid w:val="00513788"/>
    <w:rsid w:val="00514213"/>
    <w:rsid w:val="0051465A"/>
    <w:rsid w:val="00514797"/>
    <w:rsid w:val="00514833"/>
    <w:rsid w:val="00515764"/>
    <w:rsid w:val="00515BB7"/>
    <w:rsid w:val="005165DA"/>
    <w:rsid w:val="00516D09"/>
    <w:rsid w:val="00517236"/>
    <w:rsid w:val="005174ED"/>
    <w:rsid w:val="005179AE"/>
    <w:rsid w:val="00517F5A"/>
    <w:rsid w:val="0052053B"/>
    <w:rsid w:val="00520AF1"/>
    <w:rsid w:val="00521854"/>
    <w:rsid w:val="00521EB8"/>
    <w:rsid w:val="005225EE"/>
    <w:rsid w:val="00524A51"/>
    <w:rsid w:val="00524AD9"/>
    <w:rsid w:val="00525E9A"/>
    <w:rsid w:val="00526741"/>
    <w:rsid w:val="00527938"/>
    <w:rsid w:val="00527AC4"/>
    <w:rsid w:val="00527D50"/>
    <w:rsid w:val="00531EA0"/>
    <w:rsid w:val="00532491"/>
    <w:rsid w:val="005328AC"/>
    <w:rsid w:val="005332F0"/>
    <w:rsid w:val="005337DA"/>
    <w:rsid w:val="00533AEB"/>
    <w:rsid w:val="00533B49"/>
    <w:rsid w:val="00533E6D"/>
    <w:rsid w:val="00537176"/>
    <w:rsid w:val="0053740D"/>
    <w:rsid w:val="00540011"/>
    <w:rsid w:val="00541DA2"/>
    <w:rsid w:val="0054338A"/>
    <w:rsid w:val="005437AA"/>
    <w:rsid w:val="00543E7B"/>
    <w:rsid w:val="00544260"/>
    <w:rsid w:val="0054500E"/>
    <w:rsid w:val="00545289"/>
    <w:rsid w:val="00546D3E"/>
    <w:rsid w:val="00547073"/>
    <w:rsid w:val="00547144"/>
    <w:rsid w:val="005476F1"/>
    <w:rsid w:val="005504F8"/>
    <w:rsid w:val="00550CCB"/>
    <w:rsid w:val="00550EE6"/>
    <w:rsid w:val="00552513"/>
    <w:rsid w:val="0055516F"/>
    <w:rsid w:val="00555C3F"/>
    <w:rsid w:val="00556557"/>
    <w:rsid w:val="00556CB3"/>
    <w:rsid w:val="0055730C"/>
    <w:rsid w:val="00557EBD"/>
    <w:rsid w:val="005608A3"/>
    <w:rsid w:val="00560D45"/>
    <w:rsid w:val="00561521"/>
    <w:rsid w:val="00561952"/>
    <w:rsid w:val="00561F4B"/>
    <w:rsid w:val="005620B8"/>
    <w:rsid w:val="00563CA7"/>
    <w:rsid w:val="0056488C"/>
    <w:rsid w:val="00564B8E"/>
    <w:rsid w:val="0056514A"/>
    <w:rsid w:val="005659A9"/>
    <w:rsid w:val="00566454"/>
    <w:rsid w:val="00570E74"/>
    <w:rsid w:val="005720C8"/>
    <w:rsid w:val="005721CE"/>
    <w:rsid w:val="00574EC1"/>
    <w:rsid w:val="0057633E"/>
    <w:rsid w:val="00577D75"/>
    <w:rsid w:val="00580736"/>
    <w:rsid w:val="0058100C"/>
    <w:rsid w:val="00583032"/>
    <w:rsid w:val="00583114"/>
    <w:rsid w:val="00584008"/>
    <w:rsid w:val="00584DA0"/>
    <w:rsid w:val="00584DDF"/>
    <w:rsid w:val="005877F7"/>
    <w:rsid w:val="00590BC2"/>
    <w:rsid w:val="00592145"/>
    <w:rsid w:val="00592B79"/>
    <w:rsid w:val="005930A5"/>
    <w:rsid w:val="005935E4"/>
    <w:rsid w:val="00595AFB"/>
    <w:rsid w:val="00595DDC"/>
    <w:rsid w:val="00595EEB"/>
    <w:rsid w:val="00596912"/>
    <w:rsid w:val="00596DBB"/>
    <w:rsid w:val="00597055"/>
    <w:rsid w:val="00597171"/>
    <w:rsid w:val="005A2F66"/>
    <w:rsid w:val="005A5611"/>
    <w:rsid w:val="005A6D47"/>
    <w:rsid w:val="005A6DCF"/>
    <w:rsid w:val="005A75E6"/>
    <w:rsid w:val="005A7956"/>
    <w:rsid w:val="005B106C"/>
    <w:rsid w:val="005B1ADD"/>
    <w:rsid w:val="005B1EFC"/>
    <w:rsid w:val="005B2252"/>
    <w:rsid w:val="005B264E"/>
    <w:rsid w:val="005B3343"/>
    <w:rsid w:val="005B385A"/>
    <w:rsid w:val="005B4AE7"/>
    <w:rsid w:val="005B6A19"/>
    <w:rsid w:val="005B6DE1"/>
    <w:rsid w:val="005B715F"/>
    <w:rsid w:val="005B78C8"/>
    <w:rsid w:val="005B7D4E"/>
    <w:rsid w:val="005C0843"/>
    <w:rsid w:val="005C0A50"/>
    <w:rsid w:val="005C17C5"/>
    <w:rsid w:val="005C2805"/>
    <w:rsid w:val="005C3F6F"/>
    <w:rsid w:val="005C4DB7"/>
    <w:rsid w:val="005C55AD"/>
    <w:rsid w:val="005C57C2"/>
    <w:rsid w:val="005C5D06"/>
    <w:rsid w:val="005C60DC"/>
    <w:rsid w:val="005C68F1"/>
    <w:rsid w:val="005C711C"/>
    <w:rsid w:val="005C740C"/>
    <w:rsid w:val="005C7745"/>
    <w:rsid w:val="005D1C2A"/>
    <w:rsid w:val="005D2159"/>
    <w:rsid w:val="005D2A14"/>
    <w:rsid w:val="005D2AA1"/>
    <w:rsid w:val="005D2D90"/>
    <w:rsid w:val="005D2DB7"/>
    <w:rsid w:val="005D50B8"/>
    <w:rsid w:val="005D54BE"/>
    <w:rsid w:val="005D772C"/>
    <w:rsid w:val="005D7789"/>
    <w:rsid w:val="005D7BF6"/>
    <w:rsid w:val="005D7CCC"/>
    <w:rsid w:val="005E0236"/>
    <w:rsid w:val="005E04E1"/>
    <w:rsid w:val="005E050B"/>
    <w:rsid w:val="005E17F3"/>
    <w:rsid w:val="005E195C"/>
    <w:rsid w:val="005E2750"/>
    <w:rsid w:val="005E278F"/>
    <w:rsid w:val="005E30D5"/>
    <w:rsid w:val="005E3A90"/>
    <w:rsid w:val="005E5E14"/>
    <w:rsid w:val="005E62CC"/>
    <w:rsid w:val="005E716B"/>
    <w:rsid w:val="005E75F6"/>
    <w:rsid w:val="005F0A91"/>
    <w:rsid w:val="005F0B1F"/>
    <w:rsid w:val="005F1B45"/>
    <w:rsid w:val="005F2DF4"/>
    <w:rsid w:val="005F31ED"/>
    <w:rsid w:val="005F3C12"/>
    <w:rsid w:val="005F526A"/>
    <w:rsid w:val="005F58E1"/>
    <w:rsid w:val="005F6883"/>
    <w:rsid w:val="005F6D3E"/>
    <w:rsid w:val="005F72F3"/>
    <w:rsid w:val="005F7D5D"/>
    <w:rsid w:val="00600A12"/>
    <w:rsid w:val="006014EE"/>
    <w:rsid w:val="006017FF"/>
    <w:rsid w:val="00601F44"/>
    <w:rsid w:val="006020DE"/>
    <w:rsid w:val="00603CFC"/>
    <w:rsid w:val="006041BD"/>
    <w:rsid w:val="00604955"/>
    <w:rsid w:val="006056A8"/>
    <w:rsid w:val="00605E76"/>
    <w:rsid w:val="00606566"/>
    <w:rsid w:val="00607DB1"/>
    <w:rsid w:val="006113F0"/>
    <w:rsid w:val="00611535"/>
    <w:rsid w:val="00612FC3"/>
    <w:rsid w:val="00613672"/>
    <w:rsid w:val="00614797"/>
    <w:rsid w:val="0061481C"/>
    <w:rsid w:val="00615170"/>
    <w:rsid w:val="006157E2"/>
    <w:rsid w:val="0061715C"/>
    <w:rsid w:val="00617967"/>
    <w:rsid w:val="00620448"/>
    <w:rsid w:val="006208F4"/>
    <w:rsid w:val="00621F65"/>
    <w:rsid w:val="0062218A"/>
    <w:rsid w:val="00622740"/>
    <w:rsid w:val="006227D8"/>
    <w:rsid w:val="00624231"/>
    <w:rsid w:val="00624C1C"/>
    <w:rsid w:val="006252A8"/>
    <w:rsid w:val="00625902"/>
    <w:rsid w:val="006259D9"/>
    <w:rsid w:val="00630300"/>
    <w:rsid w:val="00630E14"/>
    <w:rsid w:val="006310CD"/>
    <w:rsid w:val="0063161B"/>
    <w:rsid w:val="00632B19"/>
    <w:rsid w:val="00632F8C"/>
    <w:rsid w:val="00633DAD"/>
    <w:rsid w:val="006349C1"/>
    <w:rsid w:val="00635CAF"/>
    <w:rsid w:val="0063604A"/>
    <w:rsid w:val="00636A62"/>
    <w:rsid w:val="00640021"/>
    <w:rsid w:val="006408D7"/>
    <w:rsid w:val="00643ED3"/>
    <w:rsid w:val="0064414D"/>
    <w:rsid w:val="00646387"/>
    <w:rsid w:val="006507B6"/>
    <w:rsid w:val="0065091A"/>
    <w:rsid w:val="00650EA0"/>
    <w:rsid w:val="00651C00"/>
    <w:rsid w:val="006535E3"/>
    <w:rsid w:val="00653D5C"/>
    <w:rsid w:val="00653EF5"/>
    <w:rsid w:val="00654739"/>
    <w:rsid w:val="00654FD5"/>
    <w:rsid w:val="00655687"/>
    <w:rsid w:val="00656F23"/>
    <w:rsid w:val="00657DF0"/>
    <w:rsid w:val="00661529"/>
    <w:rsid w:val="00661E3E"/>
    <w:rsid w:val="00662238"/>
    <w:rsid w:val="00662FD8"/>
    <w:rsid w:val="0066368E"/>
    <w:rsid w:val="00664578"/>
    <w:rsid w:val="00665406"/>
    <w:rsid w:val="00665C44"/>
    <w:rsid w:val="00666979"/>
    <w:rsid w:val="00666D7E"/>
    <w:rsid w:val="00666F05"/>
    <w:rsid w:val="00667A23"/>
    <w:rsid w:val="00667AAB"/>
    <w:rsid w:val="006703A1"/>
    <w:rsid w:val="00670927"/>
    <w:rsid w:val="0067133B"/>
    <w:rsid w:val="00671B51"/>
    <w:rsid w:val="00671B73"/>
    <w:rsid w:val="00671CDE"/>
    <w:rsid w:val="00672E95"/>
    <w:rsid w:val="0067319D"/>
    <w:rsid w:val="00673634"/>
    <w:rsid w:val="006742E2"/>
    <w:rsid w:val="0067489E"/>
    <w:rsid w:val="00674BEB"/>
    <w:rsid w:val="00675042"/>
    <w:rsid w:val="00675FE5"/>
    <w:rsid w:val="00676BE9"/>
    <w:rsid w:val="00677050"/>
    <w:rsid w:val="00677065"/>
    <w:rsid w:val="00677CEC"/>
    <w:rsid w:val="00680927"/>
    <w:rsid w:val="006815F1"/>
    <w:rsid w:val="00681FF3"/>
    <w:rsid w:val="0068212C"/>
    <w:rsid w:val="00683456"/>
    <w:rsid w:val="006834CF"/>
    <w:rsid w:val="00684C5A"/>
    <w:rsid w:val="00685E31"/>
    <w:rsid w:val="00686E71"/>
    <w:rsid w:val="00687563"/>
    <w:rsid w:val="00687680"/>
    <w:rsid w:val="006879A5"/>
    <w:rsid w:val="00690091"/>
    <w:rsid w:val="00690805"/>
    <w:rsid w:val="0069094C"/>
    <w:rsid w:val="006915AD"/>
    <w:rsid w:val="006923D0"/>
    <w:rsid w:val="00694A9D"/>
    <w:rsid w:val="006954F6"/>
    <w:rsid w:val="00695819"/>
    <w:rsid w:val="006958C0"/>
    <w:rsid w:val="006969B0"/>
    <w:rsid w:val="00696E29"/>
    <w:rsid w:val="006970CB"/>
    <w:rsid w:val="00697186"/>
    <w:rsid w:val="006A0F22"/>
    <w:rsid w:val="006A1597"/>
    <w:rsid w:val="006A1EAC"/>
    <w:rsid w:val="006A2689"/>
    <w:rsid w:val="006A2AFF"/>
    <w:rsid w:val="006A40FE"/>
    <w:rsid w:val="006A4B1C"/>
    <w:rsid w:val="006A526C"/>
    <w:rsid w:val="006A532B"/>
    <w:rsid w:val="006A5518"/>
    <w:rsid w:val="006A5D84"/>
    <w:rsid w:val="006A7D75"/>
    <w:rsid w:val="006B0056"/>
    <w:rsid w:val="006B0956"/>
    <w:rsid w:val="006B0ABF"/>
    <w:rsid w:val="006B0E20"/>
    <w:rsid w:val="006B1087"/>
    <w:rsid w:val="006B2568"/>
    <w:rsid w:val="006B2F67"/>
    <w:rsid w:val="006B3CFD"/>
    <w:rsid w:val="006B5923"/>
    <w:rsid w:val="006B605A"/>
    <w:rsid w:val="006B6A83"/>
    <w:rsid w:val="006B7D5A"/>
    <w:rsid w:val="006C023A"/>
    <w:rsid w:val="006C186A"/>
    <w:rsid w:val="006C18CF"/>
    <w:rsid w:val="006C1E55"/>
    <w:rsid w:val="006C2DEB"/>
    <w:rsid w:val="006C3B01"/>
    <w:rsid w:val="006C4E4B"/>
    <w:rsid w:val="006C522E"/>
    <w:rsid w:val="006C5493"/>
    <w:rsid w:val="006C60E8"/>
    <w:rsid w:val="006C6AC7"/>
    <w:rsid w:val="006C70FF"/>
    <w:rsid w:val="006C7BD1"/>
    <w:rsid w:val="006D0B7C"/>
    <w:rsid w:val="006D1030"/>
    <w:rsid w:val="006D1340"/>
    <w:rsid w:val="006D1497"/>
    <w:rsid w:val="006D193E"/>
    <w:rsid w:val="006D47A9"/>
    <w:rsid w:val="006D5896"/>
    <w:rsid w:val="006D5B89"/>
    <w:rsid w:val="006D67C4"/>
    <w:rsid w:val="006D6C1C"/>
    <w:rsid w:val="006D6FDD"/>
    <w:rsid w:val="006D7076"/>
    <w:rsid w:val="006E1D64"/>
    <w:rsid w:val="006E2CBF"/>
    <w:rsid w:val="006E43D3"/>
    <w:rsid w:val="006E4A2F"/>
    <w:rsid w:val="006E5AD8"/>
    <w:rsid w:val="006E638C"/>
    <w:rsid w:val="006E751A"/>
    <w:rsid w:val="006E75AA"/>
    <w:rsid w:val="006F38B6"/>
    <w:rsid w:val="006F4B64"/>
    <w:rsid w:val="006F5AF8"/>
    <w:rsid w:val="006F6AA1"/>
    <w:rsid w:val="006F6E9D"/>
    <w:rsid w:val="00700C7D"/>
    <w:rsid w:val="007012C9"/>
    <w:rsid w:val="00701FEA"/>
    <w:rsid w:val="00702889"/>
    <w:rsid w:val="00704132"/>
    <w:rsid w:val="00704F43"/>
    <w:rsid w:val="00705C20"/>
    <w:rsid w:val="007071FB"/>
    <w:rsid w:val="0070722A"/>
    <w:rsid w:val="0070786A"/>
    <w:rsid w:val="00707ADF"/>
    <w:rsid w:val="007101AE"/>
    <w:rsid w:val="007104A9"/>
    <w:rsid w:val="007104FC"/>
    <w:rsid w:val="0071107E"/>
    <w:rsid w:val="00711254"/>
    <w:rsid w:val="00712903"/>
    <w:rsid w:val="00712934"/>
    <w:rsid w:val="00713B86"/>
    <w:rsid w:val="00714FB8"/>
    <w:rsid w:val="0071619F"/>
    <w:rsid w:val="0071719F"/>
    <w:rsid w:val="00720470"/>
    <w:rsid w:val="0072359F"/>
    <w:rsid w:val="007246DB"/>
    <w:rsid w:val="007248FD"/>
    <w:rsid w:val="00724FE3"/>
    <w:rsid w:val="00725573"/>
    <w:rsid w:val="00726D1B"/>
    <w:rsid w:val="00726D61"/>
    <w:rsid w:val="00726ED8"/>
    <w:rsid w:val="00727FD2"/>
    <w:rsid w:val="007300C0"/>
    <w:rsid w:val="00730C28"/>
    <w:rsid w:val="00730ECD"/>
    <w:rsid w:val="00730F2E"/>
    <w:rsid w:val="00732733"/>
    <w:rsid w:val="0073285B"/>
    <w:rsid w:val="00732B99"/>
    <w:rsid w:val="007333F3"/>
    <w:rsid w:val="007341DF"/>
    <w:rsid w:val="00734B62"/>
    <w:rsid w:val="00735043"/>
    <w:rsid w:val="0073538F"/>
    <w:rsid w:val="00735788"/>
    <w:rsid w:val="00735C7C"/>
    <w:rsid w:val="007368B4"/>
    <w:rsid w:val="00736D5B"/>
    <w:rsid w:val="00736F5B"/>
    <w:rsid w:val="00740000"/>
    <w:rsid w:val="00740DEF"/>
    <w:rsid w:val="007431B4"/>
    <w:rsid w:val="00744BBB"/>
    <w:rsid w:val="007467C8"/>
    <w:rsid w:val="007468A7"/>
    <w:rsid w:val="00747F26"/>
    <w:rsid w:val="007502CE"/>
    <w:rsid w:val="007524A6"/>
    <w:rsid w:val="00752B2C"/>
    <w:rsid w:val="00753AFA"/>
    <w:rsid w:val="007542E5"/>
    <w:rsid w:val="007545CE"/>
    <w:rsid w:val="00754EFD"/>
    <w:rsid w:val="0075691D"/>
    <w:rsid w:val="00757054"/>
    <w:rsid w:val="00757A57"/>
    <w:rsid w:val="00760239"/>
    <w:rsid w:val="00761B13"/>
    <w:rsid w:val="0076218D"/>
    <w:rsid w:val="0076284D"/>
    <w:rsid w:val="00763015"/>
    <w:rsid w:val="00763261"/>
    <w:rsid w:val="007639AE"/>
    <w:rsid w:val="00765237"/>
    <w:rsid w:val="00766E26"/>
    <w:rsid w:val="00766F15"/>
    <w:rsid w:val="007705E9"/>
    <w:rsid w:val="00771154"/>
    <w:rsid w:val="00771621"/>
    <w:rsid w:val="00771EC7"/>
    <w:rsid w:val="00772258"/>
    <w:rsid w:val="007755D3"/>
    <w:rsid w:val="00776932"/>
    <w:rsid w:val="00777C10"/>
    <w:rsid w:val="00777E6B"/>
    <w:rsid w:val="00782D00"/>
    <w:rsid w:val="00782DD9"/>
    <w:rsid w:val="00783809"/>
    <w:rsid w:val="0078390F"/>
    <w:rsid w:val="007854C3"/>
    <w:rsid w:val="0078604E"/>
    <w:rsid w:val="007874A2"/>
    <w:rsid w:val="00787D65"/>
    <w:rsid w:val="00790932"/>
    <w:rsid w:val="007917DA"/>
    <w:rsid w:val="00791BA8"/>
    <w:rsid w:val="007923D4"/>
    <w:rsid w:val="00794AC1"/>
    <w:rsid w:val="00795C83"/>
    <w:rsid w:val="007967FA"/>
    <w:rsid w:val="00797B10"/>
    <w:rsid w:val="007A0171"/>
    <w:rsid w:val="007A1C49"/>
    <w:rsid w:val="007A280B"/>
    <w:rsid w:val="007A2B8A"/>
    <w:rsid w:val="007A4EE0"/>
    <w:rsid w:val="007A522F"/>
    <w:rsid w:val="007A5D11"/>
    <w:rsid w:val="007A5D97"/>
    <w:rsid w:val="007A6177"/>
    <w:rsid w:val="007A63DA"/>
    <w:rsid w:val="007A6AB9"/>
    <w:rsid w:val="007A6B6F"/>
    <w:rsid w:val="007A79CC"/>
    <w:rsid w:val="007B0146"/>
    <w:rsid w:val="007B02D6"/>
    <w:rsid w:val="007B08CE"/>
    <w:rsid w:val="007B0A2B"/>
    <w:rsid w:val="007B1139"/>
    <w:rsid w:val="007B1347"/>
    <w:rsid w:val="007B1ABE"/>
    <w:rsid w:val="007B20C9"/>
    <w:rsid w:val="007B2164"/>
    <w:rsid w:val="007B24D8"/>
    <w:rsid w:val="007B2DD4"/>
    <w:rsid w:val="007B3252"/>
    <w:rsid w:val="007B45E0"/>
    <w:rsid w:val="007B4DEB"/>
    <w:rsid w:val="007B4FAC"/>
    <w:rsid w:val="007B64DC"/>
    <w:rsid w:val="007B761E"/>
    <w:rsid w:val="007B79B7"/>
    <w:rsid w:val="007C0D5A"/>
    <w:rsid w:val="007C1C69"/>
    <w:rsid w:val="007C20CC"/>
    <w:rsid w:val="007C2194"/>
    <w:rsid w:val="007C4CD1"/>
    <w:rsid w:val="007C5C35"/>
    <w:rsid w:val="007C64EE"/>
    <w:rsid w:val="007C669B"/>
    <w:rsid w:val="007C6A74"/>
    <w:rsid w:val="007C6D13"/>
    <w:rsid w:val="007C6E6D"/>
    <w:rsid w:val="007C7640"/>
    <w:rsid w:val="007D0243"/>
    <w:rsid w:val="007D18AB"/>
    <w:rsid w:val="007D1BD1"/>
    <w:rsid w:val="007D1CD1"/>
    <w:rsid w:val="007D3F5F"/>
    <w:rsid w:val="007D5468"/>
    <w:rsid w:val="007D774D"/>
    <w:rsid w:val="007D7789"/>
    <w:rsid w:val="007D7B81"/>
    <w:rsid w:val="007E0395"/>
    <w:rsid w:val="007E047F"/>
    <w:rsid w:val="007E090F"/>
    <w:rsid w:val="007E0B30"/>
    <w:rsid w:val="007E13FE"/>
    <w:rsid w:val="007E2030"/>
    <w:rsid w:val="007E2699"/>
    <w:rsid w:val="007E3081"/>
    <w:rsid w:val="007E3128"/>
    <w:rsid w:val="007E341C"/>
    <w:rsid w:val="007E689B"/>
    <w:rsid w:val="007E6941"/>
    <w:rsid w:val="007E6C5F"/>
    <w:rsid w:val="007E7877"/>
    <w:rsid w:val="007E78C1"/>
    <w:rsid w:val="007E7CCE"/>
    <w:rsid w:val="007F1832"/>
    <w:rsid w:val="007F1AD2"/>
    <w:rsid w:val="007F36A6"/>
    <w:rsid w:val="007F3B51"/>
    <w:rsid w:val="007F3C4C"/>
    <w:rsid w:val="007F4F73"/>
    <w:rsid w:val="007F59AA"/>
    <w:rsid w:val="007F5F0B"/>
    <w:rsid w:val="007F66BA"/>
    <w:rsid w:val="007F740A"/>
    <w:rsid w:val="0080300D"/>
    <w:rsid w:val="0080378D"/>
    <w:rsid w:val="008038AA"/>
    <w:rsid w:val="0080414E"/>
    <w:rsid w:val="00804466"/>
    <w:rsid w:val="008045B3"/>
    <w:rsid w:val="00804C7C"/>
    <w:rsid w:val="00804D4F"/>
    <w:rsid w:val="00805F79"/>
    <w:rsid w:val="0080608B"/>
    <w:rsid w:val="00806231"/>
    <w:rsid w:val="008062B1"/>
    <w:rsid w:val="00806606"/>
    <w:rsid w:val="00806D32"/>
    <w:rsid w:val="00807497"/>
    <w:rsid w:val="008079A6"/>
    <w:rsid w:val="008109F3"/>
    <w:rsid w:val="00810ABE"/>
    <w:rsid w:val="00810C1A"/>
    <w:rsid w:val="00811198"/>
    <w:rsid w:val="00811727"/>
    <w:rsid w:val="008121B2"/>
    <w:rsid w:val="00812200"/>
    <w:rsid w:val="00814894"/>
    <w:rsid w:val="00814F54"/>
    <w:rsid w:val="0081554E"/>
    <w:rsid w:val="00815BDB"/>
    <w:rsid w:val="00816618"/>
    <w:rsid w:val="00816C89"/>
    <w:rsid w:val="0082077F"/>
    <w:rsid w:val="00821166"/>
    <w:rsid w:val="0082116C"/>
    <w:rsid w:val="008221A2"/>
    <w:rsid w:val="00822274"/>
    <w:rsid w:val="00822828"/>
    <w:rsid w:val="0082299C"/>
    <w:rsid w:val="00822D15"/>
    <w:rsid w:val="00822FCE"/>
    <w:rsid w:val="00823161"/>
    <w:rsid w:val="00823278"/>
    <w:rsid w:val="008236AA"/>
    <w:rsid w:val="008242E0"/>
    <w:rsid w:val="00825048"/>
    <w:rsid w:val="00825328"/>
    <w:rsid w:val="00825752"/>
    <w:rsid w:val="008261EE"/>
    <w:rsid w:val="00827938"/>
    <w:rsid w:val="008303F3"/>
    <w:rsid w:val="008312A7"/>
    <w:rsid w:val="00831B08"/>
    <w:rsid w:val="008332A4"/>
    <w:rsid w:val="00833B42"/>
    <w:rsid w:val="00833E2F"/>
    <w:rsid w:val="00834C95"/>
    <w:rsid w:val="00834EA3"/>
    <w:rsid w:val="00835AD7"/>
    <w:rsid w:val="0083614D"/>
    <w:rsid w:val="00836226"/>
    <w:rsid w:val="00844252"/>
    <w:rsid w:val="0084450D"/>
    <w:rsid w:val="00844B22"/>
    <w:rsid w:val="00844D57"/>
    <w:rsid w:val="00845D59"/>
    <w:rsid w:val="008462CB"/>
    <w:rsid w:val="00846A18"/>
    <w:rsid w:val="00847CD5"/>
    <w:rsid w:val="00850407"/>
    <w:rsid w:val="00852421"/>
    <w:rsid w:val="008532E9"/>
    <w:rsid w:val="00853753"/>
    <w:rsid w:val="00853EF4"/>
    <w:rsid w:val="00854DCD"/>
    <w:rsid w:val="008560A3"/>
    <w:rsid w:val="008574D6"/>
    <w:rsid w:val="0086084E"/>
    <w:rsid w:val="008608A6"/>
    <w:rsid w:val="00862342"/>
    <w:rsid w:val="008655C6"/>
    <w:rsid w:val="00866037"/>
    <w:rsid w:val="00867CFA"/>
    <w:rsid w:val="00870818"/>
    <w:rsid w:val="00870AFD"/>
    <w:rsid w:val="008711FC"/>
    <w:rsid w:val="008715E7"/>
    <w:rsid w:val="008725A1"/>
    <w:rsid w:val="00872E36"/>
    <w:rsid w:val="00873D70"/>
    <w:rsid w:val="008777C2"/>
    <w:rsid w:val="0088030F"/>
    <w:rsid w:val="00880825"/>
    <w:rsid w:val="008809F5"/>
    <w:rsid w:val="00880CD9"/>
    <w:rsid w:val="008810A7"/>
    <w:rsid w:val="0088151A"/>
    <w:rsid w:val="00881ECF"/>
    <w:rsid w:val="008833B1"/>
    <w:rsid w:val="0088390F"/>
    <w:rsid w:val="00883CCB"/>
    <w:rsid w:val="008840E3"/>
    <w:rsid w:val="008851AA"/>
    <w:rsid w:val="00885503"/>
    <w:rsid w:val="008856DF"/>
    <w:rsid w:val="00885984"/>
    <w:rsid w:val="00885F31"/>
    <w:rsid w:val="00886D1F"/>
    <w:rsid w:val="0088703E"/>
    <w:rsid w:val="008903A4"/>
    <w:rsid w:val="00891313"/>
    <w:rsid w:val="008936B6"/>
    <w:rsid w:val="00893CB1"/>
    <w:rsid w:val="00894838"/>
    <w:rsid w:val="00894C3C"/>
    <w:rsid w:val="00895536"/>
    <w:rsid w:val="00896FBC"/>
    <w:rsid w:val="0089749E"/>
    <w:rsid w:val="00897FAB"/>
    <w:rsid w:val="008A259E"/>
    <w:rsid w:val="008A36CF"/>
    <w:rsid w:val="008A37C9"/>
    <w:rsid w:val="008A3C72"/>
    <w:rsid w:val="008A4E5F"/>
    <w:rsid w:val="008A5A32"/>
    <w:rsid w:val="008A6C7A"/>
    <w:rsid w:val="008A7310"/>
    <w:rsid w:val="008B151A"/>
    <w:rsid w:val="008B17B0"/>
    <w:rsid w:val="008B19F2"/>
    <w:rsid w:val="008B2158"/>
    <w:rsid w:val="008B2ED5"/>
    <w:rsid w:val="008B3649"/>
    <w:rsid w:val="008B4141"/>
    <w:rsid w:val="008B4685"/>
    <w:rsid w:val="008B5360"/>
    <w:rsid w:val="008B5C87"/>
    <w:rsid w:val="008B6BF5"/>
    <w:rsid w:val="008B7175"/>
    <w:rsid w:val="008B721B"/>
    <w:rsid w:val="008B7B62"/>
    <w:rsid w:val="008B7BAC"/>
    <w:rsid w:val="008C090B"/>
    <w:rsid w:val="008C0A69"/>
    <w:rsid w:val="008C0D5D"/>
    <w:rsid w:val="008C0E55"/>
    <w:rsid w:val="008C1ECD"/>
    <w:rsid w:val="008C25D6"/>
    <w:rsid w:val="008C2724"/>
    <w:rsid w:val="008C2E32"/>
    <w:rsid w:val="008C34BE"/>
    <w:rsid w:val="008C3F1C"/>
    <w:rsid w:val="008C4A3C"/>
    <w:rsid w:val="008C5175"/>
    <w:rsid w:val="008C5337"/>
    <w:rsid w:val="008C5A75"/>
    <w:rsid w:val="008C5EF2"/>
    <w:rsid w:val="008C735A"/>
    <w:rsid w:val="008C7938"/>
    <w:rsid w:val="008C7AF9"/>
    <w:rsid w:val="008D042C"/>
    <w:rsid w:val="008D15EC"/>
    <w:rsid w:val="008D2AA9"/>
    <w:rsid w:val="008D3C05"/>
    <w:rsid w:val="008D3D52"/>
    <w:rsid w:val="008D42CD"/>
    <w:rsid w:val="008E0386"/>
    <w:rsid w:val="008E0410"/>
    <w:rsid w:val="008E094F"/>
    <w:rsid w:val="008E0B46"/>
    <w:rsid w:val="008E1382"/>
    <w:rsid w:val="008E2B5C"/>
    <w:rsid w:val="008E37F8"/>
    <w:rsid w:val="008E4317"/>
    <w:rsid w:val="008E4E80"/>
    <w:rsid w:val="008E4FE4"/>
    <w:rsid w:val="008E51D3"/>
    <w:rsid w:val="008E5223"/>
    <w:rsid w:val="008E5FAA"/>
    <w:rsid w:val="008E6272"/>
    <w:rsid w:val="008E646E"/>
    <w:rsid w:val="008E6539"/>
    <w:rsid w:val="008E66BE"/>
    <w:rsid w:val="008E7084"/>
    <w:rsid w:val="008F201A"/>
    <w:rsid w:val="008F2536"/>
    <w:rsid w:val="008F36FD"/>
    <w:rsid w:val="008F41F0"/>
    <w:rsid w:val="008F4B94"/>
    <w:rsid w:val="008F53AE"/>
    <w:rsid w:val="008F53F4"/>
    <w:rsid w:val="008F6489"/>
    <w:rsid w:val="008F754A"/>
    <w:rsid w:val="008F7A9F"/>
    <w:rsid w:val="008F7B35"/>
    <w:rsid w:val="00900944"/>
    <w:rsid w:val="00901B22"/>
    <w:rsid w:val="009029CF"/>
    <w:rsid w:val="00902B34"/>
    <w:rsid w:val="009037A0"/>
    <w:rsid w:val="0090412F"/>
    <w:rsid w:val="00904851"/>
    <w:rsid w:val="009051DA"/>
    <w:rsid w:val="009071F9"/>
    <w:rsid w:val="00907B46"/>
    <w:rsid w:val="00910F39"/>
    <w:rsid w:val="009139B3"/>
    <w:rsid w:val="009140AD"/>
    <w:rsid w:val="00914768"/>
    <w:rsid w:val="00915CC2"/>
    <w:rsid w:val="00916C37"/>
    <w:rsid w:val="009177B8"/>
    <w:rsid w:val="00917EE4"/>
    <w:rsid w:val="00917F06"/>
    <w:rsid w:val="00917FEB"/>
    <w:rsid w:val="00920297"/>
    <w:rsid w:val="00920324"/>
    <w:rsid w:val="00920B86"/>
    <w:rsid w:val="00921A60"/>
    <w:rsid w:val="009245A6"/>
    <w:rsid w:val="009251DA"/>
    <w:rsid w:val="00925474"/>
    <w:rsid w:val="00925611"/>
    <w:rsid w:val="009259A7"/>
    <w:rsid w:val="00925A99"/>
    <w:rsid w:val="00925BE3"/>
    <w:rsid w:val="00927008"/>
    <w:rsid w:val="00930D6D"/>
    <w:rsid w:val="00930F95"/>
    <w:rsid w:val="00931EDF"/>
    <w:rsid w:val="009339AB"/>
    <w:rsid w:val="00933D99"/>
    <w:rsid w:val="00934EA0"/>
    <w:rsid w:val="00935367"/>
    <w:rsid w:val="00936F22"/>
    <w:rsid w:val="00937298"/>
    <w:rsid w:val="00937411"/>
    <w:rsid w:val="00937473"/>
    <w:rsid w:val="00942038"/>
    <w:rsid w:val="00942070"/>
    <w:rsid w:val="00942DBB"/>
    <w:rsid w:val="009433C6"/>
    <w:rsid w:val="009446B5"/>
    <w:rsid w:val="00944882"/>
    <w:rsid w:val="009458AB"/>
    <w:rsid w:val="00945A56"/>
    <w:rsid w:val="00945B58"/>
    <w:rsid w:val="00947DD4"/>
    <w:rsid w:val="00947E6E"/>
    <w:rsid w:val="00947F3C"/>
    <w:rsid w:val="0095166C"/>
    <w:rsid w:val="00952543"/>
    <w:rsid w:val="00952978"/>
    <w:rsid w:val="00952B04"/>
    <w:rsid w:val="00953045"/>
    <w:rsid w:val="00953F31"/>
    <w:rsid w:val="00954682"/>
    <w:rsid w:val="009551E2"/>
    <w:rsid w:val="00955442"/>
    <w:rsid w:val="0095599A"/>
    <w:rsid w:val="00956F9B"/>
    <w:rsid w:val="009573DE"/>
    <w:rsid w:val="00957B00"/>
    <w:rsid w:val="0096193C"/>
    <w:rsid w:val="0096267B"/>
    <w:rsid w:val="00963978"/>
    <w:rsid w:val="009654F0"/>
    <w:rsid w:val="009656A7"/>
    <w:rsid w:val="00965E94"/>
    <w:rsid w:val="009668C3"/>
    <w:rsid w:val="00966FAF"/>
    <w:rsid w:val="0096798C"/>
    <w:rsid w:val="00970387"/>
    <w:rsid w:val="009735CD"/>
    <w:rsid w:val="009745C9"/>
    <w:rsid w:val="009759B4"/>
    <w:rsid w:val="00975A53"/>
    <w:rsid w:val="00975F46"/>
    <w:rsid w:val="00976CAA"/>
    <w:rsid w:val="00977581"/>
    <w:rsid w:val="0098074C"/>
    <w:rsid w:val="009810BE"/>
    <w:rsid w:val="0098222B"/>
    <w:rsid w:val="00982858"/>
    <w:rsid w:val="0098314D"/>
    <w:rsid w:val="00984A47"/>
    <w:rsid w:val="00985616"/>
    <w:rsid w:val="009859BE"/>
    <w:rsid w:val="0098661E"/>
    <w:rsid w:val="00986850"/>
    <w:rsid w:val="00986CD4"/>
    <w:rsid w:val="009879BF"/>
    <w:rsid w:val="00990677"/>
    <w:rsid w:val="0099071C"/>
    <w:rsid w:val="009914CE"/>
    <w:rsid w:val="009919C1"/>
    <w:rsid w:val="009923E9"/>
    <w:rsid w:val="00992FA3"/>
    <w:rsid w:val="00993942"/>
    <w:rsid w:val="0099505F"/>
    <w:rsid w:val="0099527C"/>
    <w:rsid w:val="00995ABE"/>
    <w:rsid w:val="00996040"/>
    <w:rsid w:val="00997246"/>
    <w:rsid w:val="009A08E4"/>
    <w:rsid w:val="009A0F50"/>
    <w:rsid w:val="009A1715"/>
    <w:rsid w:val="009A20E3"/>
    <w:rsid w:val="009A27F4"/>
    <w:rsid w:val="009A2A0F"/>
    <w:rsid w:val="009A3386"/>
    <w:rsid w:val="009A3CD1"/>
    <w:rsid w:val="009A3EBB"/>
    <w:rsid w:val="009A40F6"/>
    <w:rsid w:val="009A43AA"/>
    <w:rsid w:val="009A5D68"/>
    <w:rsid w:val="009A6718"/>
    <w:rsid w:val="009A7883"/>
    <w:rsid w:val="009B0974"/>
    <w:rsid w:val="009B10B4"/>
    <w:rsid w:val="009B3474"/>
    <w:rsid w:val="009B4BA2"/>
    <w:rsid w:val="009B5803"/>
    <w:rsid w:val="009B7207"/>
    <w:rsid w:val="009B7538"/>
    <w:rsid w:val="009C0C7C"/>
    <w:rsid w:val="009C0E67"/>
    <w:rsid w:val="009C0F26"/>
    <w:rsid w:val="009C3AFA"/>
    <w:rsid w:val="009C4156"/>
    <w:rsid w:val="009C4EBC"/>
    <w:rsid w:val="009C7002"/>
    <w:rsid w:val="009C7406"/>
    <w:rsid w:val="009C7CC4"/>
    <w:rsid w:val="009C7F81"/>
    <w:rsid w:val="009D00E6"/>
    <w:rsid w:val="009D0188"/>
    <w:rsid w:val="009D083D"/>
    <w:rsid w:val="009D0A39"/>
    <w:rsid w:val="009D1EB2"/>
    <w:rsid w:val="009D2295"/>
    <w:rsid w:val="009D229B"/>
    <w:rsid w:val="009D2546"/>
    <w:rsid w:val="009D2A11"/>
    <w:rsid w:val="009D2FB0"/>
    <w:rsid w:val="009D37FC"/>
    <w:rsid w:val="009D4199"/>
    <w:rsid w:val="009D4940"/>
    <w:rsid w:val="009D53B0"/>
    <w:rsid w:val="009D61AA"/>
    <w:rsid w:val="009D65C6"/>
    <w:rsid w:val="009D668A"/>
    <w:rsid w:val="009D699F"/>
    <w:rsid w:val="009D761A"/>
    <w:rsid w:val="009D76F2"/>
    <w:rsid w:val="009D7F31"/>
    <w:rsid w:val="009E2E1C"/>
    <w:rsid w:val="009E42DA"/>
    <w:rsid w:val="009E4A92"/>
    <w:rsid w:val="009E4B3E"/>
    <w:rsid w:val="009E5BBE"/>
    <w:rsid w:val="009E6D2E"/>
    <w:rsid w:val="009E760D"/>
    <w:rsid w:val="009E7BF7"/>
    <w:rsid w:val="009F04BC"/>
    <w:rsid w:val="009F071B"/>
    <w:rsid w:val="009F1596"/>
    <w:rsid w:val="009F166E"/>
    <w:rsid w:val="009F1C5F"/>
    <w:rsid w:val="009F2DFF"/>
    <w:rsid w:val="009F7212"/>
    <w:rsid w:val="00A00C75"/>
    <w:rsid w:val="00A010A3"/>
    <w:rsid w:val="00A01C56"/>
    <w:rsid w:val="00A02127"/>
    <w:rsid w:val="00A02D25"/>
    <w:rsid w:val="00A032F4"/>
    <w:rsid w:val="00A03555"/>
    <w:rsid w:val="00A04694"/>
    <w:rsid w:val="00A05F31"/>
    <w:rsid w:val="00A07685"/>
    <w:rsid w:val="00A07AFC"/>
    <w:rsid w:val="00A10307"/>
    <w:rsid w:val="00A10730"/>
    <w:rsid w:val="00A12102"/>
    <w:rsid w:val="00A126D0"/>
    <w:rsid w:val="00A129EA"/>
    <w:rsid w:val="00A12DE0"/>
    <w:rsid w:val="00A131C0"/>
    <w:rsid w:val="00A13A23"/>
    <w:rsid w:val="00A153E3"/>
    <w:rsid w:val="00A156B1"/>
    <w:rsid w:val="00A17110"/>
    <w:rsid w:val="00A17BF2"/>
    <w:rsid w:val="00A21AB7"/>
    <w:rsid w:val="00A2201E"/>
    <w:rsid w:val="00A22090"/>
    <w:rsid w:val="00A22EEC"/>
    <w:rsid w:val="00A22F38"/>
    <w:rsid w:val="00A232EE"/>
    <w:rsid w:val="00A23BD4"/>
    <w:rsid w:val="00A24320"/>
    <w:rsid w:val="00A244C8"/>
    <w:rsid w:val="00A25DA1"/>
    <w:rsid w:val="00A26B78"/>
    <w:rsid w:val="00A3021E"/>
    <w:rsid w:val="00A30509"/>
    <w:rsid w:val="00A3097B"/>
    <w:rsid w:val="00A31A87"/>
    <w:rsid w:val="00A3254F"/>
    <w:rsid w:val="00A32825"/>
    <w:rsid w:val="00A3327A"/>
    <w:rsid w:val="00A3327F"/>
    <w:rsid w:val="00A3400E"/>
    <w:rsid w:val="00A34240"/>
    <w:rsid w:val="00A35362"/>
    <w:rsid w:val="00A35E60"/>
    <w:rsid w:val="00A3629B"/>
    <w:rsid w:val="00A36E87"/>
    <w:rsid w:val="00A3750C"/>
    <w:rsid w:val="00A37950"/>
    <w:rsid w:val="00A404ED"/>
    <w:rsid w:val="00A42902"/>
    <w:rsid w:val="00A4318E"/>
    <w:rsid w:val="00A43457"/>
    <w:rsid w:val="00A43540"/>
    <w:rsid w:val="00A437A8"/>
    <w:rsid w:val="00A43914"/>
    <w:rsid w:val="00A452E0"/>
    <w:rsid w:val="00A4562F"/>
    <w:rsid w:val="00A457A2"/>
    <w:rsid w:val="00A45836"/>
    <w:rsid w:val="00A45C04"/>
    <w:rsid w:val="00A46374"/>
    <w:rsid w:val="00A4671C"/>
    <w:rsid w:val="00A469EA"/>
    <w:rsid w:val="00A4701D"/>
    <w:rsid w:val="00A470F4"/>
    <w:rsid w:val="00A47DEA"/>
    <w:rsid w:val="00A502C9"/>
    <w:rsid w:val="00A51F86"/>
    <w:rsid w:val="00A51FDF"/>
    <w:rsid w:val="00A52B66"/>
    <w:rsid w:val="00A53213"/>
    <w:rsid w:val="00A53E0F"/>
    <w:rsid w:val="00A53EF7"/>
    <w:rsid w:val="00A54559"/>
    <w:rsid w:val="00A54E14"/>
    <w:rsid w:val="00A54E69"/>
    <w:rsid w:val="00A5506B"/>
    <w:rsid w:val="00A55401"/>
    <w:rsid w:val="00A5593E"/>
    <w:rsid w:val="00A55AD8"/>
    <w:rsid w:val="00A55EBF"/>
    <w:rsid w:val="00A56204"/>
    <w:rsid w:val="00A57583"/>
    <w:rsid w:val="00A5797A"/>
    <w:rsid w:val="00A61147"/>
    <w:rsid w:val="00A612C3"/>
    <w:rsid w:val="00A62121"/>
    <w:rsid w:val="00A62716"/>
    <w:rsid w:val="00A62AD4"/>
    <w:rsid w:val="00A62E29"/>
    <w:rsid w:val="00A6416C"/>
    <w:rsid w:val="00A64B03"/>
    <w:rsid w:val="00A64FB6"/>
    <w:rsid w:val="00A67155"/>
    <w:rsid w:val="00A6733D"/>
    <w:rsid w:val="00A701DF"/>
    <w:rsid w:val="00A7045E"/>
    <w:rsid w:val="00A70AE1"/>
    <w:rsid w:val="00A71894"/>
    <w:rsid w:val="00A7325D"/>
    <w:rsid w:val="00A73285"/>
    <w:rsid w:val="00A73F5A"/>
    <w:rsid w:val="00A7446D"/>
    <w:rsid w:val="00A75996"/>
    <w:rsid w:val="00A766CA"/>
    <w:rsid w:val="00A76B1D"/>
    <w:rsid w:val="00A77584"/>
    <w:rsid w:val="00A81B99"/>
    <w:rsid w:val="00A83C61"/>
    <w:rsid w:val="00A83FCF"/>
    <w:rsid w:val="00A848B7"/>
    <w:rsid w:val="00A84A49"/>
    <w:rsid w:val="00A85AC5"/>
    <w:rsid w:val="00A85F67"/>
    <w:rsid w:val="00A8761A"/>
    <w:rsid w:val="00A903A7"/>
    <w:rsid w:val="00A91023"/>
    <w:rsid w:val="00A92F0D"/>
    <w:rsid w:val="00A932F2"/>
    <w:rsid w:val="00A9332E"/>
    <w:rsid w:val="00A935AF"/>
    <w:rsid w:val="00A94E70"/>
    <w:rsid w:val="00A95B6A"/>
    <w:rsid w:val="00A961E5"/>
    <w:rsid w:val="00A9721A"/>
    <w:rsid w:val="00A97256"/>
    <w:rsid w:val="00AA0854"/>
    <w:rsid w:val="00AA1665"/>
    <w:rsid w:val="00AA1C1E"/>
    <w:rsid w:val="00AA2327"/>
    <w:rsid w:val="00AA2552"/>
    <w:rsid w:val="00AA578F"/>
    <w:rsid w:val="00AA5869"/>
    <w:rsid w:val="00AA5BBD"/>
    <w:rsid w:val="00AA5E23"/>
    <w:rsid w:val="00AA6BE8"/>
    <w:rsid w:val="00AA6F4F"/>
    <w:rsid w:val="00AB005C"/>
    <w:rsid w:val="00AB0400"/>
    <w:rsid w:val="00AB0F39"/>
    <w:rsid w:val="00AB21DA"/>
    <w:rsid w:val="00AB2EB3"/>
    <w:rsid w:val="00AB3030"/>
    <w:rsid w:val="00AB3926"/>
    <w:rsid w:val="00AB3D83"/>
    <w:rsid w:val="00AB4F41"/>
    <w:rsid w:val="00AB5397"/>
    <w:rsid w:val="00AB7168"/>
    <w:rsid w:val="00AB771F"/>
    <w:rsid w:val="00AC0E33"/>
    <w:rsid w:val="00AC2820"/>
    <w:rsid w:val="00AC4196"/>
    <w:rsid w:val="00AC4B3A"/>
    <w:rsid w:val="00AC6515"/>
    <w:rsid w:val="00AC6F67"/>
    <w:rsid w:val="00AC7AE3"/>
    <w:rsid w:val="00AC7E12"/>
    <w:rsid w:val="00AD027F"/>
    <w:rsid w:val="00AD3385"/>
    <w:rsid w:val="00AD37A9"/>
    <w:rsid w:val="00AD3DEF"/>
    <w:rsid w:val="00AD4239"/>
    <w:rsid w:val="00AD517E"/>
    <w:rsid w:val="00AD5335"/>
    <w:rsid w:val="00AD5D56"/>
    <w:rsid w:val="00AD79EA"/>
    <w:rsid w:val="00AD7F97"/>
    <w:rsid w:val="00AE153C"/>
    <w:rsid w:val="00AE18D8"/>
    <w:rsid w:val="00AE1F17"/>
    <w:rsid w:val="00AE2202"/>
    <w:rsid w:val="00AE24C5"/>
    <w:rsid w:val="00AE2910"/>
    <w:rsid w:val="00AE34DF"/>
    <w:rsid w:val="00AE5E9B"/>
    <w:rsid w:val="00AE6C91"/>
    <w:rsid w:val="00AE7A70"/>
    <w:rsid w:val="00AE7F92"/>
    <w:rsid w:val="00AF0548"/>
    <w:rsid w:val="00AF1410"/>
    <w:rsid w:val="00AF1AB6"/>
    <w:rsid w:val="00AF1BDE"/>
    <w:rsid w:val="00AF3219"/>
    <w:rsid w:val="00AF460B"/>
    <w:rsid w:val="00AF53B7"/>
    <w:rsid w:val="00AF54B8"/>
    <w:rsid w:val="00AF6999"/>
    <w:rsid w:val="00AF6A9C"/>
    <w:rsid w:val="00AF71E6"/>
    <w:rsid w:val="00AF7E32"/>
    <w:rsid w:val="00B020D4"/>
    <w:rsid w:val="00B03662"/>
    <w:rsid w:val="00B04DDB"/>
    <w:rsid w:val="00B05547"/>
    <w:rsid w:val="00B057AC"/>
    <w:rsid w:val="00B05CFD"/>
    <w:rsid w:val="00B074CE"/>
    <w:rsid w:val="00B102AE"/>
    <w:rsid w:val="00B10366"/>
    <w:rsid w:val="00B10D92"/>
    <w:rsid w:val="00B1107A"/>
    <w:rsid w:val="00B11D55"/>
    <w:rsid w:val="00B11D5D"/>
    <w:rsid w:val="00B127B1"/>
    <w:rsid w:val="00B12DBB"/>
    <w:rsid w:val="00B1402C"/>
    <w:rsid w:val="00B14F78"/>
    <w:rsid w:val="00B158C0"/>
    <w:rsid w:val="00B17203"/>
    <w:rsid w:val="00B17304"/>
    <w:rsid w:val="00B215AC"/>
    <w:rsid w:val="00B22027"/>
    <w:rsid w:val="00B23A1F"/>
    <w:rsid w:val="00B23BE1"/>
    <w:rsid w:val="00B23F43"/>
    <w:rsid w:val="00B25BF8"/>
    <w:rsid w:val="00B2749C"/>
    <w:rsid w:val="00B279E8"/>
    <w:rsid w:val="00B27BE0"/>
    <w:rsid w:val="00B3070A"/>
    <w:rsid w:val="00B3188B"/>
    <w:rsid w:val="00B322E4"/>
    <w:rsid w:val="00B32710"/>
    <w:rsid w:val="00B33254"/>
    <w:rsid w:val="00B338A5"/>
    <w:rsid w:val="00B33AD0"/>
    <w:rsid w:val="00B34269"/>
    <w:rsid w:val="00B345D6"/>
    <w:rsid w:val="00B3588F"/>
    <w:rsid w:val="00B368A2"/>
    <w:rsid w:val="00B41395"/>
    <w:rsid w:val="00B414FF"/>
    <w:rsid w:val="00B415B7"/>
    <w:rsid w:val="00B41BBD"/>
    <w:rsid w:val="00B426DC"/>
    <w:rsid w:val="00B42B59"/>
    <w:rsid w:val="00B43EE3"/>
    <w:rsid w:val="00B4457D"/>
    <w:rsid w:val="00B456C6"/>
    <w:rsid w:val="00B457B7"/>
    <w:rsid w:val="00B4617B"/>
    <w:rsid w:val="00B4624A"/>
    <w:rsid w:val="00B47A0E"/>
    <w:rsid w:val="00B47CF6"/>
    <w:rsid w:val="00B5184A"/>
    <w:rsid w:val="00B5199B"/>
    <w:rsid w:val="00B51CF6"/>
    <w:rsid w:val="00B52081"/>
    <w:rsid w:val="00B522ED"/>
    <w:rsid w:val="00B52585"/>
    <w:rsid w:val="00B526FA"/>
    <w:rsid w:val="00B52969"/>
    <w:rsid w:val="00B52D3E"/>
    <w:rsid w:val="00B52E61"/>
    <w:rsid w:val="00B5331D"/>
    <w:rsid w:val="00B53672"/>
    <w:rsid w:val="00B54D9A"/>
    <w:rsid w:val="00B5546C"/>
    <w:rsid w:val="00B5610B"/>
    <w:rsid w:val="00B56E36"/>
    <w:rsid w:val="00B576DC"/>
    <w:rsid w:val="00B57B45"/>
    <w:rsid w:val="00B57E06"/>
    <w:rsid w:val="00B60110"/>
    <w:rsid w:val="00B61237"/>
    <w:rsid w:val="00B61346"/>
    <w:rsid w:val="00B61C4F"/>
    <w:rsid w:val="00B631B1"/>
    <w:rsid w:val="00B63303"/>
    <w:rsid w:val="00B64032"/>
    <w:rsid w:val="00B648D1"/>
    <w:rsid w:val="00B64D63"/>
    <w:rsid w:val="00B65891"/>
    <w:rsid w:val="00B6648F"/>
    <w:rsid w:val="00B6665D"/>
    <w:rsid w:val="00B67527"/>
    <w:rsid w:val="00B678DE"/>
    <w:rsid w:val="00B7047A"/>
    <w:rsid w:val="00B73983"/>
    <w:rsid w:val="00B74674"/>
    <w:rsid w:val="00B75347"/>
    <w:rsid w:val="00B77F40"/>
    <w:rsid w:val="00B80219"/>
    <w:rsid w:val="00B80CCE"/>
    <w:rsid w:val="00B814F6"/>
    <w:rsid w:val="00B81A6A"/>
    <w:rsid w:val="00B81BAD"/>
    <w:rsid w:val="00B81EA2"/>
    <w:rsid w:val="00B8401E"/>
    <w:rsid w:val="00B84BBC"/>
    <w:rsid w:val="00B8585A"/>
    <w:rsid w:val="00B858A1"/>
    <w:rsid w:val="00B8767C"/>
    <w:rsid w:val="00B87FD5"/>
    <w:rsid w:val="00B91628"/>
    <w:rsid w:val="00B91A48"/>
    <w:rsid w:val="00B924BF"/>
    <w:rsid w:val="00B94190"/>
    <w:rsid w:val="00B945DC"/>
    <w:rsid w:val="00B96801"/>
    <w:rsid w:val="00B969D4"/>
    <w:rsid w:val="00B9763B"/>
    <w:rsid w:val="00B9781F"/>
    <w:rsid w:val="00B97F9C"/>
    <w:rsid w:val="00BA0B5B"/>
    <w:rsid w:val="00BA132B"/>
    <w:rsid w:val="00BA136F"/>
    <w:rsid w:val="00BA1668"/>
    <w:rsid w:val="00BA2445"/>
    <w:rsid w:val="00BA2A69"/>
    <w:rsid w:val="00BA31A8"/>
    <w:rsid w:val="00BA62A7"/>
    <w:rsid w:val="00BA6317"/>
    <w:rsid w:val="00BA6C98"/>
    <w:rsid w:val="00BA7F09"/>
    <w:rsid w:val="00BB092F"/>
    <w:rsid w:val="00BB0CDF"/>
    <w:rsid w:val="00BB0E5E"/>
    <w:rsid w:val="00BB3559"/>
    <w:rsid w:val="00BB3921"/>
    <w:rsid w:val="00BB3E08"/>
    <w:rsid w:val="00BB413F"/>
    <w:rsid w:val="00BB5674"/>
    <w:rsid w:val="00BB58C7"/>
    <w:rsid w:val="00BB5A92"/>
    <w:rsid w:val="00BB64BC"/>
    <w:rsid w:val="00BB741F"/>
    <w:rsid w:val="00BB7549"/>
    <w:rsid w:val="00BC1695"/>
    <w:rsid w:val="00BC1896"/>
    <w:rsid w:val="00BC25C3"/>
    <w:rsid w:val="00BC2616"/>
    <w:rsid w:val="00BC26A3"/>
    <w:rsid w:val="00BC2B4D"/>
    <w:rsid w:val="00BC34CB"/>
    <w:rsid w:val="00BC43CA"/>
    <w:rsid w:val="00BC5793"/>
    <w:rsid w:val="00BC6256"/>
    <w:rsid w:val="00BC6EB1"/>
    <w:rsid w:val="00BC7519"/>
    <w:rsid w:val="00BD4298"/>
    <w:rsid w:val="00BD5129"/>
    <w:rsid w:val="00BD5871"/>
    <w:rsid w:val="00BD6055"/>
    <w:rsid w:val="00BD6C3E"/>
    <w:rsid w:val="00BD7B9E"/>
    <w:rsid w:val="00BE02B3"/>
    <w:rsid w:val="00BE1478"/>
    <w:rsid w:val="00BE3089"/>
    <w:rsid w:val="00BE40EB"/>
    <w:rsid w:val="00BE4F36"/>
    <w:rsid w:val="00BE53BF"/>
    <w:rsid w:val="00BE5F49"/>
    <w:rsid w:val="00BE6019"/>
    <w:rsid w:val="00BE63ED"/>
    <w:rsid w:val="00BE7FEA"/>
    <w:rsid w:val="00BF0035"/>
    <w:rsid w:val="00BF111E"/>
    <w:rsid w:val="00BF168A"/>
    <w:rsid w:val="00BF2332"/>
    <w:rsid w:val="00BF2CDC"/>
    <w:rsid w:val="00BF33ED"/>
    <w:rsid w:val="00BF3957"/>
    <w:rsid w:val="00BF456D"/>
    <w:rsid w:val="00BF4A7C"/>
    <w:rsid w:val="00BF760E"/>
    <w:rsid w:val="00BF7806"/>
    <w:rsid w:val="00C00F5F"/>
    <w:rsid w:val="00C01C24"/>
    <w:rsid w:val="00C02348"/>
    <w:rsid w:val="00C03874"/>
    <w:rsid w:val="00C038BF"/>
    <w:rsid w:val="00C03FDB"/>
    <w:rsid w:val="00C04B8F"/>
    <w:rsid w:val="00C051CE"/>
    <w:rsid w:val="00C05211"/>
    <w:rsid w:val="00C052FB"/>
    <w:rsid w:val="00C05593"/>
    <w:rsid w:val="00C057AA"/>
    <w:rsid w:val="00C0584B"/>
    <w:rsid w:val="00C06147"/>
    <w:rsid w:val="00C07F53"/>
    <w:rsid w:val="00C10AFE"/>
    <w:rsid w:val="00C114FE"/>
    <w:rsid w:val="00C132BB"/>
    <w:rsid w:val="00C13990"/>
    <w:rsid w:val="00C13BFE"/>
    <w:rsid w:val="00C13CAD"/>
    <w:rsid w:val="00C1472E"/>
    <w:rsid w:val="00C154F5"/>
    <w:rsid w:val="00C15835"/>
    <w:rsid w:val="00C15C5C"/>
    <w:rsid w:val="00C17E9D"/>
    <w:rsid w:val="00C20217"/>
    <w:rsid w:val="00C202E0"/>
    <w:rsid w:val="00C20CEC"/>
    <w:rsid w:val="00C20E8C"/>
    <w:rsid w:val="00C21E8E"/>
    <w:rsid w:val="00C21F8A"/>
    <w:rsid w:val="00C22925"/>
    <w:rsid w:val="00C22C67"/>
    <w:rsid w:val="00C2374C"/>
    <w:rsid w:val="00C24119"/>
    <w:rsid w:val="00C2488E"/>
    <w:rsid w:val="00C25214"/>
    <w:rsid w:val="00C25225"/>
    <w:rsid w:val="00C252F3"/>
    <w:rsid w:val="00C25B89"/>
    <w:rsid w:val="00C25DA8"/>
    <w:rsid w:val="00C2611F"/>
    <w:rsid w:val="00C26BE3"/>
    <w:rsid w:val="00C2705B"/>
    <w:rsid w:val="00C27610"/>
    <w:rsid w:val="00C30EDA"/>
    <w:rsid w:val="00C32C15"/>
    <w:rsid w:val="00C3312F"/>
    <w:rsid w:val="00C34470"/>
    <w:rsid w:val="00C359FD"/>
    <w:rsid w:val="00C368CB"/>
    <w:rsid w:val="00C400EE"/>
    <w:rsid w:val="00C402E6"/>
    <w:rsid w:val="00C40402"/>
    <w:rsid w:val="00C410C6"/>
    <w:rsid w:val="00C416A6"/>
    <w:rsid w:val="00C41B76"/>
    <w:rsid w:val="00C42BFC"/>
    <w:rsid w:val="00C441E8"/>
    <w:rsid w:val="00C4450E"/>
    <w:rsid w:val="00C45251"/>
    <w:rsid w:val="00C45CBB"/>
    <w:rsid w:val="00C47BA8"/>
    <w:rsid w:val="00C47D44"/>
    <w:rsid w:val="00C50652"/>
    <w:rsid w:val="00C51D1E"/>
    <w:rsid w:val="00C51E99"/>
    <w:rsid w:val="00C547E5"/>
    <w:rsid w:val="00C549A9"/>
    <w:rsid w:val="00C54B4D"/>
    <w:rsid w:val="00C54FDF"/>
    <w:rsid w:val="00C55362"/>
    <w:rsid w:val="00C55634"/>
    <w:rsid w:val="00C566DA"/>
    <w:rsid w:val="00C576E2"/>
    <w:rsid w:val="00C57A47"/>
    <w:rsid w:val="00C6087E"/>
    <w:rsid w:val="00C61CF0"/>
    <w:rsid w:val="00C62367"/>
    <w:rsid w:val="00C624BB"/>
    <w:rsid w:val="00C62B58"/>
    <w:rsid w:val="00C633A0"/>
    <w:rsid w:val="00C6346E"/>
    <w:rsid w:val="00C63760"/>
    <w:rsid w:val="00C63C06"/>
    <w:rsid w:val="00C66996"/>
    <w:rsid w:val="00C67E3B"/>
    <w:rsid w:val="00C708A7"/>
    <w:rsid w:val="00C71C09"/>
    <w:rsid w:val="00C71CED"/>
    <w:rsid w:val="00C72072"/>
    <w:rsid w:val="00C72555"/>
    <w:rsid w:val="00C72E51"/>
    <w:rsid w:val="00C73BCC"/>
    <w:rsid w:val="00C74015"/>
    <w:rsid w:val="00C74644"/>
    <w:rsid w:val="00C74EA7"/>
    <w:rsid w:val="00C75F2A"/>
    <w:rsid w:val="00C75F79"/>
    <w:rsid w:val="00C763EB"/>
    <w:rsid w:val="00C766DD"/>
    <w:rsid w:val="00C77301"/>
    <w:rsid w:val="00C83232"/>
    <w:rsid w:val="00C838F9"/>
    <w:rsid w:val="00C847B9"/>
    <w:rsid w:val="00C85645"/>
    <w:rsid w:val="00C85DAB"/>
    <w:rsid w:val="00C8640B"/>
    <w:rsid w:val="00C92244"/>
    <w:rsid w:val="00C92429"/>
    <w:rsid w:val="00C92753"/>
    <w:rsid w:val="00C933E5"/>
    <w:rsid w:val="00C953F0"/>
    <w:rsid w:val="00C960F3"/>
    <w:rsid w:val="00C9785E"/>
    <w:rsid w:val="00C97B65"/>
    <w:rsid w:val="00CA21AB"/>
    <w:rsid w:val="00CA29CB"/>
    <w:rsid w:val="00CA2F87"/>
    <w:rsid w:val="00CA379F"/>
    <w:rsid w:val="00CA3971"/>
    <w:rsid w:val="00CA3CAE"/>
    <w:rsid w:val="00CA6A6D"/>
    <w:rsid w:val="00CA6E78"/>
    <w:rsid w:val="00CB0174"/>
    <w:rsid w:val="00CB03C0"/>
    <w:rsid w:val="00CB3140"/>
    <w:rsid w:val="00CB39FD"/>
    <w:rsid w:val="00CB4055"/>
    <w:rsid w:val="00CB44FC"/>
    <w:rsid w:val="00CB45EC"/>
    <w:rsid w:val="00CB462A"/>
    <w:rsid w:val="00CB6983"/>
    <w:rsid w:val="00CB6DB2"/>
    <w:rsid w:val="00CB6F65"/>
    <w:rsid w:val="00CB759B"/>
    <w:rsid w:val="00CC1325"/>
    <w:rsid w:val="00CC13CD"/>
    <w:rsid w:val="00CC1EA2"/>
    <w:rsid w:val="00CC1F3A"/>
    <w:rsid w:val="00CC2757"/>
    <w:rsid w:val="00CC35AF"/>
    <w:rsid w:val="00CC37E2"/>
    <w:rsid w:val="00CC4C42"/>
    <w:rsid w:val="00CC5222"/>
    <w:rsid w:val="00CC53B5"/>
    <w:rsid w:val="00CC641A"/>
    <w:rsid w:val="00CC696B"/>
    <w:rsid w:val="00CC7645"/>
    <w:rsid w:val="00CC76D4"/>
    <w:rsid w:val="00CC77A3"/>
    <w:rsid w:val="00CD173E"/>
    <w:rsid w:val="00CD19EC"/>
    <w:rsid w:val="00CD2289"/>
    <w:rsid w:val="00CD2CFA"/>
    <w:rsid w:val="00CD2E5A"/>
    <w:rsid w:val="00CD3817"/>
    <w:rsid w:val="00CD3E34"/>
    <w:rsid w:val="00CD43EA"/>
    <w:rsid w:val="00CD4FC3"/>
    <w:rsid w:val="00CD5697"/>
    <w:rsid w:val="00CD5DE4"/>
    <w:rsid w:val="00CD6540"/>
    <w:rsid w:val="00CD7903"/>
    <w:rsid w:val="00CD7FFB"/>
    <w:rsid w:val="00CE14BF"/>
    <w:rsid w:val="00CE2E04"/>
    <w:rsid w:val="00CE3098"/>
    <w:rsid w:val="00CE3A28"/>
    <w:rsid w:val="00CE3AF9"/>
    <w:rsid w:val="00CE41A8"/>
    <w:rsid w:val="00CE4766"/>
    <w:rsid w:val="00CE4825"/>
    <w:rsid w:val="00CE484F"/>
    <w:rsid w:val="00CE5A9C"/>
    <w:rsid w:val="00CE625F"/>
    <w:rsid w:val="00CE6368"/>
    <w:rsid w:val="00CE6576"/>
    <w:rsid w:val="00CE69A6"/>
    <w:rsid w:val="00CE7D1A"/>
    <w:rsid w:val="00CF0E36"/>
    <w:rsid w:val="00CF0ECA"/>
    <w:rsid w:val="00CF1F24"/>
    <w:rsid w:val="00CF24DF"/>
    <w:rsid w:val="00CF3A4D"/>
    <w:rsid w:val="00CF4824"/>
    <w:rsid w:val="00CF53B2"/>
    <w:rsid w:val="00CF57C9"/>
    <w:rsid w:val="00CF59A6"/>
    <w:rsid w:val="00CF6384"/>
    <w:rsid w:val="00CF6697"/>
    <w:rsid w:val="00D003B9"/>
    <w:rsid w:val="00D00BBC"/>
    <w:rsid w:val="00D00BFF"/>
    <w:rsid w:val="00D0222E"/>
    <w:rsid w:val="00D04186"/>
    <w:rsid w:val="00D04935"/>
    <w:rsid w:val="00D04F31"/>
    <w:rsid w:val="00D06E8F"/>
    <w:rsid w:val="00D06F61"/>
    <w:rsid w:val="00D07C04"/>
    <w:rsid w:val="00D07EF9"/>
    <w:rsid w:val="00D123E3"/>
    <w:rsid w:val="00D12812"/>
    <w:rsid w:val="00D12EDA"/>
    <w:rsid w:val="00D1345F"/>
    <w:rsid w:val="00D1352C"/>
    <w:rsid w:val="00D13C5C"/>
    <w:rsid w:val="00D13D71"/>
    <w:rsid w:val="00D14C5B"/>
    <w:rsid w:val="00D16CA8"/>
    <w:rsid w:val="00D20647"/>
    <w:rsid w:val="00D20871"/>
    <w:rsid w:val="00D20945"/>
    <w:rsid w:val="00D20DDF"/>
    <w:rsid w:val="00D22C17"/>
    <w:rsid w:val="00D22D08"/>
    <w:rsid w:val="00D23F3C"/>
    <w:rsid w:val="00D24DDA"/>
    <w:rsid w:val="00D25591"/>
    <w:rsid w:val="00D26B01"/>
    <w:rsid w:val="00D27C3C"/>
    <w:rsid w:val="00D3178B"/>
    <w:rsid w:val="00D326D4"/>
    <w:rsid w:val="00D32C79"/>
    <w:rsid w:val="00D32C80"/>
    <w:rsid w:val="00D33268"/>
    <w:rsid w:val="00D332AF"/>
    <w:rsid w:val="00D333DF"/>
    <w:rsid w:val="00D347C8"/>
    <w:rsid w:val="00D3518C"/>
    <w:rsid w:val="00D35A60"/>
    <w:rsid w:val="00D36774"/>
    <w:rsid w:val="00D40609"/>
    <w:rsid w:val="00D4287C"/>
    <w:rsid w:val="00D42E7E"/>
    <w:rsid w:val="00D44405"/>
    <w:rsid w:val="00D4453D"/>
    <w:rsid w:val="00D44DDF"/>
    <w:rsid w:val="00D451EE"/>
    <w:rsid w:val="00D4524A"/>
    <w:rsid w:val="00D45669"/>
    <w:rsid w:val="00D456BD"/>
    <w:rsid w:val="00D45832"/>
    <w:rsid w:val="00D47AEC"/>
    <w:rsid w:val="00D51089"/>
    <w:rsid w:val="00D51910"/>
    <w:rsid w:val="00D51D5A"/>
    <w:rsid w:val="00D520AF"/>
    <w:rsid w:val="00D53111"/>
    <w:rsid w:val="00D53A31"/>
    <w:rsid w:val="00D54396"/>
    <w:rsid w:val="00D5506B"/>
    <w:rsid w:val="00D57353"/>
    <w:rsid w:val="00D575A4"/>
    <w:rsid w:val="00D57D05"/>
    <w:rsid w:val="00D57D7C"/>
    <w:rsid w:val="00D60FF9"/>
    <w:rsid w:val="00D620C2"/>
    <w:rsid w:val="00D62939"/>
    <w:rsid w:val="00D65257"/>
    <w:rsid w:val="00D65A9E"/>
    <w:rsid w:val="00D65CE9"/>
    <w:rsid w:val="00D65E9C"/>
    <w:rsid w:val="00D66405"/>
    <w:rsid w:val="00D7030B"/>
    <w:rsid w:val="00D70A83"/>
    <w:rsid w:val="00D70CA7"/>
    <w:rsid w:val="00D712D6"/>
    <w:rsid w:val="00D71F21"/>
    <w:rsid w:val="00D72A33"/>
    <w:rsid w:val="00D72FB0"/>
    <w:rsid w:val="00D72FD6"/>
    <w:rsid w:val="00D7339A"/>
    <w:rsid w:val="00D73ADE"/>
    <w:rsid w:val="00D73D66"/>
    <w:rsid w:val="00D758CA"/>
    <w:rsid w:val="00D75EAC"/>
    <w:rsid w:val="00D76933"/>
    <w:rsid w:val="00D77A30"/>
    <w:rsid w:val="00D77DE8"/>
    <w:rsid w:val="00D80A02"/>
    <w:rsid w:val="00D813E4"/>
    <w:rsid w:val="00D81636"/>
    <w:rsid w:val="00D82EF1"/>
    <w:rsid w:val="00D83AC7"/>
    <w:rsid w:val="00D85586"/>
    <w:rsid w:val="00D85600"/>
    <w:rsid w:val="00D85F79"/>
    <w:rsid w:val="00D87198"/>
    <w:rsid w:val="00D874F1"/>
    <w:rsid w:val="00D90240"/>
    <w:rsid w:val="00D90579"/>
    <w:rsid w:val="00D9105D"/>
    <w:rsid w:val="00D912D2"/>
    <w:rsid w:val="00D92AD2"/>
    <w:rsid w:val="00D92F1A"/>
    <w:rsid w:val="00D930D9"/>
    <w:rsid w:val="00D939AF"/>
    <w:rsid w:val="00D93B11"/>
    <w:rsid w:val="00D9483A"/>
    <w:rsid w:val="00D957B1"/>
    <w:rsid w:val="00D97205"/>
    <w:rsid w:val="00DA0291"/>
    <w:rsid w:val="00DA0548"/>
    <w:rsid w:val="00DA0CEF"/>
    <w:rsid w:val="00DA185D"/>
    <w:rsid w:val="00DA243A"/>
    <w:rsid w:val="00DA278D"/>
    <w:rsid w:val="00DA2E5A"/>
    <w:rsid w:val="00DA4047"/>
    <w:rsid w:val="00DA44DD"/>
    <w:rsid w:val="00DA4A1A"/>
    <w:rsid w:val="00DA4BCA"/>
    <w:rsid w:val="00DA63FE"/>
    <w:rsid w:val="00DA6444"/>
    <w:rsid w:val="00DA6E0A"/>
    <w:rsid w:val="00DA7017"/>
    <w:rsid w:val="00DA71D2"/>
    <w:rsid w:val="00DB109F"/>
    <w:rsid w:val="00DB1DC4"/>
    <w:rsid w:val="00DB26C6"/>
    <w:rsid w:val="00DB2BA8"/>
    <w:rsid w:val="00DB4527"/>
    <w:rsid w:val="00DB4B7F"/>
    <w:rsid w:val="00DB4D50"/>
    <w:rsid w:val="00DB4F70"/>
    <w:rsid w:val="00DB5068"/>
    <w:rsid w:val="00DB5082"/>
    <w:rsid w:val="00DB61E8"/>
    <w:rsid w:val="00DB61FC"/>
    <w:rsid w:val="00DB7667"/>
    <w:rsid w:val="00DB7708"/>
    <w:rsid w:val="00DC0199"/>
    <w:rsid w:val="00DC07E4"/>
    <w:rsid w:val="00DC14CC"/>
    <w:rsid w:val="00DC2E39"/>
    <w:rsid w:val="00DC3760"/>
    <w:rsid w:val="00DC433F"/>
    <w:rsid w:val="00DC4625"/>
    <w:rsid w:val="00DC4B8F"/>
    <w:rsid w:val="00DC4F15"/>
    <w:rsid w:val="00DC4F5E"/>
    <w:rsid w:val="00DC6D54"/>
    <w:rsid w:val="00DC7783"/>
    <w:rsid w:val="00DD3009"/>
    <w:rsid w:val="00DD3AE3"/>
    <w:rsid w:val="00DD3D3B"/>
    <w:rsid w:val="00DD4B16"/>
    <w:rsid w:val="00DD561A"/>
    <w:rsid w:val="00DD5B35"/>
    <w:rsid w:val="00DD6268"/>
    <w:rsid w:val="00DD7A95"/>
    <w:rsid w:val="00DE24DA"/>
    <w:rsid w:val="00DE260A"/>
    <w:rsid w:val="00DE294E"/>
    <w:rsid w:val="00DE31DE"/>
    <w:rsid w:val="00DE3BD8"/>
    <w:rsid w:val="00DE3C8F"/>
    <w:rsid w:val="00DE41F9"/>
    <w:rsid w:val="00DE424E"/>
    <w:rsid w:val="00DE705F"/>
    <w:rsid w:val="00DE7724"/>
    <w:rsid w:val="00DE7D87"/>
    <w:rsid w:val="00DF08A6"/>
    <w:rsid w:val="00DF0EE7"/>
    <w:rsid w:val="00DF2AB0"/>
    <w:rsid w:val="00DF3DE4"/>
    <w:rsid w:val="00DF5484"/>
    <w:rsid w:val="00DF5ACA"/>
    <w:rsid w:val="00DF716F"/>
    <w:rsid w:val="00DF7D71"/>
    <w:rsid w:val="00E011D7"/>
    <w:rsid w:val="00E017FC"/>
    <w:rsid w:val="00E01C4E"/>
    <w:rsid w:val="00E01E0D"/>
    <w:rsid w:val="00E0255E"/>
    <w:rsid w:val="00E02B9E"/>
    <w:rsid w:val="00E03C39"/>
    <w:rsid w:val="00E03D80"/>
    <w:rsid w:val="00E04F08"/>
    <w:rsid w:val="00E05337"/>
    <w:rsid w:val="00E05784"/>
    <w:rsid w:val="00E06713"/>
    <w:rsid w:val="00E079B7"/>
    <w:rsid w:val="00E079D7"/>
    <w:rsid w:val="00E100BF"/>
    <w:rsid w:val="00E1102A"/>
    <w:rsid w:val="00E12191"/>
    <w:rsid w:val="00E121EE"/>
    <w:rsid w:val="00E128D6"/>
    <w:rsid w:val="00E12EA6"/>
    <w:rsid w:val="00E12EC9"/>
    <w:rsid w:val="00E13285"/>
    <w:rsid w:val="00E151CB"/>
    <w:rsid w:val="00E178B8"/>
    <w:rsid w:val="00E1795B"/>
    <w:rsid w:val="00E20A75"/>
    <w:rsid w:val="00E20CCC"/>
    <w:rsid w:val="00E218A5"/>
    <w:rsid w:val="00E2239C"/>
    <w:rsid w:val="00E223E3"/>
    <w:rsid w:val="00E22DFC"/>
    <w:rsid w:val="00E247A6"/>
    <w:rsid w:val="00E24BD8"/>
    <w:rsid w:val="00E25D07"/>
    <w:rsid w:val="00E25E2C"/>
    <w:rsid w:val="00E261E3"/>
    <w:rsid w:val="00E2691E"/>
    <w:rsid w:val="00E26CA4"/>
    <w:rsid w:val="00E2718A"/>
    <w:rsid w:val="00E30B80"/>
    <w:rsid w:val="00E31B28"/>
    <w:rsid w:val="00E32D25"/>
    <w:rsid w:val="00E366DC"/>
    <w:rsid w:val="00E36F0C"/>
    <w:rsid w:val="00E373F8"/>
    <w:rsid w:val="00E4043B"/>
    <w:rsid w:val="00E410AD"/>
    <w:rsid w:val="00E41538"/>
    <w:rsid w:val="00E42709"/>
    <w:rsid w:val="00E4284C"/>
    <w:rsid w:val="00E443A1"/>
    <w:rsid w:val="00E44FB2"/>
    <w:rsid w:val="00E45085"/>
    <w:rsid w:val="00E463FE"/>
    <w:rsid w:val="00E46549"/>
    <w:rsid w:val="00E46BA1"/>
    <w:rsid w:val="00E4704E"/>
    <w:rsid w:val="00E47178"/>
    <w:rsid w:val="00E47C5B"/>
    <w:rsid w:val="00E51646"/>
    <w:rsid w:val="00E51F7B"/>
    <w:rsid w:val="00E52048"/>
    <w:rsid w:val="00E52274"/>
    <w:rsid w:val="00E53198"/>
    <w:rsid w:val="00E5335E"/>
    <w:rsid w:val="00E55B88"/>
    <w:rsid w:val="00E56833"/>
    <w:rsid w:val="00E5707A"/>
    <w:rsid w:val="00E57D9B"/>
    <w:rsid w:val="00E6028D"/>
    <w:rsid w:val="00E6076C"/>
    <w:rsid w:val="00E611C3"/>
    <w:rsid w:val="00E62230"/>
    <w:rsid w:val="00E639A7"/>
    <w:rsid w:val="00E6434F"/>
    <w:rsid w:val="00E66089"/>
    <w:rsid w:val="00E6614E"/>
    <w:rsid w:val="00E66EB3"/>
    <w:rsid w:val="00E67AA0"/>
    <w:rsid w:val="00E704CC"/>
    <w:rsid w:val="00E70BC9"/>
    <w:rsid w:val="00E70EE1"/>
    <w:rsid w:val="00E7114A"/>
    <w:rsid w:val="00E71477"/>
    <w:rsid w:val="00E7228E"/>
    <w:rsid w:val="00E73AE0"/>
    <w:rsid w:val="00E74689"/>
    <w:rsid w:val="00E75333"/>
    <w:rsid w:val="00E77C63"/>
    <w:rsid w:val="00E77D30"/>
    <w:rsid w:val="00E80348"/>
    <w:rsid w:val="00E80B0C"/>
    <w:rsid w:val="00E80B1D"/>
    <w:rsid w:val="00E812E9"/>
    <w:rsid w:val="00E81FF9"/>
    <w:rsid w:val="00E821A8"/>
    <w:rsid w:val="00E82838"/>
    <w:rsid w:val="00E83818"/>
    <w:rsid w:val="00E83A63"/>
    <w:rsid w:val="00E849CF"/>
    <w:rsid w:val="00E854F7"/>
    <w:rsid w:val="00E85D6A"/>
    <w:rsid w:val="00E862FF"/>
    <w:rsid w:val="00E8654D"/>
    <w:rsid w:val="00E87D29"/>
    <w:rsid w:val="00E904D0"/>
    <w:rsid w:val="00E909EA"/>
    <w:rsid w:val="00E946A3"/>
    <w:rsid w:val="00E946C4"/>
    <w:rsid w:val="00E94987"/>
    <w:rsid w:val="00E94C09"/>
    <w:rsid w:val="00E95C51"/>
    <w:rsid w:val="00E97FA6"/>
    <w:rsid w:val="00EA1486"/>
    <w:rsid w:val="00EA169A"/>
    <w:rsid w:val="00EA1A70"/>
    <w:rsid w:val="00EA2574"/>
    <w:rsid w:val="00EA2871"/>
    <w:rsid w:val="00EA2886"/>
    <w:rsid w:val="00EA2E42"/>
    <w:rsid w:val="00EA3D10"/>
    <w:rsid w:val="00EA403E"/>
    <w:rsid w:val="00EA47C4"/>
    <w:rsid w:val="00EA510E"/>
    <w:rsid w:val="00EA5977"/>
    <w:rsid w:val="00EA5DCA"/>
    <w:rsid w:val="00EA6DEB"/>
    <w:rsid w:val="00EA7066"/>
    <w:rsid w:val="00EA7CEA"/>
    <w:rsid w:val="00EA7E8A"/>
    <w:rsid w:val="00EB14C8"/>
    <w:rsid w:val="00EB2FF9"/>
    <w:rsid w:val="00EB3105"/>
    <w:rsid w:val="00EB32E5"/>
    <w:rsid w:val="00EB3DF6"/>
    <w:rsid w:val="00EB500E"/>
    <w:rsid w:val="00EB62D7"/>
    <w:rsid w:val="00EB6332"/>
    <w:rsid w:val="00EB6694"/>
    <w:rsid w:val="00EC17AD"/>
    <w:rsid w:val="00EC1F10"/>
    <w:rsid w:val="00EC2CC7"/>
    <w:rsid w:val="00EC3DBA"/>
    <w:rsid w:val="00EC4DE8"/>
    <w:rsid w:val="00EC5198"/>
    <w:rsid w:val="00EC5293"/>
    <w:rsid w:val="00EC5516"/>
    <w:rsid w:val="00EC6A98"/>
    <w:rsid w:val="00ED2D3A"/>
    <w:rsid w:val="00ED2F56"/>
    <w:rsid w:val="00ED35E4"/>
    <w:rsid w:val="00ED39FB"/>
    <w:rsid w:val="00ED4186"/>
    <w:rsid w:val="00ED44FE"/>
    <w:rsid w:val="00ED4665"/>
    <w:rsid w:val="00ED4E4E"/>
    <w:rsid w:val="00ED4F43"/>
    <w:rsid w:val="00ED6B85"/>
    <w:rsid w:val="00ED6C6B"/>
    <w:rsid w:val="00EE0AE2"/>
    <w:rsid w:val="00EE0C72"/>
    <w:rsid w:val="00EE1273"/>
    <w:rsid w:val="00EE4161"/>
    <w:rsid w:val="00EE45CF"/>
    <w:rsid w:val="00EE4C02"/>
    <w:rsid w:val="00EE5394"/>
    <w:rsid w:val="00EE6094"/>
    <w:rsid w:val="00EE6C67"/>
    <w:rsid w:val="00EE6D05"/>
    <w:rsid w:val="00EF0786"/>
    <w:rsid w:val="00EF0911"/>
    <w:rsid w:val="00EF44E7"/>
    <w:rsid w:val="00EF4681"/>
    <w:rsid w:val="00EF496A"/>
    <w:rsid w:val="00EF59A0"/>
    <w:rsid w:val="00F0102F"/>
    <w:rsid w:val="00F01573"/>
    <w:rsid w:val="00F02045"/>
    <w:rsid w:val="00F029D2"/>
    <w:rsid w:val="00F032B2"/>
    <w:rsid w:val="00F034EE"/>
    <w:rsid w:val="00F0416B"/>
    <w:rsid w:val="00F042FF"/>
    <w:rsid w:val="00F04689"/>
    <w:rsid w:val="00F047CE"/>
    <w:rsid w:val="00F04C8E"/>
    <w:rsid w:val="00F04DBC"/>
    <w:rsid w:val="00F04E22"/>
    <w:rsid w:val="00F05379"/>
    <w:rsid w:val="00F05778"/>
    <w:rsid w:val="00F05E8E"/>
    <w:rsid w:val="00F073B1"/>
    <w:rsid w:val="00F10446"/>
    <w:rsid w:val="00F11135"/>
    <w:rsid w:val="00F112BF"/>
    <w:rsid w:val="00F11B2F"/>
    <w:rsid w:val="00F1221B"/>
    <w:rsid w:val="00F126BB"/>
    <w:rsid w:val="00F12A6A"/>
    <w:rsid w:val="00F13391"/>
    <w:rsid w:val="00F139FF"/>
    <w:rsid w:val="00F13B48"/>
    <w:rsid w:val="00F13C0C"/>
    <w:rsid w:val="00F151B9"/>
    <w:rsid w:val="00F16A81"/>
    <w:rsid w:val="00F17E39"/>
    <w:rsid w:val="00F21F38"/>
    <w:rsid w:val="00F2447F"/>
    <w:rsid w:val="00F25027"/>
    <w:rsid w:val="00F25571"/>
    <w:rsid w:val="00F25602"/>
    <w:rsid w:val="00F26905"/>
    <w:rsid w:val="00F271F4"/>
    <w:rsid w:val="00F27996"/>
    <w:rsid w:val="00F27AEE"/>
    <w:rsid w:val="00F3029B"/>
    <w:rsid w:val="00F30A80"/>
    <w:rsid w:val="00F3313E"/>
    <w:rsid w:val="00F331B4"/>
    <w:rsid w:val="00F3491C"/>
    <w:rsid w:val="00F352E6"/>
    <w:rsid w:val="00F36106"/>
    <w:rsid w:val="00F36343"/>
    <w:rsid w:val="00F36E07"/>
    <w:rsid w:val="00F37FB3"/>
    <w:rsid w:val="00F41462"/>
    <w:rsid w:val="00F424CD"/>
    <w:rsid w:val="00F43AFE"/>
    <w:rsid w:val="00F44153"/>
    <w:rsid w:val="00F44876"/>
    <w:rsid w:val="00F44C18"/>
    <w:rsid w:val="00F44C2E"/>
    <w:rsid w:val="00F4583E"/>
    <w:rsid w:val="00F46038"/>
    <w:rsid w:val="00F46A17"/>
    <w:rsid w:val="00F50445"/>
    <w:rsid w:val="00F5125A"/>
    <w:rsid w:val="00F51293"/>
    <w:rsid w:val="00F514F9"/>
    <w:rsid w:val="00F52E41"/>
    <w:rsid w:val="00F54369"/>
    <w:rsid w:val="00F54CE4"/>
    <w:rsid w:val="00F551AF"/>
    <w:rsid w:val="00F55542"/>
    <w:rsid w:val="00F57B2F"/>
    <w:rsid w:val="00F620C6"/>
    <w:rsid w:val="00F622FB"/>
    <w:rsid w:val="00F623B6"/>
    <w:rsid w:val="00F6320D"/>
    <w:rsid w:val="00F63F7C"/>
    <w:rsid w:val="00F6459A"/>
    <w:rsid w:val="00F669B7"/>
    <w:rsid w:val="00F66E3A"/>
    <w:rsid w:val="00F673E8"/>
    <w:rsid w:val="00F67F57"/>
    <w:rsid w:val="00F70BA7"/>
    <w:rsid w:val="00F71B93"/>
    <w:rsid w:val="00F72465"/>
    <w:rsid w:val="00F72C4C"/>
    <w:rsid w:val="00F72F44"/>
    <w:rsid w:val="00F73C40"/>
    <w:rsid w:val="00F74D31"/>
    <w:rsid w:val="00F759C5"/>
    <w:rsid w:val="00F76ABC"/>
    <w:rsid w:val="00F76BD0"/>
    <w:rsid w:val="00F775AC"/>
    <w:rsid w:val="00F80154"/>
    <w:rsid w:val="00F81ACB"/>
    <w:rsid w:val="00F81C00"/>
    <w:rsid w:val="00F8232B"/>
    <w:rsid w:val="00F82418"/>
    <w:rsid w:val="00F824D0"/>
    <w:rsid w:val="00F829A2"/>
    <w:rsid w:val="00F8320F"/>
    <w:rsid w:val="00F85BBA"/>
    <w:rsid w:val="00F86719"/>
    <w:rsid w:val="00F87325"/>
    <w:rsid w:val="00F87920"/>
    <w:rsid w:val="00F90EB9"/>
    <w:rsid w:val="00F92271"/>
    <w:rsid w:val="00F92996"/>
    <w:rsid w:val="00F94525"/>
    <w:rsid w:val="00F945B7"/>
    <w:rsid w:val="00F9491A"/>
    <w:rsid w:val="00F94F46"/>
    <w:rsid w:val="00F95ED6"/>
    <w:rsid w:val="00F96472"/>
    <w:rsid w:val="00F967D8"/>
    <w:rsid w:val="00FA004C"/>
    <w:rsid w:val="00FA1460"/>
    <w:rsid w:val="00FA20DC"/>
    <w:rsid w:val="00FA26E1"/>
    <w:rsid w:val="00FA3149"/>
    <w:rsid w:val="00FA38E9"/>
    <w:rsid w:val="00FA5173"/>
    <w:rsid w:val="00FA6411"/>
    <w:rsid w:val="00FA7BE2"/>
    <w:rsid w:val="00FB0199"/>
    <w:rsid w:val="00FB06DA"/>
    <w:rsid w:val="00FB0EED"/>
    <w:rsid w:val="00FB1002"/>
    <w:rsid w:val="00FB1432"/>
    <w:rsid w:val="00FB1620"/>
    <w:rsid w:val="00FB1D13"/>
    <w:rsid w:val="00FB2984"/>
    <w:rsid w:val="00FB3161"/>
    <w:rsid w:val="00FB563E"/>
    <w:rsid w:val="00FB5D3E"/>
    <w:rsid w:val="00FB6BC8"/>
    <w:rsid w:val="00FB72EC"/>
    <w:rsid w:val="00FB76D0"/>
    <w:rsid w:val="00FC08CA"/>
    <w:rsid w:val="00FC159A"/>
    <w:rsid w:val="00FC1EFE"/>
    <w:rsid w:val="00FC2386"/>
    <w:rsid w:val="00FC2492"/>
    <w:rsid w:val="00FC2B8A"/>
    <w:rsid w:val="00FC2DD0"/>
    <w:rsid w:val="00FC37EF"/>
    <w:rsid w:val="00FC5E3F"/>
    <w:rsid w:val="00FC65A6"/>
    <w:rsid w:val="00FC6736"/>
    <w:rsid w:val="00FD1CC4"/>
    <w:rsid w:val="00FD1EA8"/>
    <w:rsid w:val="00FD2DEC"/>
    <w:rsid w:val="00FD3213"/>
    <w:rsid w:val="00FD37BB"/>
    <w:rsid w:val="00FD3926"/>
    <w:rsid w:val="00FD4968"/>
    <w:rsid w:val="00FD49D3"/>
    <w:rsid w:val="00FD6338"/>
    <w:rsid w:val="00FD6584"/>
    <w:rsid w:val="00FD6CB2"/>
    <w:rsid w:val="00FE0F1F"/>
    <w:rsid w:val="00FE1CF9"/>
    <w:rsid w:val="00FE209E"/>
    <w:rsid w:val="00FE2546"/>
    <w:rsid w:val="00FE2B2D"/>
    <w:rsid w:val="00FE370F"/>
    <w:rsid w:val="00FE3AF0"/>
    <w:rsid w:val="00FE44CF"/>
    <w:rsid w:val="00FE5424"/>
    <w:rsid w:val="00FE6283"/>
    <w:rsid w:val="00FE68F1"/>
    <w:rsid w:val="00FE6953"/>
    <w:rsid w:val="00FE7136"/>
    <w:rsid w:val="00FE718F"/>
    <w:rsid w:val="00FF030C"/>
    <w:rsid w:val="00FF08A0"/>
    <w:rsid w:val="00FF1696"/>
    <w:rsid w:val="00FF24A9"/>
    <w:rsid w:val="00FF3E28"/>
    <w:rsid w:val="00FF508C"/>
    <w:rsid w:val="00FF50CC"/>
    <w:rsid w:val="00FF54D5"/>
    <w:rsid w:val="00FF5BDB"/>
    <w:rsid w:val="00FF60A0"/>
    <w:rsid w:val="00FF60EE"/>
    <w:rsid w:val="00FF6F6A"/>
    <w:rsid w:val="00FF6FA8"/>
    <w:rsid w:val="00FF7B2C"/>
    <w:rsid w:val="00FF7BC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2033" style="mso-position-horizontal-relative:margin;mso-position-vertical-relative:margin;mso-width-relative:margin;mso-height-relative:margin;v-text-anchor:middle" o:allowincell="f" fillcolor="none [3201]" strokecolor="none [1940]">
      <v:fill color="none [3201]" color2="none [1300]" focusposition="1" focussize="" focus="100%" type="gradient"/>
      <v:stroke color="none [1940]"/>
      <v:shadow on="t" type="perspective" color="none [1604]" opacity=".5" offset="1pt" offset2="-3pt"/>
      <v:textbox inset="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0" w:unhideWhenUsed="0" w:qFormat="1"/>
    <w:lsdException w:name="page number" w:uiPriority="0"/>
    <w:lsdException w:name="List" w:uiPriority="0"/>
    <w:lsdException w:name="Title" w:semiHidden="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51"/>
    <w:pPr>
      <w:suppressAutoHyphens/>
    </w:pPr>
  </w:style>
  <w:style w:type="paragraph" w:styleId="Ttulo1">
    <w:name w:val="heading 1"/>
    <w:basedOn w:val="Normal"/>
    <w:next w:val="Normal"/>
    <w:link w:val="Ttulo1Char"/>
    <w:qFormat/>
    <w:rsid w:val="005077F0"/>
    <w:pPr>
      <w:keepNext/>
      <w:outlineLvl w:val="0"/>
    </w:pPr>
    <w:rPr>
      <w:b/>
      <w:sz w:val="22"/>
    </w:rPr>
  </w:style>
  <w:style w:type="paragraph" w:styleId="Ttulo2">
    <w:name w:val="heading 2"/>
    <w:basedOn w:val="Normal"/>
    <w:next w:val="Normal"/>
    <w:link w:val="Ttulo2Char"/>
    <w:qFormat/>
    <w:rsid w:val="005077F0"/>
    <w:pPr>
      <w:spacing w:before="120"/>
      <w:outlineLvl w:val="1"/>
    </w:pPr>
    <w:rPr>
      <w:rFonts w:ascii="Arial" w:hAnsi="Arial"/>
      <w:b/>
      <w:sz w:val="24"/>
      <w:lang w:val="pt-PT"/>
    </w:rPr>
  </w:style>
  <w:style w:type="paragraph" w:styleId="Ttulo3">
    <w:name w:val="heading 3"/>
    <w:basedOn w:val="Normal"/>
    <w:next w:val="Normal"/>
    <w:link w:val="Ttulo3Char"/>
    <w:qFormat/>
    <w:rsid w:val="005077F0"/>
    <w:pPr>
      <w:keepNext/>
      <w:jc w:val="center"/>
      <w:outlineLvl w:val="2"/>
    </w:pPr>
    <w:rPr>
      <w:rFonts w:ascii="Arial" w:hAnsi="Arial"/>
      <w:b/>
      <w:color w:val="000000"/>
      <w:sz w:val="24"/>
    </w:rPr>
  </w:style>
  <w:style w:type="paragraph" w:styleId="Ttulo4">
    <w:name w:val="heading 4"/>
    <w:basedOn w:val="Normal"/>
    <w:next w:val="Normal"/>
    <w:qFormat/>
    <w:rsid w:val="005077F0"/>
    <w:pPr>
      <w:keepNext/>
      <w:outlineLvl w:val="3"/>
    </w:pPr>
    <w:rPr>
      <w:rFonts w:ascii="Arial" w:hAnsi="Arial"/>
      <w:b/>
      <w:color w:val="000000"/>
      <w:sz w:val="24"/>
    </w:rPr>
  </w:style>
  <w:style w:type="paragraph" w:styleId="Ttulo5">
    <w:name w:val="heading 5"/>
    <w:basedOn w:val="Normal"/>
    <w:next w:val="Normal"/>
    <w:qFormat/>
    <w:rsid w:val="005077F0"/>
    <w:pPr>
      <w:keepNext/>
      <w:ind w:right="-1"/>
      <w:jc w:val="center"/>
      <w:outlineLvl w:val="4"/>
    </w:pPr>
    <w:rPr>
      <w:rFonts w:ascii="Arial" w:hAnsi="Arial"/>
      <w:sz w:val="24"/>
    </w:rPr>
  </w:style>
  <w:style w:type="paragraph" w:styleId="Ttulo6">
    <w:name w:val="heading 6"/>
    <w:basedOn w:val="Normal"/>
    <w:next w:val="Normal"/>
    <w:qFormat/>
    <w:rsid w:val="005077F0"/>
    <w:pPr>
      <w:keepNext/>
      <w:shd w:val="clear" w:color="auto" w:fill="DFDFDF"/>
      <w:jc w:val="both"/>
      <w:outlineLvl w:val="5"/>
    </w:pPr>
    <w:rPr>
      <w:rFonts w:ascii="Arial" w:hAnsi="Arial"/>
      <w:b/>
      <w:color w:val="000000"/>
      <w:sz w:val="24"/>
    </w:rPr>
  </w:style>
  <w:style w:type="paragraph" w:styleId="Ttulo7">
    <w:name w:val="heading 7"/>
    <w:basedOn w:val="Normal"/>
    <w:next w:val="Recuonormal"/>
    <w:qFormat/>
    <w:rsid w:val="005077F0"/>
    <w:pPr>
      <w:ind w:left="708"/>
      <w:outlineLvl w:val="6"/>
    </w:pPr>
    <w:rPr>
      <w:i/>
      <w:lang w:val="pt-PT"/>
    </w:rPr>
  </w:style>
  <w:style w:type="paragraph" w:styleId="Ttulo8">
    <w:name w:val="heading 8"/>
    <w:basedOn w:val="Normal"/>
    <w:next w:val="Normal"/>
    <w:qFormat/>
    <w:rsid w:val="005077F0"/>
    <w:pPr>
      <w:keepNext/>
      <w:jc w:val="center"/>
      <w:outlineLvl w:val="7"/>
    </w:pPr>
    <w:rPr>
      <w:rFonts w:ascii="Arial" w:hAnsi="Arial"/>
      <w:b/>
      <w:sz w:val="24"/>
    </w:rPr>
  </w:style>
  <w:style w:type="paragraph" w:styleId="Ttulo9">
    <w:name w:val="heading 9"/>
    <w:basedOn w:val="Normal"/>
    <w:next w:val="Normal"/>
    <w:qFormat/>
    <w:rsid w:val="005077F0"/>
    <w:pPr>
      <w:keepNext/>
      <w:shd w:val="clear" w:color="auto" w:fill="D8D8D8"/>
      <w:tabs>
        <w:tab w:val="num" w:pos="0"/>
        <w:tab w:val="left" w:pos="567"/>
      </w:tabs>
      <w:spacing w:after="240"/>
      <w:outlineLvl w:val="8"/>
    </w:pPr>
    <w:rPr>
      <w:rFonts w:ascii="Arial" w:hAnsi="Arial"/>
      <w:b/>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5077F0"/>
    <w:rPr>
      <w:rFonts w:ascii="Symbol" w:hAnsi="Symbol"/>
    </w:rPr>
  </w:style>
  <w:style w:type="character" w:customStyle="1" w:styleId="Fontepargpadro2">
    <w:name w:val="Fonte parág. padrão2"/>
    <w:semiHidden/>
    <w:rsid w:val="005077F0"/>
  </w:style>
  <w:style w:type="character" w:customStyle="1" w:styleId="Absatz-Standardschriftart">
    <w:name w:val="Absatz-Standardschriftart"/>
    <w:rsid w:val="005077F0"/>
  </w:style>
  <w:style w:type="character" w:customStyle="1" w:styleId="WW-Fontepargpadro">
    <w:name w:val="WW-Fonte parág. padrão"/>
    <w:rsid w:val="005077F0"/>
  </w:style>
  <w:style w:type="character" w:customStyle="1" w:styleId="WW-Absatz-Standardschriftart">
    <w:name w:val="WW-Absatz-Standardschriftart"/>
    <w:rsid w:val="005077F0"/>
  </w:style>
  <w:style w:type="character" w:customStyle="1" w:styleId="WW-Absatz-Standardschriftart1">
    <w:name w:val="WW-Absatz-Standardschriftart1"/>
    <w:rsid w:val="005077F0"/>
  </w:style>
  <w:style w:type="character" w:customStyle="1" w:styleId="WW-Fontepargpadro1">
    <w:name w:val="WW-Fonte parág. padrão1"/>
    <w:rsid w:val="005077F0"/>
  </w:style>
  <w:style w:type="character" w:customStyle="1" w:styleId="WW-Absatz-Standardschriftart11">
    <w:name w:val="WW-Absatz-Standardschriftart11"/>
    <w:rsid w:val="005077F0"/>
  </w:style>
  <w:style w:type="character" w:customStyle="1" w:styleId="WW8Num2z0">
    <w:name w:val="WW8Num2z0"/>
    <w:rsid w:val="005077F0"/>
    <w:rPr>
      <w:rFonts w:ascii="Symbol" w:hAnsi="Symbol"/>
    </w:rPr>
  </w:style>
  <w:style w:type="character" w:customStyle="1" w:styleId="WW8Num2z1">
    <w:name w:val="WW8Num2z1"/>
    <w:rsid w:val="005077F0"/>
    <w:rPr>
      <w:rFonts w:ascii="Wingdings 2" w:hAnsi="Wingdings 2" w:cs="StarSymbol"/>
      <w:sz w:val="18"/>
      <w:szCs w:val="18"/>
    </w:rPr>
  </w:style>
  <w:style w:type="character" w:customStyle="1" w:styleId="WW8Num3z1">
    <w:name w:val="WW8Num3z1"/>
    <w:rsid w:val="005077F0"/>
    <w:rPr>
      <w:rFonts w:ascii="Wingdings 2" w:hAnsi="Wingdings 2" w:cs="StarSymbol"/>
      <w:sz w:val="18"/>
      <w:szCs w:val="18"/>
    </w:rPr>
  </w:style>
  <w:style w:type="character" w:customStyle="1" w:styleId="WW8Num4z0">
    <w:name w:val="WW8Num4z0"/>
    <w:rsid w:val="005077F0"/>
    <w:rPr>
      <w:rFonts w:ascii="StarSymbol" w:hAnsi="StarSymbol" w:cs="StarSymbol"/>
      <w:sz w:val="18"/>
      <w:szCs w:val="18"/>
    </w:rPr>
  </w:style>
  <w:style w:type="character" w:customStyle="1" w:styleId="WW8Num4z1">
    <w:name w:val="WW8Num4z1"/>
    <w:rsid w:val="005077F0"/>
    <w:rPr>
      <w:rFonts w:ascii="Wingdings 2" w:hAnsi="Wingdings 2" w:cs="StarSymbol"/>
      <w:sz w:val="18"/>
      <w:szCs w:val="18"/>
    </w:rPr>
  </w:style>
  <w:style w:type="character" w:customStyle="1" w:styleId="WW8Num5z0">
    <w:name w:val="WW8Num5z0"/>
    <w:rsid w:val="005077F0"/>
    <w:rPr>
      <w:rFonts w:ascii="StarSymbol" w:hAnsi="StarSymbol" w:cs="StarSymbol"/>
      <w:sz w:val="18"/>
      <w:szCs w:val="18"/>
    </w:rPr>
  </w:style>
  <w:style w:type="character" w:customStyle="1" w:styleId="WW8Num5z1">
    <w:name w:val="WW8Num5z1"/>
    <w:rsid w:val="005077F0"/>
    <w:rPr>
      <w:rFonts w:ascii="Wingdings 2" w:hAnsi="Wingdings 2" w:cs="StarSymbol"/>
      <w:sz w:val="18"/>
      <w:szCs w:val="18"/>
    </w:rPr>
  </w:style>
  <w:style w:type="character" w:customStyle="1" w:styleId="WW8Num7z0">
    <w:name w:val="WW8Num7z0"/>
    <w:rsid w:val="005077F0"/>
    <w:rPr>
      <w:rFonts w:ascii="Symbol" w:hAnsi="Symbol"/>
    </w:rPr>
  </w:style>
  <w:style w:type="character" w:customStyle="1" w:styleId="WW8Num8z0">
    <w:name w:val="WW8Num8z0"/>
    <w:rsid w:val="005077F0"/>
    <w:rPr>
      <w:rFonts w:eastAsia="Batang"/>
      <w:color w:val="auto"/>
    </w:rPr>
  </w:style>
  <w:style w:type="character" w:customStyle="1" w:styleId="WW8Num11z0">
    <w:name w:val="WW8Num11z0"/>
    <w:rsid w:val="005077F0"/>
    <w:rPr>
      <w:b w:val="0"/>
    </w:rPr>
  </w:style>
  <w:style w:type="character" w:customStyle="1" w:styleId="WW-Fontepargpadro11">
    <w:name w:val="WW-Fonte parág. padrão11"/>
    <w:rsid w:val="005077F0"/>
  </w:style>
  <w:style w:type="character" w:customStyle="1" w:styleId="WW-Absatz-Standardschriftart111">
    <w:name w:val="WW-Absatz-Standardschriftart111"/>
    <w:rsid w:val="005077F0"/>
  </w:style>
  <w:style w:type="character" w:customStyle="1" w:styleId="WW-Absatz-Standardschriftart1111">
    <w:name w:val="WW-Absatz-Standardschriftart1111"/>
    <w:rsid w:val="005077F0"/>
  </w:style>
  <w:style w:type="character" w:customStyle="1" w:styleId="WW8Num1z0">
    <w:name w:val="WW8Num1z0"/>
    <w:rsid w:val="005077F0"/>
    <w:rPr>
      <w:rFonts w:ascii="Symbol" w:hAnsi="Symbol"/>
    </w:rPr>
  </w:style>
  <w:style w:type="character" w:customStyle="1" w:styleId="WW8Num9z0">
    <w:name w:val="WW8Num9z0"/>
    <w:rsid w:val="005077F0"/>
    <w:rPr>
      <w:rFonts w:ascii="Arial" w:hAnsi="Arial"/>
      <w:b w:val="0"/>
      <w:i w:val="0"/>
      <w:sz w:val="22"/>
      <w:u w:val="none"/>
    </w:rPr>
  </w:style>
  <w:style w:type="character" w:customStyle="1" w:styleId="WW8Num10z0">
    <w:name w:val="WW8Num10z0"/>
    <w:rsid w:val="005077F0"/>
    <w:rPr>
      <w:b w:val="0"/>
    </w:rPr>
  </w:style>
  <w:style w:type="character" w:customStyle="1" w:styleId="WW8Num12z0">
    <w:name w:val="WW8Num12z0"/>
    <w:rsid w:val="005077F0"/>
    <w:rPr>
      <w:rFonts w:ascii="Times New Roman" w:hAnsi="Times New Roman" w:cs="Times New Roman"/>
    </w:rPr>
  </w:style>
  <w:style w:type="character" w:customStyle="1" w:styleId="WW8Num12z1">
    <w:name w:val="WW8Num12z1"/>
    <w:rsid w:val="005077F0"/>
    <w:rPr>
      <w:rFonts w:ascii="Courier New" w:hAnsi="Courier New" w:cs="Wingdings"/>
    </w:rPr>
  </w:style>
  <w:style w:type="character" w:customStyle="1" w:styleId="WW8Num12z2">
    <w:name w:val="WW8Num12z2"/>
    <w:rsid w:val="005077F0"/>
    <w:rPr>
      <w:rFonts w:ascii="Wingdings" w:hAnsi="Wingdings"/>
    </w:rPr>
  </w:style>
  <w:style w:type="character" w:customStyle="1" w:styleId="WW8Num12z3">
    <w:name w:val="WW8Num12z3"/>
    <w:rsid w:val="005077F0"/>
    <w:rPr>
      <w:rFonts w:ascii="Symbol" w:hAnsi="Symbol"/>
    </w:rPr>
  </w:style>
  <w:style w:type="character" w:customStyle="1" w:styleId="WW8Num13z0">
    <w:name w:val="WW8Num13z0"/>
    <w:rsid w:val="005077F0"/>
    <w:rPr>
      <w:rFonts w:ascii="Arial" w:hAnsi="Arial"/>
      <w:b/>
      <w:i w:val="0"/>
      <w:sz w:val="24"/>
      <w:u w:val="none"/>
    </w:rPr>
  </w:style>
  <w:style w:type="character" w:customStyle="1" w:styleId="WW8Num17z0">
    <w:name w:val="WW8Num17z0"/>
    <w:rsid w:val="005077F0"/>
    <w:rPr>
      <w:rFonts w:ascii="Arial" w:hAnsi="Arial"/>
      <w:b w:val="0"/>
      <w:i w:val="0"/>
      <w:sz w:val="24"/>
      <w:u w:val="none"/>
    </w:rPr>
  </w:style>
  <w:style w:type="character" w:customStyle="1" w:styleId="WW8Num20z0">
    <w:name w:val="WW8Num20z0"/>
    <w:rsid w:val="005077F0"/>
    <w:rPr>
      <w:b/>
    </w:rPr>
  </w:style>
  <w:style w:type="character" w:customStyle="1" w:styleId="WW8Num23z0">
    <w:name w:val="WW8Num23z0"/>
    <w:rsid w:val="005077F0"/>
    <w:rPr>
      <w:b/>
    </w:rPr>
  </w:style>
  <w:style w:type="character" w:customStyle="1" w:styleId="WW8Num26z0">
    <w:name w:val="WW8Num26z0"/>
    <w:rsid w:val="005077F0"/>
    <w:rPr>
      <w:rFonts w:ascii="Arial" w:hAnsi="Arial"/>
      <w:b/>
      <w:i w:val="0"/>
      <w:sz w:val="22"/>
      <w:u w:val="none"/>
    </w:rPr>
  </w:style>
  <w:style w:type="character" w:customStyle="1" w:styleId="WW8Num27z0">
    <w:name w:val="WW8Num27z0"/>
    <w:rsid w:val="005077F0"/>
    <w:rPr>
      <w:b w:val="0"/>
      <w:i w:val="0"/>
    </w:rPr>
  </w:style>
  <w:style w:type="character" w:customStyle="1" w:styleId="WW8Num33z0">
    <w:name w:val="WW8Num33z0"/>
    <w:rsid w:val="005077F0"/>
    <w:rPr>
      <w:rFonts w:ascii="Times New Roman" w:hAnsi="Times New Roman" w:cs="Times New Roman"/>
      <w:b w:val="0"/>
      <w:i w:val="0"/>
      <w:sz w:val="20"/>
      <w:szCs w:val="20"/>
      <w:u w:val="none"/>
    </w:rPr>
  </w:style>
  <w:style w:type="character" w:customStyle="1" w:styleId="WW8Num39z0">
    <w:name w:val="WW8Num39z0"/>
    <w:rsid w:val="005077F0"/>
    <w:rPr>
      <w:b/>
    </w:rPr>
  </w:style>
  <w:style w:type="character" w:customStyle="1" w:styleId="WW8Num40z0">
    <w:name w:val="WW8Num40z0"/>
    <w:rsid w:val="005077F0"/>
    <w:rPr>
      <w:rFonts w:ascii="Arial" w:hAnsi="Arial"/>
      <w:b/>
      <w:i w:val="0"/>
      <w:sz w:val="22"/>
      <w:u w:val="none"/>
    </w:rPr>
  </w:style>
  <w:style w:type="character" w:customStyle="1" w:styleId="WW8Num42z0">
    <w:name w:val="WW8Num42z0"/>
    <w:rsid w:val="005077F0"/>
    <w:rPr>
      <w:rFonts w:ascii="Arial" w:hAnsi="Arial"/>
      <w:b w:val="0"/>
      <w:i w:val="0"/>
      <w:sz w:val="22"/>
      <w:u w:val="none"/>
    </w:rPr>
  </w:style>
  <w:style w:type="character" w:customStyle="1" w:styleId="WW8Num43z0">
    <w:name w:val="WW8Num43z0"/>
    <w:rsid w:val="005077F0"/>
    <w:rPr>
      <w:sz w:val="24"/>
    </w:rPr>
  </w:style>
  <w:style w:type="character" w:customStyle="1" w:styleId="WW8Num45z0">
    <w:name w:val="WW8Num45z0"/>
    <w:rsid w:val="005077F0"/>
    <w:rPr>
      <w:rFonts w:ascii="Symbol" w:hAnsi="Symbol"/>
    </w:rPr>
  </w:style>
  <w:style w:type="character" w:customStyle="1" w:styleId="WW8Num46z0">
    <w:name w:val="WW8Num46z0"/>
    <w:rsid w:val="005077F0"/>
    <w:rPr>
      <w:b/>
      <w:i/>
    </w:rPr>
  </w:style>
  <w:style w:type="character" w:customStyle="1" w:styleId="WW8Num47z0">
    <w:name w:val="WW8Num47z0"/>
    <w:rsid w:val="005077F0"/>
    <w:rPr>
      <w:rFonts w:ascii="Times New Roman" w:hAnsi="Times New Roman" w:cs="Times New Roman"/>
    </w:rPr>
  </w:style>
  <w:style w:type="character" w:customStyle="1" w:styleId="WW8Num48z0">
    <w:name w:val="WW8Num48z0"/>
    <w:rsid w:val="005077F0"/>
    <w:rPr>
      <w:b w:val="0"/>
    </w:rPr>
  </w:style>
  <w:style w:type="character" w:customStyle="1" w:styleId="WW8Num49z0">
    <w:name w:val="WW8Num49z0"/>
    <w:rsid w:val="005077F0"/>
    <w:rPr>
      <w:rFonts w:ascii="Symbol" w:hAnsi="Symbol"/>
    </w:rPr>
  </w:style>
  <w:style w:type="character" w:customStyle="1" w:styleId="WW8Num56z0">
    <w:name w:val="WW8Num56z0"/>
    <w:rsid w:val="005077F0"/>
    <w:rPr>
      <w:rFonts w:ascii="Arial" w:hAnsi="Arial"/>
      <w:b w:val="0"/>
      <w:i w:val="0"/>
      <w:sz w:val="24"/>
    </w:rPr>
  </w:style>
  <w:style w:type="character" w:customStyle="1" w:styleId="WW8Num60z0">
    <w:name w:val="WW8Num60z0"/>
    <w:rsid w:val="005077F0"/>
    <w:rPr>
      <w:rFonts w:ascii="Arial" w:hAnsi="Arial"/>
      <w:b w:val="0"/>
      <w:i w:val="0"/>
      <w:sz w:val="22"/>
      <w:u w:val="none"/>
    </w:rPr>
  </w:style>
  <w:style w:type="character" w:customStyle="1" w:styleId="WW8Num61z0">
    <w:name w:val="WW8Num61z0"/>
    <w:rsid w:val="005077F0"/>
    <w:rPr>
      <w:color w:val="auto"/>
    </w:rPr>
  </w:style>
  <w:style w:type="character" w:customStyle="1" w:styleId="WW8Num66z0">
    <w:name w:val="WW8Num66z0"/>
    <w:rsid w:val="005077F0"/>
    <w:rPr>
      <w:rFonts w:ascii="Symbol" w:hAnsi="Symbol"/>
    </w:rPr>
  </w:style>
  <w:style w:type="character" w:customStyle="1" w:styleId="WW8Num72z0">
    <w:name w:val="WW8Num72z0"/>
    <w:rsid w:val="005077F0"/>
    <w:rPr>
      <w:rFonts w:ascii="Times New Roman" w:hAnsi="Times New Roman"/>
    </w:rPr>
  </w:style>
  <w:style w:type="character" w:customStyle="1" w:styleId="WW8Num75z0">
    <w:name w:val="WW8Num75z0"/>
    <w:rsid w:val="005077F0"/>
    <w:rPr>
      <w:b w:val="0"/>
      <w:i w:val="0"/>
    </w:rPr>
  </w:style>
  <w:style w:type="character" w:customStyle="1" w:styleId="WW8Num76z0">
    <w:name w:val="WW8Num76z0"/>
    <w:rsid w:val="005077F0"/>
    <w:rPr>
      <w:rFonts w:ascii="Symbol" w:hAnsi="Symbol"/>
    </w:rPr>
  </w:style>
  <w:style w:type="character" w:customStyle="1" w:styleId="WW8Num78z0">
    <w:name w:val="WW8Num78z0"/>
    <w:rsid w:val="005077F0"/>
    <w:rPr>
      <w:b w:val="0"/>
      <w:i w:val="0"/>
    </w:rPr>
  </w:style>
  <w:style w:type="character" w:customStyle="1" w:styleId="WW8Num79z0">
    <w:name w:val="WW8Num79z0"/>
    <w:rsid w:val="005077F0"/>
    <w:rPr>
      <w:b/>
    </w:rPr>
  </w:style>
  <w:style w:type="character" w:customStyle="1" w:styleId="WW8Num83z0">
    <w:name w:val="WW8Num83z0"/>
    <w:rsid w:val="005077F0"/>
    <w:rPr>
      <w:rFonts w:ascii="Arial" w:hAnsi="Arial"/>
      <w:b w:val="0"/>
      <w:i w:val="0"/>
      <w:sz w:val="24"/>
      <w:u w:val="none"/>
    </w:rPr>
  </w:style>
  <w:style w:type="character" w:customStyle="1" w:styleId="WW8Num87z0">
    <w:name w:val="WW8Num87z0"/>
    <w:rsid w:val="005077F0"/>
    <w:rPr>
      <w:rFonts w:ascii="Arial" w:hAnsi="Arial"/>
      <w:b/>
      <w:i w:val="0"/>
      <w:sz w:val="24"/>
      <w:u w:val="none"/>
    </w:rPr>
  </w:style>
  <w:style w:type="character" w:customStyle="1" w:styleId="WW8Num92z0">
    <w:name w:val="WW8Num92z0"/>
    <w:rsid w:val="005077F0"/>
    <w:rPr>
      <w:rFonts w:ascii="Symbol" w:hAnsi="Symbol"/>
    </w:rPr>
  </w:style>
  <w:style w:type="character" w:customStyle="1" w:styleId="WW8Num94z0">
    <w:name w:val="WW8Num94z0"/>
    <w:rsid w:val="005077F0"/>
    <w:rPr>
      <w:b/>
      <w:i/>
    </w:rPr>
  </w:style>
  <w:style w:type="character" w:customStyle="1" w:styleId="WW8Num95z0">
    <w:name w:val="WW8Num95z0"/>
    <w:rsid w:val="005077F0"/>
    <w:rPr>
      <w:rFonts w:ascii="Arial" w:hAnsi="Arial"/>
      <w:b w:val="0"/>
      <w:i w:val="0"/>
      <w:sz w:val="24"/>
      <w:u w:val="none"/>
    </w:rPr>
  </w:style>
  <w:style w:type="character" w:customStyle="1" w:styleId="WW8Num99z0">
    <w:name w:val="WW8Num99z0"/>
    <w:rsid w:val="005077F0"/>
    <w:rPr>
      <w:rFonts w:ascii="Times New Roman" w:hAnsi="Times New Roman"/>
    </w:rPr>
  </w:style>
  <w:style w:type="character" w:customStyle="1" w:styleId="WW8Num101z0">
    <w:name w:val="WW8Num101z0"/>
    <w:rsid w:val="005077F0"/>
    <w:rPr>
      <w:b/>
    </w:rPr>
  </w:style>
  <w:style w:type="character" w:customStyle="1" w:styleId="WW8Num102z0">
    <w:name w:val="WW8Num102z0"/>
    <w:rsid w:val="005077F0"/>
    <w:rPr>
      <w:rFonts w:ascii="Symbol" w:hAnsi="Symbol"/>
    </w:rPr>
  </w:style>
  <w:style w:type="character" w:customStyle="1" w:styleId="WW8Num102z1">
    <w:name w:val="WW8Num102z1"/>
    <w:rsid w:val="005077F0"/>
    <w:rPr>
      <w:rFonts w:ascii="Courier New" w:hAnsi="Courier New"/>
    </w:rPr>
  </w:style>
  <w:style w:type="character" w:customStyle="1" w:styleId="WW8Num102z2">
    <w:name w:val="WW8Num102z2"/>
    <w:rsid w:val="005077F0"/>
    <w:rPr>
      <w:rFonts w:ascii="Wingdings" w:hAnsi="Wingdings"/>
    </w:rPr>
  </w:style>
  <w:style w:type="character" w:customStyle="1" w:styleId="WW8Num107z0">
    <w:name w:val="WW8Num107z0"/>
    <w:rsid w:val="005077F0"/>
    <w:rPr>
      <w:rFonts w:ascii="Symbol" w:hAnsi="Symbol"/>
    </w:rPr>
  </w:style>
  <w:style w:type="character" w:customStyle="1" w:styleId="WW8Num108z0">
    <w:name w:val="WW8Num108z0"/>
    <w:rsid w:val="005077F0"/>
    <w:rPr>
      <w:rFonts w:ascii="Times New Roman" w:hAnsi="Times New Roman"/>
    </w:rPr>
  </w:style>
  <w:style w:type="character" w:customStyle="1" w:styleId="WW8Num109z0">
    <w:name w:val="WW8Num109z0"/>
    <w:rsid w:val="005077F0"/>
    <w:rPr>
      <w:rFonts w:ascii="Times New Roman" w:hAnsi="Times New Roman"/>
    </w:rPr>
  </w:style>
  <w:style w:type="character" w:customStyle="1" w:styleId="WW8Num110z0">
    <w:name w:val="WW8Num110z0"/>
    <w:rsid w:val="005077F0"/>
    <w:rPr>
      <w:b/>
    </w:rPr>
  </w:style>
  <w:style w:type="character" w:customStyle="1" w:styleId="WW8Num111z0">
    <w:name w:val="WW8Num111z0"/>
    <w:rsid w:val="005077F0"/>
    <w:rPr>
      <w:rFonts w:ascii="Arial" w:hAnsi="Arial"/>
      <w:b w:val="0"/>
      <w:i w:val="0"/>
      <w:sz w:val="23"/>
      <w:u w:val="none"/>
    </w:rPr>
  </w:style>
  <w:style w:type="character" w:customStyle="1" w:styleId="WW8Num115z0">
    <w:name w:val="WW8Num115z0"/>
    <w:rsid w:val="005077F0"/>
    <w:rPr>
      <w:rFonts w:ascii="Symbol" w:hAnsi="Symbol"/>
    </w:rPr>
  </w:style>
  <w:style w:type="character" w:customStyle="1" w:styleId="WW8Num118z0">
    <w:name w:val="WW8Num118z0"/>
    <w:rsid w:val="005077F0"/>
    <w:rPr>
      <w:rFonts w:ascii="Symbol" w:hAnsi="Symbol" w:cs="Times New Roman"/>
    </w:rPr>
  </w:style>
  <w:style w:type="character" w:customStyle="1" w:styleId="WW8Num119z0">
    <w:name w:val="WW8Num119z0"/>
    <w:rsid w:val="005077F0"/>
    <w:rPr>
      <w:rFonts w:ascii="Symbol" w:hAnsi="Symbol"/>
    </w:rPr>
  </w:style>
  <w:style w:type="character" w:customStyle="1" w:styleId="WW8Num120z1">
    <w:name w:val="WW8Num120z1"/>
    <w:rsid w:val="005077F0"/>
    <w:rPr>
      <w:u w:val="none"/>
    </w:rPr>
  </w:style>
  <w:style w:type="character" w:customStyle="1" w:styleId="WW8Num123z0">
    <w:name w:val="WW8Num123z0"/>
    <w:rsid w:val="005077F0"/>
    <w:rPr>
      <w:rFonts w:ascii="Arial" w:hAnsi="Arial"/>
      <w:b w:val="0"/>
      <w:i w:val="0"/>
      <w:sz w:val="24"/>
      <w:u w:val="none"/>
    </w:rPr>
  </w:style>
  <w:style w:type="character" w:customStyle="1" w:styleId="WW8Num125z0">
    <w:name w:val="WW8Num125z0"/>
    <w:rsid w:val="005077F0"/>
    <w:rPr>
      <w:rFonts w:ascii="Times New Roman" w:hAnsi="Times New Roman" w:cs="Times New Roman"/>
      <w:b w:val="0"/>
      <w:i w:val="0"/>
      <w:sz w:val="20"/>
      <w:szCs w:val="20"/>
      <w:u w:val="none"/>
    </w:rPr>
  </w:style>
  <w:style w:type="character" w:customStyle="1" w:styleId="WW8Num128z0">
    <w:name w:val="WW8Num128z0"/>
    <w:rsid w:val="005077F0"/>
    <w:rPr>
      <w:b/>
    </w:rPr>
  </w:style>
  <w:style w:type="character" w:customStyle="1" w:styleId="WW8Num129z0">
    <w:name w:val="WW8Num129z0"/>
    <w:rsid w:val="005077F0"/>
    <w:rPr>
      <w:rFonts w:ascii="Times New Roman" w:eastAsia="Times New Roman" w:hAnsi="Times New Roman" w:cs="Times New Roman"/>
    </w:rPr>
  </w:style>
  <w:style w:type="character" w:customStyle="1" w:styleId="WW8Num129z1">
    <w:name w:val="WW8Num129z1"/>
    <w:rsid w:val="005077F0"/>
    <w:rPr>
      <w:rFonts w:ascii="Courier New" w:hAnsi="Courier New"/>
    </w:rPr>
  </w:style>
  <w:style w:type="character" w:customStyle="1" w:styleId="WW8Num129z2">
    <w:name w:val="WW8Num129z2"/>
    <w:rsid w:val="005077F0"/>
    <w:rPr>
      <w:rFonts w:ascii="Wingdings" w:hAnsi="Wingdings"/>
    </w:rPr>
  </w:style>
  <w:style w:type="character" w:customStyle="1" w:styleId="WW8Num129z3">
    <w:name w:val="WW8Num129z3"/>
    <w:rsid w:val="005077F0"/>
    <w:rPr>
      <w:rFonts w:ascii="Symbol" w:hAnsi="Symbol"/>
    </w:rPr>
  </w:style>
  <w:style w:type="character" w:customStyle="1" w:styleId="WW8Num130z0">
    <w:name w:val="WW8Num130z0"/>
    <w:rsid w:val="005077F0"/>
    <w:rPr>
      <w:b w:val="0"/>
    </w:rPr>
  </w:style>
  <w:style w:type="character" w:customStyle="1" w:styleId="WW8Num131z0">
    <w:name w:val="WW8Num131z0"/>
    <w:rsid w:val="005077F0"/>
    <w:rPr>
      <w:rFonts w:ascii="Symbol" w:hAnsi="Symbol"/>
    </w:rPr>
  </w:style>
  <w:style w:type="character" w:customStyle="1" w:styleId="WW8Num132z0">
    <w:name w:val="WW8Num132z0"/>
    <w:rsid w:val="005077F0"/>
    <w:rPr>
      <w:rFonts w:cs="Arial"/>
    </w:rPr>
  </w:style>
  <w:style w:type="character" w:customStyle="1" w:styleId="WW8Num146z0">
    <w:name w:val="WW8Num146z0"/>
    <w:rsid w:val="005077F0"/>
    <w:rPr>
      <w:rFonts w:ascii="Symbol" w:hAnsi="Symbol"/>
    </w:rPr>
  </w:style>
  <w:style w:type="character" w:customStyle="1" w:styleId="WW8Num149z0">
    <w:name w:val="WW8Num149z0"/>
    <w:rsid w:val="005077F0"/>
    <w:rPr>
      <w:rFonts w:ascii="Arial" w:hAnsi="Arial"/>
      <w:b w:val="0"/>
      <w:i w:val="0"/>
      <w:sz w:val="22"/>
      <w:u w:val="none"/>
    </w:rPr>
  </w:style>
  <w:style w:type="character" w:customStyle="1" w:styleId="WW8Num154z0">
    <w:name w:val="WW8Num154z0"/>
    <w:rsid w:val="005077F0"/>
    <w:rPr>
      <w:rFonts w:ascii="Times New Roman" w:hAnsi="Times New Roman"/>
    </w:rPr>
  </w:style>
  <w:style w:type="character" w:customStyle="1" w:styleId="WW8Num157z0">
    <w:name w:val="WW8Num157z0"/>
    <w:rsid w:val="005077F0"/>
    <w:rPr>
      <w:rFonts w:ascii="Times New Roman" w:hAnsi="Times New Roman"/>
      <w:b w:val="0"/>
      <w:i w:val="0"/>
      <w:color w:val="000000"/>
      <w:sz w:val="24"/>
      <w:u w:val="none"/>
    </w:rPr>
  </w:style>
  <w:style w:type="character" w:customStyle="1" w:styleId="WW8Num158z0">
    <w:name w:val="WW8Num158z0"/>
    <w:rsid w:val="005077F0"/>
    <w:rPr>
      <w:rFonts w:ascii="Symbol" w:hAnsi="Symbol" w:cs="Times New Roman"/>
    </w:rPr>
  </w:style>
  <w:style w:type="character" w:customStyle="1" w:styleId="WW8Num162z0">
    <w:name w:val="WW8Num162z0"/>
    <w:rsid w:val="005077F0"/>
    <w:rPr>
      <w:b/>
      <w:i w:val="0"/>
    </w:rPr>
  </w:style>
  <w:style w:type="character" w:customStyle="1" w:styleId="WW8Num166z0">
    <w:name w:val="WW8Num166z0"/>
    <w:rsid w:val="005077F0"/>
    <w:rPr>
      <w:rFonts w:ascii="Symbol" w:hAnsi="Symbol"/>
    </w:rPr>
  </w:style>
  <w:style w:type="character" w:customStyle="1" w:styleId="WW8Num167z0">
    <w:name w:val="WW8Num167z0"/>
    <w:rsid w:val="005077F0"/>
    <w:rPr>
      <w:rFonts w:ascii="Times New Roman" w:hAnsi="Times New Roman"/>
      <w:b w:val="0"/>
      <w:i w:val="0"/>
      <w:color w:val="000000"/>
      <w:sz w:val="24"/>
      <w:u w:val="none"/>
    </w:rPr>
  </w:style>
  <w:style w:type="character" w:customStyle="1" w:styleId="WW8Num173z0">
    <w:name w:val="WW8Num173z0"/>
    <w:rsid w:val="005077F0"/>
    <w:rPr>
      <w:rFonts w:ascii="Arial" w:hAnsi="Arial"/>
      <w:b w:val="0"/>
      <w:i w:val="0"/>
      <w:sz w:val="24"/>
      <w:u w:val="none"/>
    </w:rPr>
  </w:style>
  <w:style w:type="character" w:customStyle="1" w:styleId="WW8Num175z0">
    <w:name w:val="WW8Num175z0"/>
    <w:rsid w:val="005077F0"/>
    <w:rPr>
      <w:sz w:val="20"/>
    </w:rPr>
  </w:style>
  <w:style w:type="character" w:customStyle="1" w:styleId="WW8Num178z0">
    <w:name w:val="WW8Num178z0"/>
    <w:rsid w:val="005077F0"/>
    <w:rPr>
      <w:rFonts w:ascii="Wingdings" w:hAnsi="Wingdings"/>
      <w:color w:val="800080"/>
    </w:rPr>
  </w:style>
  <w:style w:type="character" w:customStyle="1" w:styleId="WW8Num179z0">
    <w:name w:val="WW8Num179z0"/>
    <w:rsid w:val="005077F0"/>
    <w:rPr>
      <w:rFonts w:ascii="Times New Roman" w:hAnsi="Times New Roman" w:cs="Times New Roman"/>
      <w:b w:val="0"/>
      <w:i w:val="0"/>
      <w:sz w:val="20"/>
      <w:szCs w:val="20"/>
      <w:u w:val="none"/>
    </w:rPr>
  </w:style>
  <w:style w:type="character" w:customStyle="1" w:styleId="WW8Num183z0">
    <w:name w:val="WW8Num183z0"/>
    <w:rsid w:val="005077F0"/>
    <w:rPr>
      <w:b w:val="0"/>
    </w:rPr>
  </w:style>
  <w:style w:type="character" w:customStyle="1" w:styleId="WW8Num187z0">
    <w:name w:val="WW8Num187z0"/>
    <w:rsid w:val="005077F0"/>
    <w:rPr>
      <w:rFonts w:ascii="Arial" w:hAnsi="Arial"/>
      <w:b w:val="0"/>
      <w:i w:val="0"/>
      <w:sz w:val="23"/>
    </w:rPr>
  </w:style>
  <w:style w:type="character" w:customStyle="1" w:styleId="WW8Num190z0">
    <w:name w:val="WW8Num190z0"/>
    <w:rsid w:val="005077F0"/>
    <w:rPr>
      <w:b/>
      <w:sz w:val="22"/>
    </w:rPr>
  </w:style>
  <w:style w:type="character" w:customStyle="1" w:styleId="WW8Num191z0">
    <w:name w:val="WW8Num191z0"/>
    <w:rsid w:val="005077F0"/>
    <w:rPr>
      <w:rFonts w:ascii="Symbol" w:hAnsi="Symbol"/>
    </w:rPr>
  </w:style>
  <w:style w:type="character" w:customStyle="1" w:styleId="WW8Num192z0">
    <w:name w:val="WW8Num192z0"/>
    <w:rsid w:val="005077F0"/>
    <w:rPr>
      <w:rFonts w:ascii="Symbol" w:hAnsi="Symbol"/>
    </w:rPr>
  </w:style>
  <w:style w:type="character" w:customStyle="1" w:styleId="WW8Num193z0">
    <w:name w:val="WW8Num193z0"/>
    <w:rsid w:val="005077F0"/>
    <w:rPr>
      <w:rFonts w:ascii="Symbol" w:hAnsi="Symbol"/>
    </w:rPr>
  </w:style>
  <w:style w:type="character" w:customStyle="1" w:styleId="WW8Num196z0">
    <w:name w:val="WW8Num196z0"/>
    <w:rsid w:val="005077F0"/>
    <w:rPr>
      <w:rFonts w:ascii="Times New Roman" w:hAnsi="Times New Roman"/>
      <w:b/>
      <w:i w:val="0"/>
      <w:sz w:val="22"/>
    </w:rPr>
  </w:style>
  <w:style w:type="character" w:customStyle="1" w:styleId="WW8Num200z0">
    <w:name w:val="WW8Num200z0"/>
    <w:rsid w:val="005077F0"/>
    <w:rPr>
      <w:rFonts w:ascii="Times New Roman" w:hAnsi="Times New Roman"/>
    </w:rPr>
  </w:style>
  <w:style w:type="character" w:customStyle="1" w:styleId="WW8Num207z0">
    <w:name w:val="WW8Num207z0"/>
    <w:rsid w:val="005077F0"/>
    <w:rPr>
      <w:rFonts w:ascii="Times New Roman" w:hAnsi="Times New Roman"/>
    </w:rPr>
  </w:style>
  <w:style w:type="character" w:customStyle="1" w:styleId="WW8Num208z0">
    <w:name w:val="WW8Num208z0"/>
    <w:rsid w:val="005077F0"/>
    <w:rPr>
      <w:rFonts w:ascii="Symbol" w:hAnsi="Symbol"/>
      <w:sz w:val="16"/>
    </w:rPr>
  </w:style>
  <w:style w:type="character" w:customStyle="1" w:styleId="WW8Num211z0">
    <w:name w:val="WW8Num211z0"/>
    <w:rsid w:val="005077F0"/>
    <w:rPr>
      <w:b/>
    </w:rPr>
  </w:style>
  <w:style w:type="character" w:customStyle="1" w:styleId="WW8Num213z0">
    <w:name w:val="WW8Num213z0"/>
    <w:rsid w:val="005077F0"/>
    <w:rPr>
      <w:rFonts w:ascii="Arial" w:hAnsi="Arial"/>
      <w:b w:val="0"/>
      <w:i w:val="0"/>
      <w:sz w:val="24"/>
      <w:u w:val="none"/>
    </w:rPr>
  </w:style>
  <w:style w:type="character" w:customStyle="1" w:styleId="WW8Num214z0">
    <w:name w:val="WW8Num214z0"/>
    <w:rsid w:val="005077F0"/>
    <w:rPr>
      <w:rFonts w:ascii="Arial" w:hAnsi="Arial"/>
      <w:b w:val="0"/>
      <w:i w:val="0"/>
      <w:sz w:val="24"/>
    </w:rPr>
  </w:style>
  <w:style w:type="character" w:customStyle="1" w:styleId="WW8Num215z0">
    <w:name w:val="WW8Num215z0"/>
    <w:rsid w:val="005077F0"/>
    <w:rPr>
      <w:rFonts w:ascii="Times New Roman" w:hAnsi="Times New Roman"/>
    </w:rPr>
  </w:style>
  <w:style w:type="character" w:customStyle="1" w:styleId="WW8Num221z0">
    <w:name w:val="WW8Num221z0"/>
    <w:rsid w:val="005077F0"/>
    <w:rPr>
      <w:b w:val="0"/>
    </w:rPr>
  </w:style>
  <w:style w:type="character" w:customStyle="1" w:styleId="WW8Num225z0">
    <w:name w:val="WW8Num225z0"/>
    <w:rsid w:val="005077F0"/>
    <w:rPr>
      <w:rFonts w:ascii="Symbol" w:hAnsi="Symbol"/>
    </w:rPr>
  </w:style>
  <w:style w:type="character" w:customStyle="1" w:styleId="WW8Num225z1">
    <w:name w:val="WW8Num225z1"/>
    <w:rsid w:val="005077F0"/>
    <w:rPr>
      <w:rFonts w:ascii="Courier New" w:hAnsi="Courier New"/>
    </w:rPr>
  </w:style>
  <w:style w:type="character" w:customStyle="1" w:styleId="WW8Num225z2">
    <w:name w:val="WW8Num225z2"/>
    <w:rsid w:val="005077F0"/>
    <w:rPr>
      <w:rFonts w:ascii="Wingdings" w:hAnsi="Wingdings"/>
    </w:rPr>
  </w:style>
  <w:style w:type="character" w:customStyle="1" w:styleId="WW8Num229z0">
    <w:name w:val="WW8Num229z0"/>
    <w:rsid w:val="005077F0"/>
    <w:rPr>
      <w:rFonts w:ascii="Arial" w:hAnsi="Arial"/>
      <w:b w:val="0"/>
      <w:i w:val="0"/>
      <w:sz w:val="23"/>
    </w:rPr>
  </w:style>
  <w:style w:type="character" w:customStyle="1" w:styleId="WW8Num231z0">
    <w:name w:val="WW8Num231z0"/>
    <w:rsid w:val="005077F0"/>
    <w:rPr>
      <w:rFonts w:ascii="Symbol" w:hAnsi="Symbol"/>
    </w:rPr>
  </w:style>
  <w:style w:type="character" w:customStyle="1" w:styleId="WW8Num232z0">
    <w:name w:val="WW8Num232z0"/>
    <w:rsid w:val="005077F0"/>
    <w:rPr>
      <w:b/>
      <w:i w:val="0"/>
    </w:rPr>
  </w:style>
  <w:style w:type="character" w:customStyle="1" w:styleId="WW8Num233z0">
    <w:name w:val="WW8Num233z0"/>
    <w:rsid w:val="005077F0"/>
    <w:rPr>
      <w:rFonts w:ascii="Arial" w:hAnsi="Arial"/>
      <w:b w:val="0"/>
      <w:i w:val="0"/>
      <w:sz w:val="23"/>
    </w:rPr>
  </w:style>
  <w:style w:type="character" w:customStyle="1" w:styleId="WW8Num237z0">
    <w:name w:val="WW8Num237z0"/>
    <w:rsid w:val="005077F0"/>
    <w:rPr>
      <w:b w:val="0"/>
    </w:rPr>
  </w:style>
  <w:style w:type="character" w:customStyle="1" w:styleId="WW8Num238z0">
    <w:name w:val="WW8Num238z0"/>
    <w:rsid w:val="005077F0"/>
    <w:rPr>
      <w:rFonts w:ascii="Symbol" w:hAnsi="Symbol"/>
    </w:rPr>
  </w:style>
  <w:style w:type="character" w:customStyle="1" w:styleId="WW8Num239z0">
    <w:name w:val="WW8Num239z0"/>
    <w:rsid w:val="005077F0"/>
    <w:rPr>
      <w:rFonts w:ascii="Symbol" w:hAnsi="Symbol" w:cs="Times New Roman"/>
    </w:rPr>
  </w:style>
  <w:style w:type="character" w:customStyle="1" w:styleId="WW8Num241z0">
    <w:name w:val="WW8Num241z0"/>
    <w:rsid w:val="005077F0"/>
    <w:rPr>
      <w:rFonts w:ascii="Symbol" w:hAnsi="Symbol"/>
    </w:rPr>
  </w:style>
  <w:style w:type="character" w:customStyle="1" w:styleId="WW8Num242z0">
    <w:name w:val="WW8Num242z0"/>
    <w:rsid w:val="005077F0"/>
    <w:rPr>
      <w:rFonts w:ascii="Arial" w:hAnsi="Arial"/>
      <w:b w:val="0"/>
      <w:i w:val="0"/>
      <w:sz w:val="23"/>
    </w:rPr>
  </w:style>
  <w:style w:type="character" w:customStyle="1" w:styleId="WW8Num243z0">
    <w:name w:val="WW8Num243z0"/>
    <w:rsid w:val="005077F0"/>
    <w:rPr>
      <w:rFonts w:ascii="Arial" w:hAnsi="Arial"/>
      <w:b w:val="0"/>
      <w:i w:val="0"/>
      <w:sz w:val="22"/>
      <w:u w:val="none"/>
    </w:rPr>
  </w:style>
  <w:style w:type="character" w:customStyle="1" w:styleId="WW8Num250z0">
    <w:name w:val="WW8Num250z0"/>
    <w:rsid w:val="005077F0"/>
    <w:rPr>
      <w:rFonts w:ascii="Times New Roman" w:hAnsi="Times New Roman"/>
      <w:b w:val="0"/>
      <w:i w:val="0"/>
      <w:color w:val="000000"/>
      <w:sz w:val="24"/>
      <w:u w:val="none"/>
    </w:rPr>
  </w:style>
  <w:style w:type="character" w:customStyle="1" w:styleId="WW8Num255z0">
    <w:name w:val="WW8Num255z0"/>
    <w:rsid w:val="005077F0"/>
    <w:rPr>
      <w:b/>
    </w:rPr>
  </w:style>
  <w:style w:type="character" w:customStyle="1" w:styleId="WW8Num257z0">
    <w:name w:val="WW8Num257z0"/>
    <w:rsid w:val="005077F0"/>
    <w:rPr>
      <w:rFonts w:ascii="Symbol" w:hAnsi="Symbol"/>
    </w:rPr>
  </w:style>
  <w:style w:type="character" w:customStyle="1" w:styleId="WW8Num259z0">
    <w:name w:val="WW8Num259z0"/>
    <w:rsid w:val="005077F0"/>
    <w:rPr>
      <w:rFonts w:ascii="Arial" w:hAnsi="Arial"/>
      <w:b w:val="0"/>
      <w:i w:val="0"/>
      <w:sz w:val="24"/>
      <w:u w:val="none"/>
    </w:rPr>
  </w:style>
  <w:style w:type="character" w:customStyle="1" w:styleId="WW8Num263z0">
    <w:name w:val="WW8Num263z0"/>
    <w:rsid w:val="005077F0"/>
    <w:rPr>
      <w:b/>
    </w:rPr>
  </w:style>
  <w:style w:type="character" w:customStyle="1" w:styleId="WW8Num264z0">
    <w:name w:val="WW8Num264z0"/>
    <w:rsid w:val="005077F0"/>
    <w:rPr>
      <w:rFonts w:ascii="Arial" w:hAnsi="Arial"/>
      <w:b w:val="0"/>
      <w:i w:val="0"/>
      <w:sz w:val="24"/>
      <w:u w:val="none"/>
    </w:rPr>
  </w:style>
  <w:style w:type="character" w:customStyle="1" w:styleId="WW8Num268z0">
    <w:name w:val="WW8Num268z0"/>
    <w:rsid w:val="005077F0"/>
    <w:rPr>
      <w:b/>
    </w:rPr>
  </w:style>
  <w:style w:type="character" w:customStyle="1" w:styleId="WW8Num270z0">
    <w:name w:val="WW8Num270z0"/>
    <w:rsid w:val="005077F0"/>
    <w:rPr>
      <w:rFonts w:ascii="Symbol" w:hAnsi="Symbol"/>
      <w:sz w:val="16"/>
    </w:rPr>
  </w:style>
  <w:style w:type="character" w:customStyle="1" w:styleId="WW8Num271z0">
    <w:name w:val="WW8Num271z0"/>
    <w:rsid w:val="005077F0"/>
    <w:rPr>
      <w:rFonts w:ascii="Symbol" w:hAnsi="Symbol"/>
    </w:rPr>
  </w:style>
  <w:style w:type="character" w:customStyle="1" w:styleId="WW8Num272z0">
    <w:name w:val="WW8Num272z0"/>
    <w:rsid w:val="005077F0"/>
    <w:rPr>
      <w:b/>
    </w:rPr>
  </w:style>
  <w:style w:type="character" w:customStyle="1" w:styleId="WW8Num273z0">
    <w:name w:val="WW8Num273z0"/>
    <w:rsid w:val="005077F0"/>
    <w:rPr>
      <w:u w:val="none"/>
    </w:rPr>
  </w:style>
  <w:style w:type="character" w:customStyle="1" w:styleId="WW8Num277z0">
    <w:name w:val="WW8Num277z0"/>
    <w:rsid w:val="005077F0"/>
    <w:rPr>
      <w:i w:val="0"/>
      <w:u w:val="none"/>
    </w:rPr>
  </w:style>
  <w:style w:type="character" w:customStyle="1" w:styleId="WW8Num279z0">
    <w:name w:val="WW8Num279z0"/>
    <w:rsid w:val="005077F0"/>
    <w:rPr>
      <w:rFonts w:ascii="Symbol" w:hAnsi="Symbol"/>
    </w:rPr>
  </w:style>
  <w:style w:type="character" w:customStyle="1" w:styleId="WW8Num283z0">
    <w:name w:val="WW8Num283z0"/>
    <w:rsid w:val="005077F0"/>
    <w:rPr>
      <w:b/>
    </w:rPr>
  </w:style>
  <w:style w:type="character" w:customStyle="1" w:styleId="WW8Num284z0">
    <w:name w:val="WW8Num284z0"/>
    <w:rsid w:val="005077F0"/>
    <w:rPr>
      <w:b/>
    </w:rPr>
  </w:style>
  <w:style w:type="character" w:customStyle="1" w:styleId="WW8Num286z0">
    <w:name w:val="WW8Num286z0"/>
    <w:rsid w:val="005077F0"/>
    <w:rPr>
      <w:rFonts w:ascii="Symbol" w:hAnsi="Symbol"/>
    </w:rPr>
  </w:style>
  <w:style w:type="character" w:customStyle="1" w:styleId="WW8Num291z0">
    <w:name w:val="WW8Num291z0"/>
    <w:rsid w:val="005077F0"/>
    <w:rPr>
      <w:rFonts w:ascii="Arial" w:hAnsi="Arial"/>
      <w:b w:val="0"/>
      <w:i w:val="0"/>
      <w:sz w:val="24"/>
      <w:u w:val="none"/>
    </w:rPr>
  </w:style>
  <w:style w:type="character" w:customStyle="1" w:styleId="WW8Num295z0">
    <w:name w:val="WW8Num295z0"/>
    <w:rsid w:val="005077F0"/>
    <w:rPr>
      <w:b/>
    </w:rPr>
  </w:style>
  <w:style w:type="character" w:customStyle="1" w:styleId="WW8Num301z0">
    <w:name w:val="WW8Num301z0"/>
    <w:rsid w:val="005077F0"/>
    <w:rPr>
      <w:b/>
      <w:i w:val="0"/>
    </w:rPr>
  </w:style>
  <w:style w:type="character" w:customStyle="1" w:styleId="WW8Num305z0">
    <w:name w:val="WW8Num305z0"/>
    <w:rsid w:val="005077F0"/>
    <w:rPr>
      <w:rFonts w:ascii="Symbol" w:hAnsi="Symbol"/>
      <w:sz w:val="16"/>
    </w:rPr>
  </w:style>
  <w:style w:type="character" w:customStyle="1" w:styleId="WW8Num308z0">
    <w:name w:val="WW8Num308z0"/>
    <w:rsid w:val="005077F0"/>
    <w:rPr>
      <w:rFonts w:ascii="Symbol" w:hAnsi="Symbol"/>
    </w:rPr>
  </w:style>
  <w:style w:type="character" w:customStyle="1" w:styleId="WW8Num308z1">
    <w:name w:val="WW8Num308z1"/>
    <w:rsid w:val="005077F0"/>
    <w:rPr>
      <w:rFonts w:ascii="Courier New" w:hAnsi="Courier New"/>
    </w:rPr>
  </w:style>
  <w:style w:type="character" w:customStyle="1" w:styleId="WW8Num308z2">
    <w:name w:val="WW8Num308z2"/>
    <w:rsid w:val="005077F0"/>
    <w:rPr>
      <w:rFonts w:ascii="Wingdings" w:hAnsi="Wingdings"/>
    </w:rPr>
  </w:style>
  <w:style w:type="character" w:customStyle="1" w:styleId="WW8Num309z0">
    <w:name w:val="WW8Num309z0"/>
    <w:rsid w:val="005077F0"/>
    <w:rPr>
      <w:rFonts w:ascii="Arial" w:hAnsi="Arial"/>
      <w:b w:val="0"/>
      <w:i w:val="0"/>
      <w:sz w:val="24"/>
    </w:rPr>
  </w:style>
  <w:style w:type="character" w:customStyle="1" w:styleId="WW8Num311z0">
    <w:name w:val="WW8Num311z0"/>
    <w:rsid w:val="005077F0"/>
    <w:rPr>
      <w:rFonts w:ascii="Wingdings" w:hAnsi="Wingdings"/>
      <w:color w:val="800080"/>
    </w:rPr>
  </w:style>
  <w:style w:type="character" w:customStyle="1" w:styleId="WW8Num313z0">
    <w:name w:val="WW8Num313z0"/>
    <w:rsid w:val="005077F0"/>
    <w:rPr>
      <w:rFonts w:ascii="Symbol" w:hAnsi="Symbol"/>
    </w:rPr>
  </w:style>
  <w:style w:type="character" w:customStyle="1" w:styleId="WW8Num316z0">
    <w:name w:val="WW8Num316z0"/>
    <w:rsid w:val="005077F0"/>
    <w:rPr>
      <w:rFonts w:ascii="Symbol" w:hAnsi="Symbol"/>
    </w:rPr>
  </w:style>
  <w:style w:type="character" w:customStyle="1" w:styleId="WW8Num320z0">
    <w:name w:val="WW8Num320z0"/>
    <w:rsid w:val="005077F0"/>
    <w:rPr>
      <w:rFonts w:ascii="Symbol" w:hAnsi="Symbol" w:cs="Times New Roman"/>
    </w:rPr>
  </w:style>
  <w:style w:type="character" w:customStyle="1" w:styleId="WW8Num321z0">
    <w:name w:val="WW8Num321z0"/>
    <w:rsid w:val="005077F0"/>
    <w:rPr>
      <w:rFonts w:ascii="Arial" w:hAnsi="Arial"/>
      <w:b w:val="0"/>
      <w:i w:val="0"/>
      <w:sz w:val="22"/>
      <w:u w:val="none"/>
    </w:rPr>
  </w:style>
  <w:style w:type="character" w:customStyle="1" w:styleId="WW8Num324z0">
    <w:name w:val="WW8Num324z0"/>
    <w:rsid w:val="005077F0"/>
    <w:rPr>
      <w:rFonts w:ascii="Symbol" w:hAnsi="Symbol"/>
    </w:rPr>
  </w:style>
  <w:style w:type="character" w:customStyle="1" w:styleId="WW8Num325z0">
    <w:name w:val="WW8Num325z0"/>
    <w:rsid w:val="005077F0"/>
    <w:rPr>
      <w:rFonts w:ascii="Times New Roman" w:hAnsi="Times New Roman"/>
    </w:rPr>
  </w:style>
  <w:style w:type="character" w:customStyle="1" w:styleId="WW8Num329z0">
    <w:name w:val="WW8Num329z0"/>
    <w:rsid w:val="005077F0"/>
    <w:rPr>
      <w:rFonts w:ascii="Arial" w:hAnsi="Arial"/>
      <w:b w:val="0"/>
      <w:i w:val="0"/>
      <w:sz w:val="23"/>
      <w:u w:val="none"/>
    </w:rPr>
  </w:style>
  <w:style w:type="character" w:customStyle="1" w:styleId="WW8Num330z0">
    <w:name w:val="WW8Num330z0"/>
    <w:rsid w:val="005077F0"/>
    <w:rPr>
      <w:b/>
    </w:rPr>
  </w:style>
  <w:style w:type="character" w:customStyle="1" w:styleId="WW8Num336z0">
    <w:name w:val="WW8Num336z0"/>
    <w:rsid w:val="005077F0"/>
    <w:rPr>
      <w:color w:val="000000"/>
    </w:rPr>
  </w:style>
  <w:style w:type="character" w:customStyle="1" w:styleId="WW8Num337z0">
    <w:name w:val="WW8Num337z0"/>
    <w:rsid w:val="005077F0"/>
    <w:rPr>
      <w:b/>
    </w:rPr>
  </w:style>
  <w:style w:type="character" w:customStyle="1" w:styleId="WW8Num339z0">
    <w:name w:val="WW8Num339z0"/>
    <w:rsid w:val="005077F0"/>
    <w:rPr>
      <w:rFonts w:ascii="Arial" w:hAnsi="Arial"/>
      <w:b w:val="0"/>
      <w:i w:val="0"/>
      <w:sz w:val="22"/>
      <w:u w:val="none"/>
    </w:rPr>
  </w:style>
  <w:style w:type="character" w:customStyle="1" w:styleId="WW8Num341z0">
    <w:name w:val="WW8Num341z0"/>
    <w:rsid w:val="005077F0"/>
    <w:rPr>
      <w:rFonts w:ascii="Times New Roman" w:hAnsi="Times New Roman" w:cs="Times New Roman"/>
      <w:b w:val="0"/>
      <w:i w:val="0"/>
      <w:sz w:val="20"/>
      <w:szCs w:val="20"/>
      <w:u w:val="none"/>
    </w:rPr>
  </w:style>
  <w:style w:type="character" w:customStyle="1" w:styleId="WW8Num343z0">
    <w:name w:val="WW8Num343z0"/>
    <w:rsid w:val="005077F0"/>
    <w:rPr>
      <w:b w:val="0"/>
    </w:rPr>
  </w:style>
  <w:style w:type="character" w:customStyle="1" w:styleId="WW8Num344z0">
    <w:name w:val="WW8Num344z0"/>
    <w:rsid w:val="005077F0"/>
    <w:rPr>
      <w:rFonts w:ascii="Courier New" w:hAnsi="Courier New"/>
      <w:b w:val="0"/>
      <w:i w:val="0"/>
      <w:sz w:val="24"/>
      <w:u w:val="none"/>
    </w:rPr>
  </w:style>
  <w:style w:type="character" w:customStyle="1" w:styleId="WW8Num346z0">
    <w:name w:val="WW8Num346z0"/>
    <w:rsid w:val="005077F0"/>
    <w:rPr>
      <w:rFonts w:ascii="Times New Roman" w:hAnsi="Times New Roman"/>
    </w:rPr>
  </w:style>
  <w:style w:type="character" w:customStyle="1" w:styleId="WW8Num348z0">
    <w:name w:val="WW8Num348z0"/>
    <w:rsid w:val="005077F0"/>
    <w:rPr>
      <w:b/>
    </w:rPr>
  </w:style>
  <w:style w:type="character" w:customStyle="1" w:styleId="WW8Num351z0">
    <w:name w:val="WW8Num351z0"/>
    <w:rsid w:val="005077F0"/>
    <w:rPr>
      <w:rFonts w:ascii="Times New Roman" w:hAnsi="Times New Roman"/>
    </w:rPr>
  </w:style>
  <w:style w:type="character" w:customStyle="1" w:styleId="WW8Num352z0">
    <w:name w:val="WW8Num352z0"/>
    <w:rsid w:val="005077F0"/>
    <w:rPr>
      <w:b/>
    </w:rPr>
  </w:style>
  <w:style w:type="character" w:customStyle="1" w:styleId="WW8Num355z0">
    <w:name w:val="WW8Num355z0"/>
    <w:rsid w:val="005077F0"/>
    <w:rPr>
      <w:b/>
    </w:rPr>
  </w:style>
  <w:style w:type="character" w:customStyle="1" w:styleId="WW8Num358z0">
    <w:name w:val="WW8Num358z0"/>
    <w:rsid w:val="005077F0"/>
    <w:rPr>
      <w:rFonts w:ascii="Times New Roman" w:eastAsia="Times New Roman" w:hAnsi="Times New Roman" w:cs="Times New Roman"/>
    </w:rPr>
  </w:style>
  <w:style w:type="character" w:customStyle="1" w:styleId="WW8Num358z1">
    <w:name w:val="WW8Num358z1"/>
    <w:rsid w:val="005077F0"/>
    <w:rPr>
      <w:rFonts w:ascii="Courier New" w:hAnsi="Courier New"/>
    </w:rPr>
  </w:style>
  <w:style w:type="character" w:customStyle="1" w:styleId="WW8Num358z2">
    <w:name w:val="WW8Num358z2"/>
    <w:rsid w:val="005077F0"/>
    <w:rPr>
      <w:rFonts w:ascii="Wingdings" w:hAnsi="Wingdings"/>
    </w:rPr>
  </w:style>
  <w:style w:type="character" w:customStyle="1" w:styleId="WW8Num358z3">
    <w:name w:val="WW8Num358z3"/>
    <w:rsid w:val="005077F0"/>
    <w:rPr>
      <w:rFonts w:ascii="Symbol" w:hAnsi="Symbol"/>
    </w:rPr>
  </w:style>
  <w:style w:type="character" w:customStyle="1" w:styleId="WW8Num359z0">
    <w:name w:val="WW8Num359z0"/>
    <w:rsid w:val="005077F0"/>
    <w:rPr>
      <w:rFonts w:ascii="Arial" w:hAnsi="Arial" w:cs="Arial"/>
      <w:sz w:val="22"/>
      <w:szCs w:val="22"/>
    </w:rPr>
  </w:style>
  <w:style w:type="character" w:customStyle="1" w:styleId="WW8Num364z0">
    <w:name w:val="WW8Num364z0"/>
    <w:rsid w:val="005077F0"/>
    <w:rPr>
      <w:rFonts w:ascii="Symbol" w:hAnsi="Symbol"/>
    </w:rPr>
  </w:style>
  <w:style w:type="character" w:customStyle="1" w:styleId="WW8Num367z0">
    <w:name w:val="WW8Num367z0"/>
    <w:rsid w:val="005077F0"/>
    <w:rPr>
      <w:rFonts w:ascii="Arial" w:hAnsi="Arial"/>
      <w:b w:val="0"/>
      <w:i w:val="0"/>
      <w:sz w:val="22"/>
      <w:u w:val="none"/>
    </w:rPr>
  </w:style>
  <w:style w:type="character" w:customStyle="1" w:styleId="WW8Num369z0">
    <w:name w:val="WW8Num369z0"/>
    <w:rsid w:val="005077F0"/>
    <w:rPr>
      <w:rFonts w:ascii="Times New Roman" w:hAnsi="Times New Roman"/>
    </w:rPr>
  </w:style>
  <w:style w:type="character" w:customStyle="1" w:styleId="WW8Num381z0">
    <w:name w:val="WW8Num381z0"/>
    <w:rsid w:val="005077F0"/>
    <w:rPr>
      <w:rFonts w:ascii="Arial" w:hAnsi="Arial"/>
      <w:b w:val="0"/>
      <w:i w:val="0"/>
      <w:sz w:val="24"/>
      <w:u w:val="none"/>
    </w:rPr>
  </w:style>
  <w:style w:type="character" w:customStyle="1" w:styleId="WW8Num384z0">
    <w:name w:val="WW8Num384z0"/>
    <w:rsid w:val="005077F0"/>
    <w:rPr>
      <w:rFonts w:ascii="Symbol" w:hAnsi="Symbol"/>
    </w:rPr>
  </w:style>
  <w:style w:type="character" w:customStyle="1" w:styleId="WW8Num387z0">
    <w:name w:val="WW8Num387z0"/>
    <w:rsid w:val="005077F0"/>
    <w:rPr>
      <w:rFonts w:ascii="Arial" w:hAnsi="Arial"/>
      <w:b w:val="0"/>
      <w:i w:val="0"/>
      <w:sz w:val="22"/>
      <w:u w:val="none"/>
    </w:rPr>
  </w:style>
  <w:style w:type="character" w:customStyle="1" w:styleId="WW8Num394z0">
    <w:name w:val="WW8Num394z0"/>
    <w:rsid w:val="005077F0"/>
    <w:rPr>
      <w:b w:val="0"/>
    </w:rPr>
  </w:style>
  <w:style w:type="character" w:customStyle="1" w:styleId="WW8Num398z0">
    <w:name w:val="WW8Num398z0"/>
    <w:rsid w:val="005077F0"/>
    <w:rPr>
      <w:b/>
      <w:color w:val="auto"/>
    </w:rPr>
  </w:style>
  <w:style w:type="character" w:customStyle="1" w:styleId="WW8Num399z1">
    <w:name w:val="WW8Num399z1"/>
    <w:rsid w:val="005077F0"/>
    <w:rPr>
      <w:rFonts w:ascii="Arial" w:hAnsi="Arial"/>
      <w:b w:val="0"/>
      <w:i w:val="0"/>
      <w:sz w:val="24"/>
    </w:rPr>
  </w:style>
  <w:style w:type="character" w:customStyle="1" w:styleId="WW8Num400z0">
    <w:name w:val="WW8Num400z0"/>
    <w:rsid w:val="005077F0"/>
    <w:rPr>
      <w:rFonts w:ascii="Times New Roman" w:hAnsi="Times New Roman"/>
    </w:rPr>
  </w:style>
  <w:style w:type="character" w:customStyle="1" w:styleId="WW8Num401z0">
    <w:name w:val="WW8Num401z0"/>
    <w:rsid w:val="005077F0"/>
    <w:rPr>
      <w:rFonts w:ascii="Symbol" w:hAnsi="Symbol"/>
    </w:rPr>
  </w:style>
  <w:style w:type="character" w:customStyle="1" w:styleId="WW8Num403z0">
    <w:name w:val="WW8Num403z0"/>
    <w:rsid w:val="005077F0"/>
    <w:rPr>
      <w:rFonts w:ascii="Arial" w:hAnsi="Arial"/>
      <w:b/>
      <w:i w:val="0"/>
      <w:sz w:val="24"/>
    </w:rPr>
  </w:style>
  <w:style w:type="character" w:customStyle="1" w:styleId="WW8Num407z0">
    <w:name w:val="WW8Num407z0"/>
    <w:rsid w:val="005077F0"/>
    <w:rPr>
      <w:b/>
      <w:i w:val="0"/>
      <w:color w:val="auto"/>
      <w:sz w:val="20"/>
    </w:rPr>
  </w:style>
  <w:style w:type="character" w:customStyle="1" w:styleId="WW8Num409z0">
    <w:name w:val="WW8Num409z0"/>
    <w:rsid w:val="005077F0"/>
    <w:rPr>
      <w:b/>
    </w:rPr>
  </w:style>
  <w:style w:type="character" w:customStyle="1" w:styleId="WW8Num414z0">
    <w:name w:val="WW8Num414z0"/>
    <w:rsid w:val="005077F0"/>
    <w:rPr>
      <w:b/>
      <w:i/>
    </w:rPr>
  </w:style>
  <w:style w:type="character" w:customStyle="1" w:styleId="WW8Num415z0">
    <w:name w:val="WW8Num415z0"/>
    <w:rsid w:val="005077F0"/>
    <w:rPr>
      <w:b/>
    </w:rPr>
  </w:style>
  <w:style w:type="character" w:customStyle="1" w:styleId="WW8Num418z0">
    <w:name w:val="WW8Num418z0"/>
    <w:rsid w:val="005077F0"/>
    <w:rPr>
      <w:rFonts w:ascii="Symbol" w:hAnsi="Symbol"/>
      <w:sz w:val="16"/>
    </w:rPr>
  </w:style>
  <w:style w:type="character" w:customStyle="1" w:styleId="WW8Num423z0">
    <w:name w:val="WW8Num423z0"/>
    <w:rsid w:val="005077F0"/>
    <w:rPr>
      <w:rFonts w:ascii="Symbol" w:hAnsi="Symbol"/>
    </w:rPr>
  </w:style>
  <w:style w:type="character" w:customStyle="1" w:styleId="WW8Num427z0">
    <w:name w:val="WW8Num427z0"/>
    <w:rsid w:val="005077F0"/>
    <w:rPr>
      <w:b/>
    </w:rPr>
  </w:style>
  <w:style w:type="character" w:customStyle="1" w:styleId="WW8Num430z0">
    <w:name w:val="WW8Num430z0"/>
    <w:rsid w:val="005077F0"/>
    <w:rPr>
      <w:rFonts w:ascii="Arial" w:hAnsi="Arial"/>
      <w:b w:val="0"/>
      <w:i w:val="0"/>
      <w:sz w:val="24"/>
      <w:u w:val="none"/>
    </w:rPr>
  </w:style>
  <w:style w:type="character" w:customStyle="1" w:styleId="WW8Num432z0">
    <w:name w:val="WW8Num432z0"/>
    <w:rsid w:val="005077F0"/>
    <w:rPr>
      <w:rFonts w:ascii="Symbol" w:hAnsi="Symbol"/>
    </w:rPr>
  </w:style>
  <w:style w:type="character" w:customStyle="1" w:styleId="WW8Num433z0">
    <w:name w:val="WW8Num433z0"/>
    <w:rsid w:val="005077F0"/>
    <w:rPr>
      <w:rFonts w:ascii="Symbol" w:hAnsi="Symbol"/>
    </w:rPr>
  </w:style>
  <w:style w:type="character" w:customStyle="1" w:styleId="WW8Num437z0">
    <w:name w:val="WW8Num437z0"/>
    <w:rsid w:val="005077F0"/>
    <w:rPr>
      <w:rFonts w:ascii="Arial" w:hAnsi="Arial"/>
      <w:b w:val="0"/>
      <w:i w:val="0"/>
      <w:sz w:val="24"/>
      <w:u w:val="none"/>
    </w:rPr>
  </w:style>
  <w:style w:type="character" w:customStyle="1" w:styleId="WW8Num438z0">
    <w:name w:val="WW8Num438z0"/>
    <w:rsid w:val="005077F0"/>
    <w:rPr>
      <w:rFonts w:ascii="Arial" w:hAnsi="Arial"/>
      <w:b w:val="0"/>
      <w:i w:val="0"/>
      <w:sz w:val="23"/>
    </w:rPr>
  </w:style>
  <w:style w:type="character" w:customStyle="1" w:styleId="WW8Num441z0">
    <w:name w:val="WW8Num441z0"/>
    <w:rsid w:val="005077F0"/>
    <w:rPr>
      <w:rFonts w:ascii="Times New Roman" w:hAnsi="Times New Roman"/>
    </w:rPr>
  </w:style>
  <w:style w:type="character" w:customStyle="1" w:styleId="WW8Num443z0">
    <w:name w:val="WW8Num443z0"/>
    <w:rsid w:val="005077F0"/>
    <w:rPr>
      <w:b/>
    </w:rPr>
  </w:style>
  <w:style w:type="character" w:customStyle="1" w:styleId="WW8Num445z0">
    <w:name w:val="WW8Num445z0"/>
    <w:rsid w:val="005077F0"/>
    <w:rPr>
      <w:rFonts w:ascii="Symbol" w:hAnsi="Symbol"/>
      <w:b w:val="0"/>
      <w:i/>
      <w:caps/>
      <w:vanish/>
      <w:position w:val="0"/>
      <w:sz w:val="24"/>
      <w:vertAlign w:val="baseline"/>
    </w:rPr>
  </w:style>
  <w:style w:type="character" w:customStyle="1" w:styleId="WW8Num447z0">
    <w:name w:val="WW8Num447z0"/>
    <w:rsid w:val="005077F0"/>
    <w:rPr>
      <w:b w:val="0"/>
    </w:rPr>
  </w:style>
  <w:style w:type="character" w:customStyle="1" w:styleId="WW8Num448z0">
    <w:name w:val="WW8Num448z0"/>
    <w:rsid w:val="005077F0"/>
    <w:rPr>
      <w:b/>
      <w:i w:val="0"/>
      <w:color w:val="auto"/>
      <w:sz w:val="20"/>
    </w:rPr>
  </w:style>
  <w:style w:type="character" w:customStyle="1" w:styleId="WW8Num450z0">
    <w:name w:val="WW8Num450z0"/>
    <w:rsid w:val="005077F0"/>
    <w:rPr>
      <w:rFonts w:ascii="Arial" w:hAnsi="Arial"/>
      <w:b/>
      <w:i w:val="0"/>
      <w:sz w:val="20"/>
    </w:rPr>
  </w:style>
  <w:style w:type="character" w:customStyle="1" w:styleId="WW8Num450z1">
    <w:name w:val="WW8Num450z1"/>
    <w:rsid w:val="005077F0"/>
    <w:rPr>
      <w:b w:val="0"/>
      <w:i w:val="0"/>
    </w:rPr>
  </w:style>
  <w:style w:type="character" w:customStyle="1" w:styleId="WW8Num453z0">
    <w:name w:val="WW8Num453z0"/>
    <w:rsid w:val="005077F0"/>
    <w:rPr>
      <w:b/>
    </w:rPr>
  </w:style>
  <w:style w:type="character" w:customStyle="1" w:styleId="WW8Num460z0">
    <w:name w:val="WW8Num460z0"/>
    <w:rsid w:val="005077F0"/>
    <w:rPr>
      <w:rFonts w:ascii="Times New Roman" w:hAnsi="Times New Roman"/>
      <w:b w:val="0"/>
      <w:i w:val="0"/>
      <w:sz w:val="28"/>
      <w:u w:val="none"/>
    </w:rPr>
  </w:style>
  <w:style w:type="character" w:customStyle="1" w:styleId="WW8Num461z0">
    <w:name w:val="WW8Num461z0"/>
    <w:rsid w:val="005077F0"/>
    <w:rPr>
      <w:rFonts w:ascii="Arial" w:hAnsi="Arial"/>
      <w:b w:val="0"/>
      <w:i w:val="0"/>
      <w:sz w:val="22"/>
      <w:u w:val="none"/>
    </w:rPr>
  </w:style>
  <w:style w:type="character" w:customStyle="1" w:styleId="WW8Num465z0">
    <w:name w:val="WW8Num465z0"/>
    <w:rsid w:val="005077F0"/>
    <w:rPr>
      <w:rFonts w:ascii="Times New Roman" w:hAnsi="Times New Roman"/>
    </w:rPr>
  </w:style>
  <w:style w:type="character" w:customStyle="1" w:styleId="WW8Num479z0">
    <w:name w:val="WW8Num479z0"/>
    <w:rsid w:val="005077F0"/>
    <w:rPr>
      <w:rFonts w:ascii="Arial" w:hAnsi="Arial"/>
      <w:b/>
      <w:i w:val="0"/>
      <w:sz w:val="22"/>
      <w:u w:val="none"/>
    </w:rPr>
  </w:style>
  <w:style w:type="character" w:customStyle="1" w:styleId="WW8Num480z1">
    <w:name w:val="WW8Num480z1"/>
    <w:rsid w:val="005077F0"/>
    <w:rPr>
      <w:rFonts w:ascii="Arial" w:hAnsi="Arial"/>
      <w:b/>
      <w:i w:val="0"/>
      <w:sz w:val="24"/>
    </w:rPr>
  </w:style>
  <w:style w:type="character" w:customStyle="1" w:styleId="WW8Num480z4">
    <w:name w:val="WW8Num480z4"/>
    <w:rsid w:val="005077F0"/>
    <w:rPr>
      <w:b/>
      <w:i/>
    </w:rPr>
  </w:style>
  <w:style w:type="character" w:customStyle="1" w:styleId="WW8Num481z0">
    <w:name w:val="WW8Num481z0"/>
    <w:rsid w:val="005077F0"/>
    <w:rPr>
      <w:rFonts w:ascii="Symbol" w:hAnsi="Symbol"/>
      <w:b/>
      <w:i/>
      <w:color w:val="auto"/>
    </w:rPr>
  </w:style>
  <w:style w:type="character" w:customStyle="1" w:styleId="WW8Num485z0">
    <w:name w:val="WW8Num485z0"/>
    <w:rsid w:val="005077F0"/>
    <w:rPr>
      <w:color w:val="000000"/>
    </w:rPr>
  </w:style>
  <w:style w:type="character" w:customStyle="1" w:styleId="WW8Num497z0">
    <w:name w:val="WW8Num497z0"/>
    <w:rsid w:val="005077F0"/>
    <w:rPr>
      <w:rFonts w:ascii="Symbol" w:hAnsi="Symbol"/>
    </w:rPr>
  </w:style>
  <w:style w:type="character" w:customStyle="1" w:styleId="WW8Num499z0">
    <w:name w:val="WW8Num499z0"/>
    <w:rsid w:val="005077F0"/>
    <w:rPr>
      <w:rFonts w:ascii="Symbol" w:hAnsi="Symbol"/>
    </w:rPr>
  </w:style>
  <w:style w:type="character" w:customStyle="1" w:styleId="WW8Num501z0">
    <w:name w:val="WW8Num501z0"/>
    <w:rsid w:val="005077F0"/>
    <w:rPr>
      <w:u w:val="none"/>
    </w:rPr>
  </w:style>
  <w:style w:type="character" w:customStyle="1" w:styleId="WW8Num502z0">
    <w:name w:val="WW8Num502z0"/>
    <w:rsid w:val="005077F0"/>
    <w:rPr>
      <w:rFonts w:ascii="Times New Roman" w:hAnsi="Times New Roman"/>
    </w:rPr>
  </w:style>
  <w:style w:type="character" w:customStyle="1" w:styleId="WW8Num512z0">
    <w:name w:val="WW8Num512z0"/>
    <w:rsid w:val="005077F0"/>
    <w:rPr>
      <w:rFonts w:ascii="Times New Roman" w:hAnsi="Times New Roman" w:cs="Times New Roman"/>
    </w:rPr>
  </w:style>
  <w:style w:type="character" w:customStyle="1" w:styleId="WW8Num513z0">
    <w:name w:val="WW8Num513z0"/>
    <w:rsid w:val="005077F0"/>
    <w:rPr>
      <w:b/>
    </w:rPr>
  </w:style>
  <w:style w:type="character" w:customStyle="1" w:styleId="WW8Num514z0">
    <w:name w:val="WW8Num514z0"/>
    <w:rsid w:val="005077F0"/>
    <w:rPr>
      <w:rFonts w:ascii="Times New Roman" w:hAnsi="Times New Roman"/>
      <w:b w:val="0"/>
      <w:i w:val="0"/>
      <w:color w:val="000000"/>
      <w:sz w:val="24"/>
      <w:u w:val="none"/>
    </w:rPr>
  </w:style>
  <w:style w:type="character" w:customStyle="1" w:styleId="WW8Num517z0">
    <w:name w:val="WW8Num517z0"/>
    <w:rsid w:val="005077F0"/>
    <w:rPr>
      <w:b/>
    </w:rPr>
  </w:style>
  <w:style w:type="character" w:customStyle="1" w:styleId="WW8Num517z1">
    <w:name w:val="WW8Num517z1"/>
    <w:rsid w:val="005077F0"/>
    <w:rPr>
      <w:color w:val="auto"/>
    </w:rPr>
  </w:style>
  <w:style w:type="character" w:customStyle="1" w:styleId="WW8Num518z0">
    <w:name w:val="WW8Num518z0"/>
    <w:rsid w:val="005077F0"/>
    <w:rPr>
      <w:b/>
    </w:rPr>
  </w:style>
  <w:style w:type="character" w:customStyle="1" w:styleId="WW8Num519z0">
    <w:name w:val="WW8Num519z0"/>
    <w:rsid w:val="005077F0"/>
    <w:rPr>
      <w:rFonts w:ascii="Symbol" w:hAnsi="Symbol"/>
    </w:rPr>
  </w:style>
  <w:style w:type="character" w:customStyle="1" w:styleId="WW8Num520z0">
    <w:name w:val="WW8Num520z0"/>
    <w:rsid w:val="005077F0"/>
    <w:rPr>
      <w:rFonts w:ascii="Arial" w:hAnsi="Arial"/>
      <w:b w:val="0"/>
      <w:i w:val="0"/>
      <w:sz w:val="23"/>
    </w:rPr>
  </w:style>
  <w:style w:type="character" w:customStyle="1" w:styleId="WW8Num524z0">
    <w:name w:val="WW8Num524z0"/>
    <w:rsid w:val="005077F0"/>
    <w:rPr>
      <w:rFonts w:ascii="Times New Roman" w:hAnsi="Times New Roman"/>
    </w:rPr>
  </w:style>
  <w:style w:type="character" w:customStyle="1" w:styleId="WW8Num525z0">
    <w:name w:val="WW8Num525z0"/>
    <w:rsid w:val="005077F0"/>
    <w:rPr>
      <w:rFonts w:ascii="Symbol" w:hAnsi="Symbol"/>
    </w:rPr>
  </w:style>
  <w:style w:type="character" w:customStyle="1" w:styleId="WW8Num530z0">
    <w:name w:val="WW8Num530z0"/>
    <w:rsid w:val="005077F0"/>
    <w:rPr>
      <w:rFonts w:ascii="Arial" w:hAnsi="Arial"/>
      <w:b w:val="0"/>
      <w:i w:val="0"/>
      <w:sz w:val="24"/>
      <w:u w:val="none"/>
    </w:rPr>
  </w:style>
  <w:style w:type="character" w:customStyle="1" w:styleId="WW8Num531z0">
    <w:name w:val="WW8Num531z0"/>
    <w:rsid w:val="005077F0"/>
    <w:rPr>
      <w:rFonts w:ascii="Times New Roman" w:hAnsi="Times New Roman"/>
    </w:rPr>
  </w:style>
  <w:style w:type="character" w:customStyle="1" w:styleId="WW8Num532z0">
    <w:name w:val="WW8Num532z0"/>
    <w:rsid w:val="005077F0"/>
    <w:rPr>
      <w:b/>
      <w:i w:val="0"/>
      <w:color w:val="auto"/>
      <w:sz w:val="18"/>
    </w:rPr>
  </w:style>
  <w:style w:type="character" w:customStyle="1" w:styleId="WW8Num535z0">
    <w:name w:val="WW8Num535z0"/>
    <w:rsid w:val="005077F0"/>
    <w:rPr>
      <w:rFonts w:ascii="Symbol" w:hAnsi="Symbol"/>
    </w:rPr>
  </w:style>
  <w:style w:type="character" w:customStyle="1" w:styleId="WW8Num541z0">
    <w:name w:val="WW8Num541z0"/>
    <w:rsid w:val="005077F0"/>
    <w:rPr>
      <w:b/>
    </w:rPr>
  </w:style>
  <w:style w:type="character" w:customStyle="1" w:styleId="WW8Num547z0">
    <w:name w:val="WW8Num547z0"/>
    <w:rsid w:val="005077F0"/>
    <w:rPr>
      <w:b/>
      <w:sz w:val="24"/>
    </w:rPr>
  </w:style>
  <w:style w:type="character" w:customStyle="1" w:styleId="WW8Num549z0">
    <w:name w:val="WW8Num549z0"/>
    <w:rsid w:val="005077F0"/>
    <w:rPr>
      <w:rFonts w:ascii="Symbol" w:hAnsi="Symbol"/>
    </w:rPr>
  </w:style>
  <w:style w:type="character" w:customStyle="1" w:styleId="WW8Num550z0">
    <w:name w:val="WW8Num550z0"/>
    <w:rsid w:val="005077F0"/>
    <w:rPr>
      <w:b/>
    </w:rPr>
  </w:style>
  <w:style w:type="character" w:customStyle="1" w:styleId="WW8Num551z0">
    <w:name w:val="WW8Num551z0"/>
    <w:rsid w:val="005077F0"/>
    <w:rPr>
      <w:rFonts w:ascii="Times New Roman" w:hAnsi="Times New Roman" w:cs="Times New Roman"/>
      <w:b w:val="0"/>
      <w:i w:val="0"/>
      <w:sz w:val="24"/>
      <w:szCs w:val="24"/>
      <w:u w:val="none"/>
    </w:rPr>
  </w:style>
  <w:style w:type="character" w:customStyle="1" w:styleId="WW8Num556z0">
    <w:name w:val="WW8Num556z0"/>
    <w:rsid w:val="005077F0"/>
    <w:rPr>
      <w:rFonts w:ascii="Wingdings" w:hAnsi="Wingdings"/>
    </w:rPr>
  </w:style>
  <w:style w:type="character" w:customStyle="1" w:styleId="WW8Num556z1">
    <w:name w:val="WW8Num556z1"/>
    <w:rsid w:val="005077F0"/>
    <w:rPr>
      <w:rFonts w:ascii="Courier New" w:hAnsi="Courier New" w:cs="Wingdings"/>
    </w:rPr>
  </w:style>
  <w:style w:type="character" w:customStyle="1" w:styleId="WW8Num556z3">
    <w:name w:val="WW8Num556z3"/>
    <w:rsid w:val="005077F0"/>
    <w:rPr>
      <w:rFonts w:ascii="Symbol" w:hAnsi="Symbol"/>
    </w:rPr>
  </w:style>
  <w:style w:type="character" w:customStyle="1" w:styleId="WW8Num557z0">
    <w:name w:val="WW8Num557z0"/>
    <w:rsid w:val="005077F0"/>
    <w:rPr>
      <w:rFonts w:ascii="Symbol" w:hAnsi="Symbol"/>
    </w:rPr>
  </w:style>
  <w:style w:type="character" w:customStyle="1" w:styleId="WW8Num558z0">
    <w:name w:val="WW8Num558z0"/>
    <w:rsid w:val="005077F0"/>
    <w:rPr>
      <w:rFonts w:ascii="Symbol" w:hAnsi="Symbol"/>
    </w:rPr>
  </w:style>
  <w:style w:type="character" w:customStyle="1" w:styleId="WW8Num561z0">
    <w:name w:val="WW8Num561z0"/>
    <w:rsid w:val="005077F0"/>
    <w:rPr>
      <w:rFonts w:ascii="Times New Roman" w:hAnsi="Times New Roman"/>
    </w:rPr>
  </w:style>
  <w:style w:type="character" w:customStyle="1" w:styleId="WW8Num566z0">
    <w:name w:val="WW8Num566z0"/>
    <w:rsid w:val="005077F0"/>
    <w:rPr>
      <w:b/>
    </w:rPr>
  </w:style>
  <w:style w:type="character" w:customStyle="1" w:styleId="WW8Num571z0">
    <w:name w:val="WW8Num571z0"/>
    <w:rsid w:val="005077F0"/>
    <w:rPr>
      <w:b/>
    </w:rPr>
  </w:style>
  <w:style w:type="character" w:customStyle="1" w:styleId="WW8Num572z0">
    <w:name w:val="WW8Num572z0"/>
    <w:rsid w:val="005077F0"/>
    <w:rPr>
      <w:rFonts w:ascii="Symbol" w:hAnsi="Symbol"/>
      <w:b w:val="0"/>
      <w:i/>
      <w:caps/>
      <w:vanish/>
      <w:position w:val="0"/>
      <w:sz w:val="24"/>
      <w:vertAlign w:val="baseline"/>
    </w:rPr>
  </w:style>
  <w:style w:type="character" w:customStyle="1" w:styleId="WW8Num573z0">
    <w:name w:val="WW8Num573z0"/>
    <w:rsid w:val="005077F0"/>
    <w:rPr>
      <w:rFonts w:ascii="Times New Roman" w:hAnsi="Times New Roman"/>
    </w:rPr>
  </w:style>
  <w:style w:type="character" w:customStyle="1" w:styleId="WW8Num574z0">
    <w:name w:val="WW8Num574z0"/>
    <w:rsid w:val="005077F0"/>
    <w:rPr>
      <w:b/>
    </w:rPr>
  </w:style>
  <w:style w:type="character" w:customStyle="1" w:styleId="WW8Num575z0">
    <w:name w:val="WW8Num575z0"/>
    <w:rsid w:val="005077F0"/>
    <w:rPr>
      <w:rFonts w:ascii="Times New Roman" w:hAnsi="Times New Roman"/>
    </w:rPr>
  </w:style>
  <w:style w:type="character" w:customStyle="1" w:styleId="WW8Num578z0">
    <w:name w:val="WW8Num578z0"/>
    <w:rsid w:val="005077F0"/>
    <w:rPr>
      <w:b/>
    </w:rPr>
  </w:style>
  <w:style w:type="character" w:customStyle="1" w:styleId="WW8Num584z0">
    <w:name w:val="WW8Num584z0"/>
    <w:rsid w:val="005077F0"/>
    <w:rPr>
      <w:rFonts w:ascii="Wingdings" w:hAnsi="Wingdings"/>
    </w:rPr>
  </w:style>
  <w:style w:type="character" w:customStyle="1" w:styleId="WW8Num589z0">
    <w:name w:val="WW8Num589z0"/>
    <w:rsid w:val="005077F0"/>
    <w:rPr>
      <w:rFonts w:ascii="Times New Roman" w:hAnsi="Times New Roman"/>
    </w:rPr>
  </w:style>
  <w:style w:type="character" w:customStyle="1" w:styleId="WW8Num592z0">
    <w:name w:val="WW8Num592z0"/>
    <w:rsid w:val="005077F0"/>
    <w:rPr>
      <w:b/>
    </w:rPr>
  </w:style>
  <w:style w:type="character" w:customStyle="1" w:styleId="WW8Num604z0">
    <w:name w:val="WW8Num604z0"/>
    <w:rsid w:val="005077F0"/>
    <w:rPr>
      <w:rFonts w:ascii="Arial" w:hAnsi="Arial"/>
      <w:b w:val="0"/>
      <w:i w:val="0"/>
      <w:sz w:val="22"/>
      <w:u w:val="none"/>
    </w:rPr>
  </w:style>
  <w:style w:type="character" w:customStyle="1" w:styleId="WW8Num614z0">
    <w:name w:val="WW8Num614z0"/>
    <w:rsid w:val="005077F0"/>
    <w:rPr>
      <w:b/>
    </w:rPr>
  </w:style>
  <w:style w:type="character" w:customStyle="1" w:styleId="WW8Num620z0">
    <w:name w:val="WW8Num620z0"/>
    <w:rsid w:val="005077F0"/>
    <w:rPr>
      <w:b/>
    </w:rPr>
  </w:style>
  <w:style w:type="character" w:customStyle="1" w:styleId="WW8Num621z0">
    <w:name w:val="WW8Num621z0"/>
    <w:rsid w:val="005077F0"/>
    <w:rPr>
      <w:b/>
    </w:rPr>
  </w:style>
  <w:style w:type="character" w:customStyle="1" w:styleId="WW8Num625z0">
    <w:name w:val="WW8Num625z0"/>
    <w:rsid w:val="005077F0"/>
    <w:rPr>
      <w:rFonts w:ascii="Symbol" w:hAnsi="Symbol"/>
    </w:rPr>
  </w:style>
  <w:style w:type="character" w:customStyle="1" w:styleId="WW8Num627z0">
    <w:name w:val="WW8Num627z0"/>
    <w:rsid w:val="005077F0"/>
    <w:rPr>
      <w:rFonts w:ascii="Arial" w:hAnsi="Arial"/>
      <w:b w:val="0"/>
      <w:i w:val="0"/>
      <w:sz w:val="24"/>
    </w:rPr>
  </w:style>
  <w:style w:type="character" w:customStyle="1" w:styleId="WW8Num629z0">
    <w:name w:val="WW8Num629z0"/>
    <w:rsid w:val="005077F0"/>
    <w:rPr>
      <w:rFonts w:ascii="Arial" w:hAnsi="Arial"/>
      <w:b w:val="0"/>
      <w:i w:val="0"/>
      <w:sz w:val="22"/>
      <w:u w:val="none"/>
    </w:rPr>
  </w:style>
  <w:style w:type="character" w:customStyle="1" w:styleId="WW8Num631z0">
    <w:name w:val="WW8Num631z0"/>
    <w:rsid w:val="005077F0"/>
    <w:rPr>
      <w:rFonts w:ascii="Arial" w:hAnsi="Arial"/>
      <w:b w:val="0"/>
      <w:i w:val="0"/>
      <w:sz w:val="24"/>
    </w:rPr>
  </w:style>
  <w:style w:type="character" w:customStyle="1" w:styleId="WW8Num632z0">
    <w:name w:val="WW8Num632z0"/>
    <w:rsid w:val="005077F0"/>
    <w:rPr>
      <w:rFonts w:ascii="Times New Roman" w:hAnsi="Times New Roman" w:cs="Times New Roman"/>
    </w:rPr>
  </w:style>
  <w:style w:type="character" w:customStyle="1" w:styleId="WW8Num635z0">
    <w:name w:val="WW8Num635z0"/>
    <w:rsid w:val="005077F0"/>
    <w:rPr>
      <w:rFonts w:ascii="Symbol" w:hAnsi="Symbol"/>
    </w:rPr>
  </w:style>
  <w:style w:type="character" w:customStyle="1" w:styleId="WW8Num637z0">
    <w:name w:val="WW8Num637z0"/>
    <w:rsid w:val="005077F0"/>
    <w:rPr>
      <w:rFonts w:ascii="Times New Roman" w:hAnsi="Times New Roman"/>
    </w:rPr>
  </w:style>
  <w:style w:type="character" w:customStyle="1" w:styleId="WW8Num638z0">
    <w:name w:val="WW8Num638z0"/>
    <w:rsid w:val="005077F0"/>
    <w:rPr>
      <w:rFonts w:ascii="Symbol" w:hAnsi="Symbol"/>
    </w:rPr>
  </w:style>
  <w:style w:type="character" w:customStyle="1" w:styleId="WW8Num640z0">
    <w:name w:val="WW8Num640z0"/>
    <w:rsid w:val="005077F0"/>
    <w:rPr>
      <w:rFonts w:ascii="Times New Roman" w:hAnsi="Times New Roman"/>
    </w:rPr>
  </w:style>
  <w:style w:type="character" w:customStyle="1" w:styleId="WW8Num641z0">
    <w:name w:val="WW8Num641z0"/>
    <w:rsid w:val="005077F0"/>
    <w:rPr>
      <w:rFonts w:ascii="Symbol" w:hAnsi="Symbol"/>
    </w:rPr>
  </w:style>
  <w:style w:type="character" w:customStyle="1" w:styleId="WW8Num642z0">
    <w:name w:val="WW8Num642z0"/>
    <w:rsid w:val="005077F0"/>
    <w:rPr>
      <w:rFonts w:ascii="Arial" w:hAnsi="Arial"/>
      <w:b w:val="0"/>
      <w:i w:val="0"/>
      <w:sz w:val="24"/>
    </w:rPr>
  </w:style>
  <w:style w:type="character" w:customStyle="1" w:styleId="WW8Num650z0">
    <w:name w:val="WW8Num650z0"/>
    <w:rsid w:val="005077F0"/>
    <w:rPr>
      <w:rFonts w:ascii="Arial" w:hAnsi="Arial"/>
      <w:b w:val="0"/>
      <w:i w:val="0"/>
      <w:sz w:val="24"/>
      <w:u w:val="none"/>
    </w:rPr>
  </w:style>
  <w:style w:type="character" w:customStyle="1" w:styleId="WW8Num651z0">
    <w:name w:val="WW8Num651z0"/>
    <w:rsid w:val="005077F0"/>
    <w:rPr>
      <w:rFonts w:ascii="Symbol" w:hAnsi="Symbol"/>
    </w:rPr>
  </w:style>
  <w:style w:type="character" w:customStyle="1" w:styleId="WW8Num653z0">
    <w:name w:val="WW8Num653z0"/>
    <w:rsid w:val="005077F0"/>
    <w:rPr>
      <w:b/>
    </w:rPr>
  </w:style>
  <w:style w:type="character" w:customStyle="1" w:styleId="WW8Num655z0">
    <w:name w:val="WW8Num655z0"/>
    <w:rsid w:val="005077F0"/>
    <w:rPr>
      <w:rFonts w:ascii="Arial" w:hAnsi="Arial"/>
      <w:b w:val="0"/>
      <w:i w:val="0"/>
      <w:sz w:val="24"/>
    </w:rPr>
  </w:style>
  <w:style w:type="character" w:customStyle="1" w:styleId="WW8Num658z0">
    <w:name w:val="WW8Num658z0"/>
    <w:rsid w:val="005077F0"/>
    <w:rPr>
      <w:rFonts w:ascii="Times New Roman" w:hAnsi="Times New Roman"/>
      <w:b w:val="0"/>
      <w:i w:val="0"/>
      <w:color w:val="000000"/>
      <w:sz w:val="24"/>
      <w:u w:val="none"/>
    </w:rPr>
  </w:style>
  <w:style w:type="character" w:customStyle="1" w:styleId="WW8Num659z0">
    <w:name w:val="WW8Num659z0"/>
    <w:rsid w:val="005077F0"/>
    <w:rPr>
      <w:b w:val="0"/>
    </w:rPr>
  </w:style>
  <w:style w:type="character" w:customStyle="1" w:styleId="WW8Num662z0">
    <w:name w:val="WW8Num662z0"/>
    <w:rsid w:val="005077F0"/>
    <w:rPr>
      <w:b/>
    </w:rPr>
  </w:style>
  <w:style w:type="character" w:customStyle="1" w:styleId="WW8Num674z0">
    <w:name w:val="WW8Num674z0"/>
    <w:rsid w:val="005077F0"/>
    <w:rPr>
      <w:rFonts w:ascii="Arial" w:hAnsi="Arial"/>
      <w:b w:val="0"/>
      <w:i w:val="0"/>
      <w:sz w:val="24"/>
    </w:rPr>
  </w:style>
  <w:style w:type="character" w:customStyle="1" w:styleId="WW8Num680z0">
    <w:name w:val="WW8Num680z0"/>
    <w:rsid w:val="005077F0"/>
    <w:rPr>
      <w:rFonts w:ascii="Arial" w:hAnsi="Arial"/>
      <w:b w:val="0"/>
      <w:i w:val="0"/>
      <w:sz w:val="24"/>
    </w:rPr>
  </w:style>
  <w:style w:type="character" w:customStyle="1" w:styleId="WW8Num681z0">
    <w:name w:val="WW8Num681z0"/>
    <w:rsid w:val="005077F0"/>
    <w:rPr>
      <w:rFonts w:ascii="Arial" w:hAnsi="Arial"/>
      <w:b/>
      <w:i w:val="0"/>
      <w:sz w:val="24"/>
    </w:rPr>
  </w:style>
  <w:style w:type="character" w:customStyle="1" w:styleId="WW8Num687z0">
    <w:name w:val="WW8Num687z0"/>
    <w:rsid w:val="005077F0"/>
    <w:rPr>
      <w:b w:val="0"/>
    </w:rPr>
  </w:style>
  <w:style w:type="character" w:customStyle="1" w:styleId="WW8Num689z0">
    <w:name w:val="WW8Num689z0"/>
    <w:rsid w:val="005077F0"/>
    <w:rPr>
      <w:b/>
    </w:rPr>
  </w:style>
  <w:style w:type="character" w:customStyle="1" w:styleId="WW8Num690z0">
    <w:name w:val="WW8Num690z0"/>
    <w:rsid w:val="005077F0"/>
    <w:rPr>
      <w:b/>
    </w:rPr>
  </w:style>
  <w:style w:type="character" w:customStyle="1" w:styleId="WW8Num691z0">
    <w:name w:val="WW8Num691z0"/>
    <w:rsid w:val="005077F0"/>
    <w:rPr>
      <w:rFonts w:ascii="Symbol" w:hAnsi="Symbol"/>
    </w:rPr>
  </w:style>
  <w:style w:type="character" w:customStyle="1" w:styleId="WW8Num693z0">
    <w:name w:val="WW8Num693z0"/>
    <w:rsid w:val="005077F0"/>
    <w:rPr>
      <w:rFonts w:ascii="Arial" w:hAnsi="Arial"/>
      <w:b w:val="0"/>
      <w:i w:val="0"/>
      <w:sz w:val="22"/>
      <w:u w:val="none"/>
    </w:rPr>
  </w:style>
  <w:style w:type="character" w:customStyle="1" w:styleId="WW8Num697z0">
    <w:name w:val="WW8Num697z0"/>
    <w:rsid w:val="005077F0"/>
    <w:rPr>
      <w:b w:val="0"/>
      <w:i w:val="0"/>
    </w:rPr>
  </w:style>
  <w:style w:type="character" w:customStyle="1" w:styleId="WW8Num699z0">
    <w:name w:val="WW8Num699z0"/>
    <w:rsid w:val="005077F0"/>
    <w:rPr>
      <w:rFonts w:ascii="Times New Roman" w:hAnsi="Times New Roman"/>
    </w:rPr>
  </w:style>
  <w:style w:type="character" w:customStyle="1" w:styleId="WW8Num700z0">
    <w:name w:val="WW8Num700z0"/>
    <w:rsid w:val="005077F0"/>
    <w:rPr>
      <w:b/>
    </w:rPr>
  </w:style>
  <w:style w:type="character" w:customStyle="1" w:styleId="WW8Num701z0">
    <w:name w:val="WW8Num701z0"/>
    <w:rsid w:val="005077F0"/>
    <w:rPr>
      <w:rFonts w:ascii="Symbol" w:hAnsi="Symbol"/>
    </w:rPr>
  </w:style>
  <w:style w:type="character" w:customStyle="1" w:styleId="WW8Num703z0">
    <w:name w:val="WW8Num703z0"/>
    <w:rsid w:val="005077F0"/>
    <w:rPr>
      <w:b/>
    </w:rPr>
  </w:style>
  <w:style w:type="character" w:customStyle="1" w:styleId="WW8Num704z0">
    <w:name w:val="WW8Num704z0"/>
    <w:rsid w:val="005077F0"/>
    <w:rPr>
      <w:rFonts w:ascii="Symbol" w:hAnsi="Symbol"/>
    </w:rPr>
  </w:style>
  <w:style w:type="character" w:customStyle="1" w:styleId="WW8Num707z0">
    <w:name w:val="WW8Num707z0"/>
    <w:rsid w:val="005077F0"/>
    <w:rPr>
      <w:rFonts w:ascii="Times New Roman" w:hAnsi="Times New Roman"/>
    </w:rPr>
  </w:style>
  <w:style w:type="character" w:customStyle="1" w:styleId="WW8Num718z0">
    <w:name w:val="WW8Num718z0"/>
    <w:rsid w:val="005077F0"/>
    <w:rPr>
      <w:rFonts w:ascii="Arial" w:hAnsi="Arial"/>
      <w:b w:val="0"/>
      <w:i w:val="0"/>
      <w:sz w:val="22"/>
      <w:u w:val="none"/>
    </w:rPr>
  </w:style>
  <w:style w:type="character" w:customStyle="1" w:styleId="WW8Num719z0">
    <w:name w:val="WW8Num719z0"/>
    <w:rsid w:val="005077F0"/>
    <w:rPr>
      <w:b/>
    </w:rPr>
  </w:style>
  <w:style w:type="character" w:customStyle="1" w:styleId="WW8Num720z0">
    <w:name w:val="WW8Num720z0"/>
    <w:rsid w:val="005077F0"/>
    <w:rPr>
      <w:rFonts w:ascii="Symbol" w:hAnsi="Symbol"/>
    </w:rPr>
  </w:style>
  <w:style w:type="character" w:customStyle="1" w:styleId="WW8Num723z0">
    <w:name w:val="WW8Num723z0"/>
    <w:rsid w:val="005077F0"/>
    <w:rPr>
      <w:rFonts w:ascii="Symbol" w:hAnsi="Symbol"/>
    </w:rPr>
  </w:style>
  <w:style w:type="character" w:customStyle="1" w:styleId="WW8Num726z0">
    <w:name w:val="WW8Num726z0"/>
    <w:rsid w:val="005077F0"/>
    <w:rPr>
      <w:rFonts w:ascii="Symbol" w:hAnsi="Symbol"/>
    </w:rPr>
  </w:style>
  <w:style w:type="character" w:customStyle="1" w:styleId="WW8Num728z0">
    <w:name w:val="WW8Num728z0"/>
    <w:rsid w:val="005077F0"/>
    <w:rPr>
      <w:color w:val="000000"/>
    </w:rPr>
  </w:style>
  <w:style w:type="character" w:customStyle="1" w:styleId="WW8Num732z0">
    <w:name w:val="WW8Num732z0"/>
    <w:rsid w:val="005077F0"/>
    <w:rPr>
      <w:b/>
    </w:rPr>
  </w:style>
  <w:style w:type="character" w:customStyle="1" w:styleId="WW8Num734z0">
    <w:name w:val="WW8Num734z0"/>
    <w:rsid w:val="005077F0"/>
    <w:rPr>
      <w:rFonts w:ascii="Times New Roman" w:hAnsi="Times New Roman" w:cs="Times New Roman"/>
    </w:rPr>
  </w:style>
  <w:style w:type="character" w:customStyle="1" w:styleId="WW8Num735z0">
    <w:name w:val="WW8Num735z0"/>
    <w:rsid w:val="005077F0"/>
    <w:rPr>
      <w:b/>
    </w:rPr>
  </w:style>
  <w:style w:type="character" w:customStyle="1" w:styleId="WW8Num736z0">
    <w:name w:val="WW8Num736z0"/>
    <w:rsid w:val="005077F0"/>
    <w:rPr>
      <w:b/>
    </w:rPr>
  </w:style>
  <w:style w:type="character" w:customStyle="1" w:styleId="WW8Num738z0">
    <w:name w:val="WW8Num738z0"/>
    <w:rsid w:val="005077F0"/>
    <w:rPr>
      <w:rFonts w:ascii="Times New Roman" w:hAnsi="Times New Roman"/>
    </w:rPr>
  </w:style>
  <w:style w:type="character" w:customStyle="1" w:styleId="WW8Num741z0">
    <w:name w:val="WW8Num741z0"/>
    <w:rsid w:val="005077F0"/>
    <w:rPr>
      <w:b/>
    </w:rPr>
  </w:style>
  <w:style w:type="character" w:customStyle="1" w:styleId="WW8Num751z0">
    <w:name w:val="WW8Num751z0"/>
    <w:rsid w:val="005077F0"/>
    <w:rPr>
      <w:rFonts w:ascii="Symbol" w:hAnsi="Symbol"/>
    </w:rPr>
  </w:style>
  <w:style w:type="character" w:customStyle="1" w:styleId="WW8Num752z0">
    <w:name w:val="WW8Num752z0"/>
    <w:rsid w:val="005077F0"/>
    <w:rPr>
      <w:b w:val="0"/>
    </w:rPr>
  </w:style>
  <w:style w:type="character" w:customStyle="1" w:styleId="WW8Num753z0">
    <w:name w:val="WW8Num753z0"/>
    <w:rsid w:val="005077F0"/>
    <w:rPr>
      <w:rFonts w:ascii="Times New Roman" w:eastAsia="Times New Roman" w:hAnsi="Times New Roman" w:cs="Times New Roman"/>
    </w:rPr>
  </w:style>
  <w:style w:type="character" w:customStyle="1" w:styleId="WW8Num753z1">
    <w:name w:val="WW8Num753z1"/>
    <w:rsid w:val="005077F0"/>
    <w:rPr>
      <w:rFonts w:ascii="Courier New" w:hAnsi="Courier New"/>
    </w:rPr>
  </w:style>
  <w:style w:type="character" w:customStyle="1" w:styleId="WW8Num753z2">
    <w:name w:val="WW8Num753z2"/>
    <w:rsid w:val="005077F0"/>
    <w:rPr>
      <w:rFonts w:ascii="Wingdings" w:hAnsi="Wingdings"/>
    </w:rPr>
  </w:style>
  <w:style w:type="character" w:customStyle="1" w:styleId="WW8Num753z3">
    <w:name w:val="WW8Num753z3"/>
    <w:rsid w:val="005077F0"/>
    <w:rPr>
      <w:rFonts w:ascii="Symbol" w:hAnsi="Symbol"/>
    </w:rPr>
  </w:style>
  <w:style w:type="character" w:customStyle="1" w:styleId="WW8Num757z0">
    <w:name w:val="WW8Num757z0"/>
    <w:rsid w:val="005077F0"/>
    <w:rPr>
      <w:b/>
      <w:i/>
    </w:rPr>
  </w:style>
  <w:style w:type="character" w:customStyle="1" w:styleId="WW8Num758z0">
    <w:name w:val="WW8Num758z0"/>
    <w:rsid w:val="005077F0"/>
    <w:rPr>
      <w:b w:val="0"/>
    </w:rPr>
  </w:style>
  <w:style w:type="character" w:customStyle="1" w:styleId="WW8Num759z0">
    <w:name w:val="WW8Num759z0"/>
    <w:rsid w:val="005077F0"/>
    <w:rPr>
      <w:rFonts w:ascii="Times New Roman" w:hAnsi="Times New Roman"/>
    </w:rPr>
  </w:style>
  <w:style w:type="character" w:customStyle="1" w:styleId="WW8Num762z0">
    <w:name w:val="WW8Num762z0"/>
    <w:rsid w:val="005077F0"/>
    <w:rPr>
      <w:b/>
      <w:color w:val="000000"/>
    </w:rPr>
  </w:style>
  <w:style w:type="character" w:customStyle="1" w:styleId="WW8Num764z0">
    <w:name w:val="WW8Num764z0"/>
    <w:rsid w:val="005077F0"/>
    <w:rPr>
      <w:b/>
    </w:rPr>
  </w:style>
  <w:style w:type="character" w:customStyle="1" w:styleId="WW8Num765z0">
    <w:name w:val="WW8Num765z0"/>
    <w:rsid w:val="005077F0"/>
    <w:rPr>
      <w:rFonts w:ascii="Arial" w:hAnsi="Arial"/>
      <w:b/>
      <w:i w:val="0"/>
      <w:sz w:val="24"/>
    </w:rPr>
  </w:style>
  <w:style w:type="character" w:customStyle="1" w:styleId="WW8Num766z0">
    <w:name w:val="WW8Num766z0"/>
    <w:rsid w:val="005077F0"/>
    <w:rPr>
      <w:rFonts w:ascii="Symbol" w:hAnsi="Symbol"/>
    </w:rPr>
  </w:style>
  <w:style w:type="character" w:customStyle="1" w:styleId="WW8Num772z0">
    <w:name w:val="WW8Num772z0"/>
    <w:rsid w:val="005077F0"/>
    <w:rPr>
      <w:rFonts w:ascii="Times New Roman" w:hAnsi="Times New Roman"/>
    </w:rPr>
  </w:style>
  <w:style w:type="character" w:customStyle="1" w:styleId="WW8Num775z0">
    <w:name w:val="WW8Num775z0"/>
    <w:rsid w:val="005077F0"/>
    <w:rPr>
      <w:b/>
      <w:i w:val="0"/>
    </w:rPr>
  </w:style>
  <w:style w:type="character" w:customStyle="1" w:styleId="WW8Num776z0">
    <w:name w:val="WW8Num776z0"/>
    <w:rsid w:val="005077F0"/>
    <w:rPr>
      <w:rFonts w:ascii="Arial" w:hAnsi="Arial"/>
      <w:b w:val="0"/>
      <w:i w:val="0"/>
      <w:sz w:val="22"/>
      <w:u w:val="none"/>
    </w:rPr>
  </w:style>
  <w:style w:type="character" w:customStyle="1" w:styleId="WW8Num777z0">
    <w:name w:val="WW8Num777z0"/>
    <w:rsid w:val="005077F0"/>
    <w:rPr>
      <w:rFonts w:ascii="Symbol" w:hAnsi="Symbol"/>
    </w:rPr>
  </w:style>
  <w:style w:type="character" w:customStyle="1" w:styleId="WW8Num782z0">
    <w:name w:val="WW8Num782z0"/>
    <w:rsid w:val="005077F0"/>
    <w:rPr>
      <w:rFonts w:ascii="Symbol" w:hAnsi="Symbol"/>
    </w:rPr>
  </w:style>
  <w:style w:type="character" w:customStyle="1" w:styleId="WW8Num791z0">
    <w:name w:val="WW8Num791z0"/>
    <w:rsid w:val="005077F0"/>
    <w:rPr>
      <w:rFonts w:ascii="Times New Roman" w:hAnsi="Times New Roman"/>
    </w:rPr>
  </w:style>
  <w:style w:type="character" w:customStyle="1" w:styleId="WW8Num794z0">
    <w:name w:val="WW8Num794z0"/>
    <w:rsid w:val="005077F0"/>
    <w:rPr>
      <w:rFonts w:ascii="Wingdings" w:hAnsi="Wingdings"/>
    </w:rPr>
  </w:style>
  <w:style w:type="character" w:customStyle="1" w:styleId="WW8Num798z0">
    <w:name w:val="WW8Num798z0"/>
    <w:rsid w:val="005077F0"/>
    <w:rPr>
      <w:rFonts w:ascii="Arial" w:hAnsi="Arial"/>
      <w:b w:val="0"/>
      <w:i w:val="0"/>
      <w:sz w:val="22"/>
    </w:rPr>
  </w:style>
  <w:style w:type="character" w:customStyle="1" w:styleId="WW8Num804z0">
    <w:name w:val="WW8Num804z0"/>
    <w:rsid w:val="005077F0"/>
    <w:rPr>
      <w:rFonts w:ascii="Arial" w:hAnsi="Arial"/>
      <w:b w:val="0"/>
      <w:i w:val="0"/>
      <w:sz w:val="24"/>
    </w:rPr>
  </w:style>
  <w:style w:type="character" w:customStyle="1" w:styleId="WW8Num808z0">
    <w:name w:val="WW8Num808z0"/>
    <w:rsid w:val="005077F0"/>
    <w:rPr>
      <w:rFonts w:ascii="Times New Roman" w:hAnsi="Times New Roman" w:cs="Times New Roman"/>
      <w:b w:val="0"/>
      <w:i w:val="0"/>
      <w:sz w:val="20"/>
      <w:szCs w:val="20"/>
      <w:u w:val="none"/>
    </w:rPr>
  </w:style>
  <w:style w:type="character" w:customStyle="1" w:styleId="WW8Num811z0">
    <w:name w:val="WW8Num811z0"/>
    <w:rsid w:val="005077F0"/>
    <w:rPr>
      <w:rFonts w:ascii="Arial" w:hAnsi="Arial"/>
      <w:b/>
      <w:i w:val="0"/>
      <w:sz w:val="24"/>
    </w:rPr>
  </w:style>
  <w:style w:type="character" w:customStyle="1" w:styleId="WW8Num812z0">
    <w:name w:val="WW8Num812z0"/>
    <w:rsid w:val="005077F0"/>
    <w:rPr>
      <w:b w:val="0"/>
    </w:rPr>
  </w:style>
  <w:style w:type="character" w:customStyle="1" w:styleId="WW8Num814z0">
    <w:name w:val="WW8Num814z0"/>
    <w:rsid w:val="005077F0"/>
    <w:rPr>
      <w:rFonts w:ascii="Arial" w:hAnsi="Arial"/>
      <w:b/>
      <w:i w:val="0"/>
      <w:sz w:val="24"/>
      <w:u w:val="none"/>
    </w:rPr>
  </w:style>
  <w:style w:type="character" w:customStyle="1" w:styleId="WW8Num818z0">
    <w:name w:val="WW8Num818z0"/>
    <w:rsid w:val="005077F0"/>
    <w:rPr>
      <w:b/>
    </w:rPr>
  </w:style>
  <w:style w:type="character" w:customStyle="1" w:styleId="WW8Num824z0">
    <w:name w:val="WW8Num824z0"/>
    <w:rsid w:val="005077F0"/>
    <w:rPr>
      <w:b/>
    </w:rPr>
  </w:style>
  <w:style w:type="character" w:customStyle="1" w:styleId="WW8Num825z0">
    <w:name w:val="WW8Num825z0"/>
    <w:rsid w:val="005077F0"/>
    <w:rPr>
      <w:rFonts w:ascii="Arial" w:hAnsi="Arial"/>
      <w:b w:val="0"/>
      <w:i w:val="0"/>
      <w:sz w:val="23"/>
    </w:rPr>
  </w:style>
  <w:style w:type="character" w:customStyle="1" w:styleId="WW8Num831z0">
    <w:name w:val="WW8Num831z0"/>
    <w:rsid w:val="005077F0"/>
    <w:rPr>
      <w:rFonts w:ascii="Times New Roman" w:hAnsi="Times New Roman"/>
    </w:rPr>
  </w:style>
  <w:style w:type="character" w:customStyle="1" w:styleId="WW8Num834z0">
    <w:name w:val="WW8Num834z0"/>
    <w:rsid w:val="005077F0"/>
    <w:rPr>
      <w:rFonts w:ascii="Symbol" w:hAnsi="Symbol"/>
    </w:rPr>
  </w:style>
  <w:style w:type="character" w:customStyle="1" w:styleId="WW8Num838z0">
    <w:name w:val="WW8Num838z0"/>
    <w:rsid w:val="005077F0"/>
    <w:rPr>
      <w:rFonts w:ascii="Arial" w:hAnsi="Arial"/>
      <w:b w:val="0"/>
      <w:i w:val="0"/>
      <w:sz w:val="22"/>
      <w:u w:val="none"/>
    </w:rPr>
  </w:style>
  <w:style w:type="character" w:customStyle="1" w:styleId="WW8Num840z0">
    <w:name w:val="WW8Num840z0"/>
    <w:rsid w:val="005077F0"/>
    <w:rPr>
      <w:rFonts w:ascii="Wingdings" w:hAnsi="Wingdings"/>
      <w:color w:val="800080"/>
    </w:rPr>
  </w:style>
  <w:style w:type="character" w:customStyle="1" w:styleId="WW8Num841z0">
    <w:name w:val="WW8Num841z0"/>
    <w:rsid w:val="005077F0"/>
    <w:rPr>
      <w:rFonts w:ascii="Symbol" w:hAnsi="Symbol"/>
    </w:rPr>
  </w:style>
  <w:style w:type="character" w:customStyle="1" w:styleId="WW8Num845z0">
    <w:name w:val="WW8Num845z0"/>
    <w:rsid w:val="005077F0"/>
    <w:rPr>
      <w:color w:val="auto"/>
    </w:rPr>
  </w:style>
  <w:style w:type="character" w:customStyle="1" w:styleId="WW8Num847z0">
    <w:name w:val="WW8Num847z0"/>
    <w:rsid w:val="005077F0"/>
    <w:rPr>
      <w:b/>
      <w:i w:val="0"/>
    </w:rPr>
  </w:style>
  <w:style w:type="character" w:customStyle="1" w:styleId="WW8Num851z0">
    <w:name w:val="WW8Num851z0"/>
    <w:rsid w:val="005077F0"/>
    <w:rPr>
      <w:rFonts w:ascii="Arial" w:hAnsi="Arial"/>
    </w:rPr>
  </w:style>
  <w:style w:type="character" w:customStyle="1" w:styleId="WW8Num852z0">
    <w:name w:val="WW8Num852z0"/>
    <w:rsid w:val="005077F0"/>
    <w:rPr>
      <w:rFonts w:ascii="Symbol" w:hAnsi="Symbol"/>
    </w:rPr>
  </w:style>
  <w:style w:type="character" w:customStyle="1" w:styleId="WW8Num862z0">
    <w:name w:val="WW8Num862z0"/>
    <w:rsid w:val="005077F0"/>
    <w:rPr>
      <w:rFonts w:ascii="Symbol" w:hAnsi="Symbol"/>
    </w:rPr>
  </w:style>
  <w:style w:type="character" w:customStyle="1" w:styleId="WW8Num863z0">
    <w:name w:val="WW8Num863z0"/>
    <w:rsid w:val="005077F0"/>
    <w:rPr>
      <w:b/>
    </w:rPr>
  </w:style>
  <w:style w:type="character" w:customStyle="1" w:styleId="WW8Num867z0">
    <w:name w:val="WW8Num867z0"/>
    <w:rsid w:val="005077F0"/>
    <w:rPr>
      <w:rFonts w:ascii="Arial" w:hAnsi="Arial"/>
      <w:b w:val="0"/>
      <w:i w:val="0"/>
      <w:sz w:val="22"/>
    </w:rPr>
  </w:style>
  <w:style w:type="character" w:customStyle="1" w:styleId="WW8Num873z0">
    <w:name w:val="WW8Num873z0"/>
    <w:rsid w:val="005077F0"/>
    <w:rPr>
      <w:rFonts w:ascii="Symbol" w:hAnsi="Symbol"/>
    </w:rPr>
  </w:style>
  <w:style w:type="character" w:customStyle="1" w:styleId="WW8Num875z0">
    <w:name w:val="WW8Num875z0"/>
    <w:rsid w:val="005077F0"/>
    <w:rPr>
      <w:rFonts w:ascii="Symbol" w:hAnsi="Symbol" w:cs="Times New Roman"/>
    </w:rPr>
  </w:style>
  <w:style w:type="character" w:customStyle="1" w:styleId="WW8Num876z0">
    <w:name w:val="WW8Num876z0"/>
    <w:rsid w:val="005077F0"/>
    <w:rPr>
      <w:rFonts w:ascii="Times New Roman" w:hAnsi="Times New Roman"/>
    </w:rPr>
  </w:style>
  <w:style w:type="character" w:customStyle="1" w:styleId="WW8Num877z0">
    <w:name w:val="WW8Num877z0"/>
    <w:rsid w:val="005077F0"/>
    <w:rPr>
      <w:rFonts w:ascii="Arial" w:hAnsi="Arial"/>
      <w:b w:val="0"/>
      <w:i w:val="0"/>
      <w:sz w:val="22"/>
      <w:u w:val="none"/>
    </w:rPr>
  </w:style>
  <w:style w:type="character" w:customStyle="1" w:styleId="WW8Num878z0">
    <w:name w:val="WW8Num878z0"/>
    <w:rsid w:val="005077F0"/>
    <w:rPr>
      <w:rFonts w:ascii="Symbol" w:hAnsi="Symbol"/>
    </w:rPr>
  </w:style>
  <w:style w:type="character" w:customStyle="1" w:styleId="WW8Num880z0">
    <w:name w:val="WW8Num880z0"/>
    <w:rsid w:val="005077F0"/>
    <w:rPr>
      <w:b/>
    </w:rPr>
  </w:style>
  <w:style w:type="character" w:customStyle="1" w:styleId="WW8Num881z0">
    <w:name w:val="WW8Num881z0"/>
    <w:rsid w:val="005077F0"/>
    <w:rPr>
      <w:b/>
    </w:rPr>
  </w:style>
  <w:style w:type="character" w:customStyle="1" w:styleId="WW8Num882z0">
    <w:name w:val="WW8Num882z0"/>
    <w:rsid w:val="005077F0"/>
    <w:rPr>
      <w:rFonts w:ascii="Arial" w:hAnsi="Arial"/>
      <w:b/>
      <w:i w:val="0"/>
      <w:sz w:val="24"/>
      <w:u w:val="none"/>
    </w:rPr>
  </w:style>
  <w:style w:type="character" w:customStyle="1" w:styleId="WW8Num885z0">
    <w:name w:val="WW8Num885z0"/>
    <w:rsid w:val="005077F0"/>
    <w:rPr>
      <w:rFonts w:ascii="Symbol" w:hAnsi="Symbol"/>
    </w:rPr>
  </w:style>
  <w:style w:type="character" w:customStyle="1" w:styleId="WW8Num888z0">
    <w:name w:val="WW8Num888z0"/>
    <w:rsid w:val="005077F0"/>
    <w:rPr>
      <w:rFonts w:ascii="Symbol" w:hAnsi="Symbol"/>
    </w:rPr>
  </w:style>
  <w:style w:type="character" w:customStyle="1" w:styleId="WW8Num890z3">
    <w:name w:val="WW8Num890z3"/>
    <w:rsid w:val="005077F0"/>
    <w:rPr>
      <w:rFonts w:ascii="Arial" w:hAnsi="Arial"/>
      <w:b/>
      <w:i w:val="0"/>
      <w:sz w:val="24"/>
    </w:rPr>
  </w:style>
  <w:style w:type="character" w:customStyle="1" w:styleId="WW8Num891z0">
    <w:name w:val="WW8Num891z0"/>
    <w:rsid w:val="005077F0"/>
    <w:rPr>
      <w:rFonts w:ascii="Symbol" w:hAnsi="Symbol"/>
    </w:rPr>
  </w:style>
  <w:style w:type="character" w:customStyle="1" w:styleId="WW8Num893z0">
    <w:name w:val="WW8Num893z0"/>
    <w:rsid w:val="005077F0"/>
    <w:rPr>
      <w:rFonts w:ascii="Arial" w:hAnsi="Arial"/>
      <w:b w:val="0"/>
      <w:i w:val="0"/>
      <w:sz w:val="22"/>
      <w:u w:val="none"/>
    </w:rPr>
  </w:style>
  <w:style w:type="character" w:customStyle="1" w:styleId="WW8Num896z0">
    <w:name w:val="WW8Num896z0"/>
    <w:rsid w:val="005077F0"/>
    <w:rPr>
      <w:rFonts w:ascii="Arial" w:hAnsi="Arial"/>
      <w:b w:val="0"/>
      <w:i w:val="0"/>
      <w:sz w:val="24"/>
      <w:u w:val="none"/>
    </w:rPr>
  </w:style>
  <w:style w:type="character" w:customStyle="1" w:styleId="WW8Num898z0">
    <w:name w:val="WW8Num898z0"/>
    <w:rsid w:val="005077F0"/>
    <w:rPr>
      <w:b/>
    </w:rPr>
  </w:style>
  <w:style w:type="character" w:customStyle="1" w:styleId="WW8Num901z0">
    <w:name w:val="WW8Num901z0"/>
    <w:rsid w:val="005077F0"/>
    <w:rPr>
      <w:b/>
    </w:rPr>
  </w:style>
  <w:style w:type="character" w:customStyle="1" w:styleId="WW8Num902z0">
    <w:name w:val="WW8Num902z0"/>
    <w:rsid w:val="005077F0"/>
    <w:rPr>
      <w:b/>
      <w:i w:val="0"/>
    </w:rPr>
  </w:style>
  <w:style w:type="character" w:customStyle="1" w:styleId="WW8Num904z0">
    <w:name w:val="WW8Num904z0"/>
    <w:rsid w:val="005077F0"/>
    <w:rPr>
      <w:rFonts w:ascii="Wingdings" w:hAnsi="Wingdings"/>
    </w:rPr>
  </w:style>
  <w:style w:type="character" w:customStyle="1" w:styleId="WW8Num907z0">
    <w:name w:val="WW8Num907z0"/>
    <w:rsid w:val="005077F0"/>
    <w:rPr>
      <w:color w:val="000000"/>
    </w:rPr>
  </w:style>
  <w:style w:type="character" w:customStyle="1" w:styleId="WW8Num916z0">
    <w:name w:val="WW8Num916z0"/>
    <w:rsid w:val="005077F0"/>
    <w:rPr>
      <w:b w:val="0"/>
    </w:rPr>
  </w:style>
  <w:style w:type="character" w:customStyle="1" w:styleId="WW8Num918z0">
    <w:name w:val="WW8Num918z0"/>
    <w:rsid w:val="005077F0"/>
    <w:rPr>
      <w:rFonts w:ascii="Arial" w:hAnsi="Arial"/>
      <w:b w:val="0"/>
      <w:i w:val="0"/>
      <w:sz w:val="22"/>
      <w:u w:val="none"/>
    </w:rPr>
  </w:style>
  <w:style w:type="character" w:customStyle="1" w:styleId="WW8Num919z0">
    <w:name w:val="WW8Num919z0"/>
    <w:rsid w:val="005077F0"/>
    <w:rPr>
      <w:rFonts w:ascii="Times New Roman" w:hAnsi="Times New Roman"/>
    </w:rPr>
  </w:style>
  <w:style w:type="character" w:customStyle="1" w:styleId="WW8Num926z0">
    <w:name w:val="WW8Num926z0"/>
    <w:rsid w:val="005077F0"/>
    <w:rPr>
      <w:rFonts w:ascii="Arial" w:hAnsi="Arial"/>
      <w:b/>
      <w:i w:val="0"/>
      <w:sz w:val="24"/>
      <w:u w:val="none"/>
    </w:rPr>
  </w:style>
  <w:style w:type="character" w:customStyle="1" w:styleId="WW8Num927z0">
    <w:name w:val="WW8Num927z0"/>
    <w:rsid w:val="005077F0"/>
    <w:rPr>
      <w:rFonts w:ascii="Arial" w:hAnsi="Arial"/>
      <w:b w:val="0"/>
      <w:i w:val="0"/>
      <w:sz w:val="24"/>
      <w:u w:val="none"/>
    </w:rPr>
  </w:style>
  <w:style w:type="character" w:customStyle="1" w:styleId="WW8Num928z0">
    <w:name w:val="WW8Num928z0"/>
    <w:rsid w:val="005077F0"/>
    <w:rPr>
      <w:rFonts w:ascii="Wingdings" w:hAnsi="Wingdings"/>
    </w:rPr>
  </w:style>
  <w:style w:type="character" w:customStyle="1" w:styleId="WW8Num932z0">
    <w:name w:val="WW8Num932z0"/>
    <w:rsid w:val="005077F0"/>
    <w:rPr>
      <w:rFonts w:ascii="Symbol" w:hAnsi="Symbol"/>
    </w:rPr>
  </w:style>
  <w:style w:type="character" w:customStyle="1" w:styleId="WW8Num935z0">
    <w:name w:val="WW8Num935z0"/>
    <w:rsid w:val="005077F0"/>
    <w:rPr>
      <w:rFonts w:ascii="Symbol" w:hAnsi="Symbol"/>
    </w:rPr>
  </w:style>
  <w:style w:type="character" w:customStyle="1" w:styleId="WW8Num936z0">
    <w:name w:val="WW8Num936z0"/>
    <w:rsid w:val="005077F0"/>
    <w:rPr>
      <w:rFonts w:ascii="Symbol" w:hAnsi="Symbol"/>
    </w:rPr>
  </w:style>
  <w:style w:type="character" w:customStyle="1" w:styleId="WW8Num942z0">
    <w:name w:val="WW8Num942z0"/>
    <w:rsid w:val="005077F0"/>
    <w:rPr>
      <w:rFonts w:ascii="Wingdings" w:hAnsi="Wingdings"/>
    </w:rPr>
  </w:style>
  <w:style w:type="character" w:customStyle="1" w:styleId="WW8Num947z0">
    <w:name w:val="WW8Num947z0"/>
    <w:rsid w:val="005077F0"/>
    <w:rPr>
      <w:rFonts w:ascii="Times New Roman" w:hAnsi="Times New Roman"/>
    </w:rPr>
  </w:style>
  <w:style w:type="character" w:customStyle="1" w:styleId="WW8Num950z0">
    <w:name w:val="WW8Num950z0"/>
    <w:rsid w:val="005077F0"/>
    <w:rPr>
      <w:rFonts w:ascii="Wingdings" w:hAnsi="Wingdings"/>
    </w:rPr>
  </w:style>
  <w:style w:type="character" w:customStyle="1" w:styleId="WW8Num954z0">
    <w:name w:val="WW8Num954z0"/>
    <w:rsid w:val="005077F0"/>
    <w:rPr>
      <w:b/>
    </w:rPr>
  </w:style>
  <w:style w:type="character" w:customStyle="1" w:styleId="WW8Num956z0">
    <w:name w:val="WW8Num956z0"/>
    <w:rsid w:val="005077F0"/>
    <w:rPr>
      <w:rFonts w:ascii="Symbol" w:hAnsi="Symbol"/>
    </w:rPr>
  </w:style>
  <w:style w:type="character" w:customStyle="1" w:styleId="WW8Num960z0">
    <w:name w:val="WW8Num960z0"/>
    <w:rsid w:val="005077F0"/>
    <w:rPr>
      <w:rFonts w:ascii="Arial" w:hAnsi="Arial"/>
      <w:b/>
      <w:i w:val="0"/>
      <w:sz w:val="24"/>
      <w:u w:val="none"/>
    </w:rPr>
  </w:style>
  <w:style w:type="character" w:customStyle="1" w:styleId="WW8Num962z0">
    <w:name w:val="WW8Num962z0"/>
    <w:rsid w:val="005077F0"/>
    <w:rPr>
      <w:rFonts w:ascii="Times New Roman" w:hAnsi="Times New Roman"/>
    </w:rPr>
  </w:style>
  <w:style w:type="character" w:customStyle="1" w:styleId="WW8Num963z0">
    <w:name w:val="WW8Num963z0"/>
    <w:rsid w:val="005077F0"/>
    <w:rPr>
      <w:b w:val="0"/>
    </w:rPr>
  </w:style>
  <w:style w:type="character" w:customStyle="1" w:styleId="WW8Num969z0">
    <w:name w:val="WW8Num969z0"/>
    <w:rsid w:val="005077F0"/>
    <w:rPr>
      <w:rFonts w:ascii="Times New Roman" w:hAnsi="Times New Roman"/>
    </w:rPr>
  </w:style>
  <w:style w:type="character" w:customStyle="1" w:styleId="WW8Num973z0">
    <w:name w:val="WW8Num973z0"/>
    <w:rsid w:val="005077F0"/>
    <w:rPr>
      <w:b/>
    </w:rPr>
  </w:style>
  <w:style w:type="character" w:customStyle="1" w:styleId="WW8Num976z0">
    <w:name w:val="WW8Num976z0"/>
    <w:rsid w:val="005077F0"/>
    <w:rPr>
      <w:rFonts w:ascii="Arial" w:hAnsi="Arial"/>
      <w:b/>
      <w:i w:val="0"/>
      <w:sz w:val="24"/>
    </w:rPr>
  </w:style>
  <w:style w:type="character" w:customStyle="1" w:styleId="WW8Num980z0">
    <w:name w:val="WW8Num980z0"/>
    <w:rsid w:val="005077F0"/>
    <w:rPr>
      <w:b/>
    </w:rPr>
  </w:style>
  <w:style w:type="character" w:customStyle="1" w:styleId="WW8Num982z0">
    <w:name w:val="WW8Num982z0"/>
    <w:rsid w:val="005077F0"/>
    <w:rPr>
      <w:rFonts w:ascii="Arial" w:hAnsi="Arial"/>
      <w:b w:val="0"/>
      <w:i w:val="0"/>
      <w:sz w:val="24"/>
    </w:rPr>
  </w:style>
  <w:style w:type="character" w:customStyle="1" w:styleId="WW8Num983z0">
    <w:name w:val="WW8Num983z0"/>
    <w:rsid w:val="005077F0"/>
    <w:rPr>
      <w:rFonts w:ascii="Symbol" w:hAnsi="Symbol"/>
    </w:rPr>
  </w:style>
  <w:style w:type="character" w:customStyle="1" w:styleId="WW8Num987z0">
    <w:name w:val="WW8Num987z0"/>
    <w:rsid w:val="005077F0"/>
    <w:rPr>
      <w:rFonts w:ascii="Times New Roman" w:hAnsi="Times New Roman"/>
    </w:rPr>
  </w:style>
  <w:style w:type="character" w:customStyle="1" w:styleId="WW8Num989z0">
    <w:name w:val="WW8Num989z0"/>
    <w:rsid w:val="005077F0"/>
    <w:rPr>
      <w:rFonts w:ascii="Symbol" w:hAnsi="Symbol"/>
    </w:rPr>
  </w:style>
  <w:style w:type="character" w:customStyle="1" w:styleId="WW8Num989z1">
    <w:name w:val="WW8Num989z1"/>
    <w:rsid w:val="005077F0"/>
    <w:rPr>
      <w:rFonts w:ascii="Courier New" w:hAnsi="Courier New"/>
    </w:rPr>
  </w:style>
  <w:style w:type="character" w:customStyle="1" w:styleId="WW8Num989z2">
    <w:name w:val="WW8Num989z2"/>
    <w:rsid w:val="005077F0"/>
    <w:rPr>
      <w:rFonts w:ascii="Wingdings" w:hAnsi="Wingdings"/>
    </w:rPr>
  </w:style>
  <w:style w:type="character" w:customStyle="1" w:styleId="WW8Num991z0">
    <w:name w:val="WW8Num991z0"/>
    <w:rsid w:val="005077F0"/>
    <w:rPr>
      <w:b/>
    </w:rPr>
  </w:style>
  <w:style w:type="character" w:customStyle="1" w:styleId="WW8Num996z0">
    <w:name w:val="WW8Num996z0"/>
    <w:rsid w:val="005077F0"/>
    <w:rPr>
      <w:rFonts w:ascii="Symbol" w:hAnsi="Symbol"/>
    </w:rPr>
  </w:style>
  <w:style w:type="character" w:customStyle="1" w:styleId="WW8Num996z2">
    <w:name w:val="WW8Num996z2"/>
    <w:rsid w:val="005077F0"/>
    <w:rPr>
      <w:rFonts w:ascii="Wingdings" w:hAnsi="Wingdings"/>
    </w:rPr>
  </w:style>
  <w:style w:type="character" w:customStyle="1" w:styleId="WW8Num996z4">
    <w:name w:val="WW8Num996z4"/>
    <w:rsid w:val="005077F0"/>
    <w:rPr>
      <w:rFonts w:ascii="Courier New" w:hAnsi="Courier New"/>
    </w:rPr>
  </w:style>
  <w:style w:type="character" w:customStyle="1" w:styleId="WW8Num997z0">
    <w:name w:val="WW8Num997z0"/>
    <w:rsid w:val="005077F0"/>
    <w:rPr>
      <w:rFonts w:ascii="Symbol" w:hAnsi="Symbol"/>
    </w:rPr>
  </w:style>
  <w:style w:type="character" w:customStyle="1" w:styleId="WW8Num998z0">
    <w:name w:val="WW8Num998z0"/>
    <w:rsid w:val="005077F0"/>
    <w:rPr>
      <w:rFonts w:ascii="Arial" w:hAnsi="Arial"/>
      <w:b w:val="0"/>
      <w:i w:val="0"/>
      <w:sz w:val="24"/>
      <w:u w:val="none"/>
    </w:rPr>
  </w:style>
  <w:style w:type="character" w:customStyle="1" w:styleId="WW8Num1001z0">
    <w:name w:val="WW8Num1001z0"/>
    <w:rsid w:val="005077F0"/>
    <w:rPr>
      <w:b/>
    </w:rPr>
  </w:style>
  <w:style w:type="character" w:customStyle="1" w:styleId="WW8Num1002z0">
    <w:name w:val="WW8Num1002z0"/>
    <w:rsid w:val="005077F0"/>
    <w:rPr>
      <w:b/>
      <w:i w:val="0"/>
      <w:color w:val="auto"/>
      <w:sz w:val="18"/>
    </w:rPr>
  </w:style>
  <w:style w:type="character" w:customStyle="1" w:styleId="WW8Num1003z0">
    <w:name w:val="WW8Num1003z0"/>
    <w:rsid w:val="005077F0"/>
    <w:rPr>
      <w:rFonts w:ascii="Symbol" w:hAnsi="Symbol"/>
    </w:rPr>
  </w:style>
  <w:style w:type="character" w:customStyle="1" w:styleId="WW8Num1003z1">
    <w:name w:val="WW8Num1003z1"/>
    <w:rsid w:val="005077F0"/>
    <w:rPr>
      <w:rFonts w:ascii="Courier New" w:hAnsi="Courier New"/>
    </w:rPr>
  </w:style>
  <w:style w:type="character" w:customStyle="1" w:styleId="WW8Num1003z2">
    <w:name w:val="WW8Num1003z2"/>
    <w:rsid w:val="005077F0"/>
    <w:rPr>
      <w:rFonts w:ascii="Wingdings" w:hAnsi="Wingdings"/>
    </w:rPr>
  </w:style>
  <w:style w:type="character" w:customStyle="1" w:styleId="WW8Num1004z0">
    <w:name w:val="WW8Num1004z0"/>
    <w:rsid w:val="005077F0"/>
    <w:rPr>
      <w:b w:val="0"/>
      <w:i w:val="0"/>
    </w:rPr>
  </w:style>
  <w:style w:type="character" w:customStyle="1" w:styleId="WW8Num1005z0">
    <w:name w:val="WW8Num1005z0"/>
    <w:rsid w:val="005077F0"/>
    <w:rPr>
      <w:rFonts w:ascii="Symbol" w:hAnsi="Symbol"/>
    </w:rPr>
  </w:style>
  <w:style w:type="character" w:customStyle="1" w:styleId="WW8Num1008z0">
    <w:name w:val="WW8Num1008z0"/>
    <w:rsid w:val="005077F0"/>
    <w:rPr>
      <w:b w:val="0"/>
    </w:rPr>
  </w:style>
  <w:style w:type="character" w:customStyle="1" w:styleId="WW8Num1010z0">
    <w:name w:val="WW8Num1010z0"/>
    <w:rsid w:val="005077F0"/>
    <w:rPr>
      <w:rFonts w:ascii="Times New Roman" w:hAnsi="Times New Roman"/>
    </w:rPr>
  </w:style>
  <w:style w:type="character" w:customStyle="1" w:styleId="WW8Num1018z0">
    <w:name w:val="WW8Num1018z0"/>
    <w:rsid w:val="005077F0"/>
    <w:rPr>
      <w:rFonts w:ascii="Arial" w:hAnsi="Arial"/>
      <w:b w:val="0"/>
      <w:i w:val="0"/>
      <w:sz w:val="22"/>
      <w:u w:val="none"/>
    </w:rPr>
  </w:style>
  <w:style w:type="character" w:customStyle="1" w:styleId="WW8Num1019z0">
    <w:name w:val="WW8Num1019z0"/>
    <w:rsid w:val="005077F0"/>
    <w:rPr>
      <w:rFonts w:ascii="Symbol" w:hAnsi="Symbol" w:cs="Times New Roman"/>
    </w:rPr>
  </w:style>
  <w:style w:type="character" w:customStyle="1" w:styleId="WW8Num1021z0">
    <w:name w:val="WW8Num1021z0"/>
    <w:rsid w:val="005077F0"/>
    <w:rPr>
      <w:rFonts w:ascii="Symbol" w:hAnsi="Symbol"/>
    </w:rPr>
  </w:style>
  <w:style w:type="character" w:customStyle="1" w:styleId="WW8Num1022z0">
    <w:name w:val="WW8Num1022z0"/>
    <w:rsid w:val="005077F0"/>
    <w:rPr>
      <w:rFonts w:ascii="Symbol" w:hAnsi="Symbol"/>
    </w:rPr>
  </w:style>
  <w:style w:type="character" w:customStyle="1" w:styleId="WW8Num1024z0">
    <w:name w:val="WW8Num1024z0"/>
    <w:rsid w:val="005077F0"/>
    <w:rPr>
      <w:rFonts w:ascii="Times New Roman" w:hAnsi="Times New Roman"/>
    </w:rPr>
  </w:style>
  <w:style w:type="character" w:customStyle="1" w:styleId="WW8Num1026z0">
    <w:name w:val="WW8Num1026z0"/>
    <w:rsid w:val="005077F0"/>
    <w:rPr>
      <w:rFonts w:ascii="Arial" w:hAnsi="Arial"/>
      <w:b w:val="0"/>
      <w:i w:val="0"/>
      <w:sz w:val="22"/>
      <w:u w:val="none"/>
    </w:rPr>
  </w:style>
  <w:style w:type="character" w:customStyle="1" w:styleId="WW8Num1028z0">
    <w:name w:val="WW8Num1028z0"/>
    <w:rsid w:val="005077F0"/>
    <w:rPr>
      <w:b w:val="0"/>
      <w:i w:val="0"/>
      <w:sz w:val="24"/>
    </w:rPr>
  </w:style>
  <w:style w:type="character" w:customStyle="1" w:styleId="WW8Num1029z0">
    <w:name w:val="WW8Num1029z0"/>
    <w:rsid w:val="005077F0"/>
    <w:rPr>
      <w:b w:val="0"/>
      <w:sz w:val="24"/>
    </w:rPr>
  </w:style>
  <w:style w:type="character" w:customStyle="1" w:styleId="WW8Num1032z0">
    <w:name w:val="WW8Num1032z0"/>
    <w:rsid w:val="005077F0"/>
    <w:rPr>
      <w:b/>
    </w:rPr>
  </w:style>
  <w:style w:type="character" w:customStyle="1" w:styleId="WW8Num1034z0">
    <w:name w:val="WW8Num1034z0"/>
    <w:rsid w:val="005077F0"/>
    <w:rPr>
      <w:rFonts w:ascii="Arial" w:hAnsi="Arial"/>
      <w:b w:val="0"/>
      <w:i w:val="0"/>
      <w:sz w:val="24"/>
      <w:u w:val="none"/>
    </w:rPr>
  </w:style>
  <w:style w:type="character" w:customStyle="1" w:styleId="WW8Num1035z0">
    <w:name w:val="WW8Num1035z0"/>
    <w:rsid w:val="005077F0"/>
    <w:rPr>
      <w:b/>
    </w:rPr>
  </w:style>
  <w:style w:type="character" w:customStyle="1" w:styleId="WW8Num1036z0">
    <w:name w:val="WW8Num1036z0"/>
    <w:rsid w:val="005077F0"/>
    <w:rPr>
      <w:rFonts w:ascii="Arial" w:hAnsi="Arial"/>
      <w:b/>
      <w:i w:val="0"/>
      <w:sz w:val="24"/>
      <w:u w:val="none"/>
    </w:rPr>
  </w:style>
  <w:style w:type="character" w:customStyle="1" w:styleId="WW8Num1040z0">
    <w:name w:val="WW8Num1040z0"/>
    <w:rsid w:val="005077F0"/>
    <w:rPr>
      <w:rFonts w:ascii="Symbol" w:hAnsi="Symbol"/>
    </w:rPr>
  </w:style>
  <w:style w:type="character" w:customStyle="1" w:styleId="WW8Num1044z0">
    <w:name w:val="WW8Num1044z0"/>
    <w:rsid w:val="005077F0"/>
    <w:rPr>
      <w:rFonts w:ascii="Symbol" w:hAnsi="Symbol"/>
    </w:rPr>
  </w:style>
  <w:style w:type="character" w:customStyle="1" w:styleId="WW8Num1046z0">
    <w:name w:val="WW8Num1046z0"/>
    <w:rsid w:val="005077F0"/>
    <w:rPr>
      <w:rFonts w:ascii="Times New Roman" w:hAnsi="Times New Roman"/>
    </w:rPr>
  </w:style>
  <w:style w:type="character" w:customStyle="1" w:styleId="WW8Num1047z0">
    <w:name w:val="WW8Num1047z0"/>
    <w:rsid w:val="005077F0"/>
    <w:rPr>
      <w:rFonts w:ascii="Times New Roman" w:hAnsi="Times New Roman"/>
    </w:rPr>
  </w:style>
  <w:style w:type="character" w:customStyle="1" w:styleId="WW8Num1050z0">
    <w:name w:val="WW8Num1050z0"/>
    <w:rsid w:val="005077F0"/>
    <w:rPr>
      <w:rFonts w:ascii="Symbol" w:hAnsi="Symbol"/>
    </w:rPr>
  </w:style>
  <w:style w:type="character" w:customStyle="1" w:styleId="WW8Num1051z0">
    <w:name w:val="WW8Num1051z0"/>
    <w:rsid w:val="005077F0"/>
    <w:rPr>
      <w:b/>
      <w:i w:val="0"/>
    </w:rPr>
  </w:style>
  <w:style w:type="character" w:customStyle="1" w:styleId="WW8Num1052z0">
    <w:name w:val="WW8Num1052z0"/>
    <w:rsid w:val="005077F0"/>
    <w:rPr>
      <w:rFonts w:ascii="Times New Roman" w:eastAsia="Times New Roman" w:hAnsi="Times New Roman" w:cs="Times New Roman"/>
    </w:rPr>
  </w:style>
  <w:style w:type="character" w:customStyle="1" w:styleId="WW8Num1052z1">
    <w:name w:val="WW8Num1052z1"/>
    <w:rsid w:val="005077F0"/>
    <w:rPr>
      <w:rFonts w:ascii="Courier New" w:hAnsi="Courier New"/>
    </w:rPr>
  </w:style>
  <w:style w:type="character" w:customStyle="1" w:styleId="WW8Num1052z2">
    <w:name w:val="WW8Num1052z2"/>
    <w:rsid w:val="005077F0"/>
    <w:rPr>
      <w:rFonts w:ascii="Wingdings" w:hAnsi="Wingdings"/>
    </w:rPr>
  </w:style>
  <w:style w:type="character" w:customStyle="1" w:styleId="WW8Num1052z3">
    <w:name w:val="WW8Num1052z3"/>
    <w:rsid w:val="005077F0"/>
    <w:rPr>
      <w:rFonts w:ascii="Symbol" w:hAnsi="Symbol"/>
    </w:rPr>
  </w:style>
  <w:style w:type="character" w:customStyle="1" w:styleId="WW8Num1061z0">
    <w:name w:val="WW8Num1061z0"/>
    <w:rsid w:val="005077F0"/>
    <w:rPr>
      <w:rFonts w:ascii="Times New Roman" w:hAnsi="Times New Roman"/>
    </w:rPr>
  </w:style>
  <w:style w:type="character" w:customStyle="1" w:styleId="WW8Num1066z0">
    <w:name w:val="WW8Num1066z0"/>
    <w:rsid w:val="005077F0"/>
    <w:rPr>
      <w:sz w:val="24"/>
    </w:rPr>
  </w:style>
  <w:style w:type="character" w:customStyle="1" w:styleId="WW8Num1067z0">
    <w:name w:val="WW8Num1067z0"/>
    <w:rsid w:val="005077F0"/>
    <w:rPr>
      <w:b/>
      <w:i w:val="0"/>
      <w:color w:val="auto"/>
      <w:sz w:val="20"/>
    </w:rPr>
  </w:style>
  <w:style w:type="character" w:customStyle="1" w:styleId="WW8Num1070z0">
    <w:name w:val="WW8Num1070z0"/>
    <w:rsid w:val="005077F0"/>
    <w:rPr>
      <w:rFonts w:ascii="Times New Roman" w:hAnsi="Times New Roman"/>
    </w:rPr>
  </w:style>
  <w:style w:type="character" w:customStyle="1" w:styleId="WW8Num1074z0">
    <w:name w:val="WW8Num1074z0"/>
    <w:rsid w:val="005077F0"/>
    <w:rPr>
      <w:b/>
    </w:rPr>
  </w:style>
  <w:style w:type="character" w:customStyle="1" w:styleId="WW8Num1078z0">
    <w:name w:val="WW8Num1078z0"/>
    <w:rsid w:val="005077F0"/>
    <w:rPr>
      <w:rFonts w:ascii="Times New Roman" w:hAnsi="Times New Roman"/>
    </w:rPr>
  </w:style>
  <w:style w:type="character" w:customStyle="1" w:styleId="WW8Num1079z0">
    <w:name w:val="WW8Num1079z0"/>
    <w:rsid w:val="005077F0"/>
    <w:rPr>
      <w:b/>
    </w:rPr>
  </w:style>
  <w:style w:type="character" w:customStyle="1" w:styleId="WW8Num1081z0">
    <w:name w:val="WW8Num1081z0"/>
    <w:rsid w:val="005077F0"/>
    <w:rPr>
      <w:rFonts w:ascii="Symbol" w:hAnsi="Symbol"/>
    </w:rPr>
  </w:style>
  <w:style w:type="character" w:customStyle="1" w:styleId="WW8Num1081z1">
    <w:name w:val="WW8Num1081z1"/>
    <w:rsid w:val="005077F0"/>
    <w:rPr>
      <w:rFonts w:ascii="Courier New" w:hAnsi="Courier New"/>
    </w:rPr>
  </w:style>
  <w:style w:type="character" w:customStyle="1" w:styleId="WW8Num1081z2">
    <w:name w:val="WW8Num1081z2"/>
    <w:rsid w:val="005077F0"/>
    <w:rPr>
      <w:rFonts w:ascii="Wingdings" w:hAnsi="Wingdings"/>
    </w:rPr>
  </w:style>
  <w:style w:type="character" w:customStyle="1" w:styleId="WW8Num1084z0">
    <w:name w:val="WW8Num1084z0"/>
    <w:rsid w:val="005077F0"/>
    <w:rPr>
      <w:rFonts w:ascii="Times New Roman" w:hAnsi="Times New Roman"/>
    </w:rPr>
  </w:style>
  <w:style w:type="character" w:customStyle="1" w:styleId="WW8Num1087z0">
    <w:name w:val="WW8Num1087z0"/>
    <w:rsid w:val="005077F0"/>
    <w:rPr>
      <w:rFonts w:ascii="Symbol" w:hAnsi="Symbol"/>
    </w:rPr>
  </w:style>
  <w:style w:type="character" w:customStyle="1" w:styleId="WW8Num1093z0">
    <w:name w:val="WW8Num1093z0"/>
    <w:rsid w:val="005077F0"/>
    <w:rPr>
      <w:rFonts w:ascii="Symbol" w:hAnsi="Symbol"/>
    </w:rPr>
  </w:style>
  <w:style w:type="character" w:customStyle="1" w:styleId="WW8Num1094z0">
    <w:name w:val="WW8Num1094z0"/>
    <w:rsid w:val="005077F0"/>
    <w:rPr>
      <w:rFonts w:ascii="Symbol" w:hAnsi="Symbol"/>
    </w:rPr>
  </w:style>
  <w:style w:type="character" w:customStyle="1" w:styleId="WW8Num1096z0">
    <w:name w:val="WW8Num1096z0"/>
    <w:rsid w:val="005077F0"/>
    <w:rPr>
      <w:rFonts w:ascii="Symbol" w:hAnsi="Symbol"/>
    </w:rPr>
  </w:style>
  <w:style w:type="character" w:customStyle="1" w:styleId="WW8Num1100z0">
    <w:name w:val="WW8Num1100z0"/>
    <w:rsid w:val="005077F0"/>
    <w:rPr>
      <w:color w:val="auto"/>
    </w:rPr>
  </w:style>
  <w:style w:type="character" w:customStyle="1" w:styleId="WW8Num1103z0">
    <w:name w:val="WW8Num1103z0"/>
    <w:rsid w:val="005077F0"/>
    <w:rPr>
      <w:rFonts w:ascii="Times New Roman" w:hAnsi="Times New Roman"/>
    </w:rPr>
  </w:style>
  <w:style w:type="character" w:customStyle="1" w:styleId="WW8Num1110z0">
    <w:name w:val="WW8Num1110z0"/>
    <w:rsid w:val="005077F0"/>
    <w:rPr>
      <w:rFonts w:ascii="Times New Roman" w:hAnsi="Times New Roman"/>
    </w:rPr>
  </w:style>
  <w:style w:type="character" w:customStyle="1" w:styleId="WW8Num1111z0">
    <w:name w:val="WW8Num1111z0"/>
    <w:rsid w:val="005077F0"/>
    <w:rPr>
      <w:rFonts w:ascii="Symbol" w:hAnsi="Symbol"/>
    </w:rPr>
  </w:style>
  <w:style w:type="character" w:customStyle="1" w:styleId="WW8Num1118z0">
    <w:name w:val="WW8Num1118z0"/>
    <w:rsid w:val="005077F0"/>
    <w:rPr>
      <w:rFonts w:ascii="Times New Roman" w:hAnsi="Times New Roman"/>
    </w:rPr>
  </w:style>
  <w:style w:type="character" w:customStyle="1" w:styleId="WW8Num1119z0">
    <w:name w:val="WW8Num1119z0"/>
    <w:rsid w:val="005077F0"/>
    <w:rPr>
      <w:rFonts w:ascii="Symbol" w:hAnsi="Symbol"/>
    </w:rPr>
  </w:style>
  <w:style w:type="character" w:customStyle="1" w:styleId="WW8Num1120z0">
    <w:name w:val="WW8Num1120z0"/>
    <w:rsid w:val="005077F0"/>
    <w:rPr>
      <w:rFonts w:ascii="Times New Roman" w:hAnsi="Times New Roman"/>
    </w:rPr>
  </w:style>
  <w:style w:type="character" w:customStyle="1" w:styleId="WW8Num1126z0">
    <w:name w:val="WW8Num1126z0"/>
    <w:rsid w:val="005077F0"/>
    <w:rPr>
      <w:rFonts w:ascii="Symbol" w:hAnsi="Symbol"/>
    </w:rPr>
  </w:style>
  <w:style w:type="character" w:customStyle="1" w:styleId="WW8Num1128z0">
    <w:name w:val="WW8Num1128z0"/>
    <w:rsid w:val="005077F0"/>
    <w:rPr>
      <w:b w:val="0"/>
      <w:u w:val="none"/>
    </w:rPr>
  </w:style>
  <w:style w:type="character" w:customStyle="1" w:styleId="WW8Num1133z0">
    <w:name w:val="WW8Num1133z0"/>
    <w:rsid w:val="005077F0"/>
    <w:rPr>
      <w:b/>
    </w:rPr>
  </w:style>
  <w:style w:type="character" w:customStyle="1" w:styleId="WW8Num1139z0">
    <w:name w:val="WW8Num1139z0"/>
    <w:rsid w:val="005077F0"/>
    <w:rPr>
      <w:rFonts w:ascii="Arial" w:hAnsi="Arial"/>
      <w:b w:val="0"/>
      <w:i w:val="0"/>
      <w:sz w:val="22"/>
      <w:u w:val="none"/>
    </w:rPr>
  </w:style>
  <w:style w:type="character" w:customStyle="1" w:styleId="WW8Num1140z0">
    <w:name w:val="WW8Num1140z0"/>
    <w:rsid w:val="005077F0"/>
    <w:rPr>
      <w:b/>
    </w:rPr>
  </w:style>
  <w:style w:type="character" w:customStyle="1" w:styleId="WW8Num1141z0">
    <w:name w:val="WW8Num1141z0"/>
    <w:rsid w:val="005077F0"/>
    <w:rPr>
      <w:rFonts w:ascii="Wingdings" w:hAnsi="Wingdings"/>
    </w:rPr>
  </w:style>
  <w:style w:type="character" w:customStyle="1" w:styleId="WW8Num1145z0">
    <w:name w:val="WW8Num1145z0"/>
    <w:rsid w:val="005077F0"/>
    <w:rPr>
      <w:rFonts w:ascii="Wingdings" w:hAnsi="Wingdings"/>
    </w:rPr>
  </w:style>
  <w:style w:type="character" w:customStyle="1" w:styleId="WW8Num1146z0">
    <w:name w:val="WW8Num1146z0"/>
    <w:rsid w:val="005077F0"/>
    <w:rPr>
      <w:b/>
    </w:rPr>
  </w:style>
  <w:style w:type="character" w:customStyle="1" w:styleId="WW8Num1148z0">
    <w:name w:val="WW8Num1148z0"/>
    <w:rsid w:val="005077F0"/>
    <w:rPr>
      <w:rFonts w:ascii="Arial" w:hAnsi="Arial"/>
      <w:b w:val="0"/>
      <w:i w:val="0"/>
      <w:sz w:val="23"/>
    </w:rPr>
  </w:style>
  <w:style w:type="character" w:customStyle="1" w:styleId="WW8Num1149z0">
    <w:name w:val="WW8Num1149z0"/>
    <w:rsid w:val="005077F0"/>
    <w:rPr>
      <w:rFonts w:ascii="Symbol" w:hAnsi="Symbol" w:cs="Times New Roman"/>
    </w:rPr>
  </w:style>
  <w:style w:type="character" w:customStyle="1" w:styleId="WW8Num1150z0">
    <w:name w:val="WW8Num1150z0"/>
    <w:rsid w:val="005077F0"/>
    <w:rPr>
      <w:rFonts w:ascii="Symbol" w:hAnsi="Symbol"/>
    </w:rPr>
  </w:style>
  <w:style w:type="character" w:customStyle="1" w:styleId="WW8Num1155z0">
    <w:name w:val="WW8Num1155z0"/>
    <w:rsid w:val="005077F0"/>
    <w:rPr>
      <w:rFonts w:ascii="Arial" w:hAnsi="Arial"/>
      <w:b/>
      <w:i w:val="0"/>
      <w:sz w:val="24"/>
    </w:rPr>
  </w:style>
  <w:style w:type="character" w:customStyle="1" w:styleId="WW8Num1157z0">
    <w:name w:val="WW8Num1157z0"/>
    <w:rsid w:val="005077F0"/>
    <w:rPr>
      <w:rFonts w:ascii="Symbol" w:hAnsi="Symbol"/>
    </w:rPr>
  </w:style>
  <w:style w:type="character" w:customStyle="1" w:styleId="WW8Num1158z0">
    <w:name w:val="WW8Num1158z0"/>
    <w:rsid w:val="005077F0"/>
    <w:rPr>
      <w:rFonts w:ascii="Symbol" w:hAnsi="Symbol"/>
    </w:rPr>
  </w:style>
  <w:style w:type="character" w:customStyle="1" w:styleId="WW8Num1163z0">
    <w:name w:val="WW8Num1163z0"/>
    <w:rsid w:val="005077F0"/>
    <w:rPr>
      <w:b/>
      <w:i w:val="0"/>
      <w:color w:val="auto"/>
      <w:sz w:val="20"/>
    </w:rPr>
  </w:style>
  <w:style w:type="character" w:customStyle="1" w:styleId="WW8Num1166z0">
    <w:name w:val="WW8Num1166z0"/>
    <w:rsid w:val="005077F0"/>
    <w:rPr>
      <w:sz w:val="22"/>
    </w:rPr>
  </w:style>
  <w:style w:type="character" w:customStyle="1" w:styleId="WW8Num1167z0">
    <w:name w:val="WW8Num1167z0"/>
    <w:rsid w:val="005077F0"/>
    <w:rPr>
      <w:rFonts w:ascii="Times New Roman" w:hAnsi="Times New Roman"/>
    </w:rPr>
  </w:style>
  <w:style w:type="character" w:customStyle="1" w:styleId="WW8Num1171z0">
    <w:name w:val="WW8Num1171z0"/>
    <w:rsid w:val="005077F0"/>
    <w:rPr>
      <w:rFonts w:ascii="Symbol" w:hAnsi="Symbol"/>
    </w:rPr>
  </w:style>
  <w:style w:type="character" w:customStyle="1" w:styleId="WW8Num1174z0">
    <w:name w:val="WW8Num1174z0"/>
    <w:rsid w:val="005077F0"/>
    <w:rPr>
      <w:b/>
    </w:rPr>
  </w:style>
  <w:style w:type="character" w:customStyle="1" w:styleId="WW8Num1175z0">
    <w:name w:val="WW8Num1175z0"/>
    <w:rsid w:val="005077F0"/>
    <w:rPr>
      <w:b/>
    </w:rPr>
  </w:style>
  <w:style w:type="character" w:customStyle="1" w:styleId="WW8Num1176z0">
    <w:name w:val="WW8Num1176z0"/>
    <w:rsid w:val="005077F0"/>
    <w:rPr>
      <w:rFonts w:ascii="Symbol" w:hAnsi="Symbol"/>
    </w:rPr>
  </w:style>
  <w:style w:type="character" w:customStyle="1" w:styleId="WW8Num1177z0">
    <w:name w:val="WW8Num1177z0"/>
    <w:rsid w:val="005077F0"/>
    <w:rPr>
      <w:rFonts w:ascii="Arial" w:hAnsi="Arial"/>
      <w:b/>
      <w:i w:val="0"/>
      <w:sz w:val="22"/>
      <w:u w:val="none"/>
    </w:rPr>
  </w:style>
  <w:style w:type="character" w:customStyle="1" w:styleId="WW8Num1181z0">
    <w:name w:val="WW8Num1181z0"/>
    <w:rsid w:val="005077F0"/>
    <w:rPr>
      <w:rFonts w:ascii="Symbol" w:hAnsi="Symbol"/>
    </w:rPr>
  </w:style>
  <w:style w:type="character" w:customStyle="1" w:styleId="WW8Num1182z0">
    <w:name w:val="WW8Num1182z0"/>
    <w:rsid w:val="005077F0"/>
    <w:rPr>
      <w:b/>
    </w:rPr>
  </w:style>
  <w:style w:type="character" w:customStyle="1" w:styleId="WW8Num1183z0">
    <w:name w:val="WW8Num1183z0"/>
    <w:rsid w:val="005077F0"/>
    <w:rPr>
      <w:b/>
    </w:rPr>
  </w:style>
  <w:style w:type="character" w:customStyle="1" w:styleId="WW8Num1184z0">
    <w:name w:val="WW8Num1184z0"/>
    <w:rsid w:val="005077F0"/>
    <w:rPr>
      <w:b/>
    </w:rPr>
  </w:style>
  <w:style w:type="character" w:customStyle="1" w:styleId="WW8Num1187z0">
    <w:name w:val="WW8Num1187z0"/>
    <w:rsid w:val="005077F0"/>
    <w:rPr>
      <w:rFonts w:ascii="Times New Roman" w:hAnsi="Times New Roman"/>
    </w:rPr>
  </w:style>
  <w:style w:type="character" w:customStyle="1" w:styleId="WW8Num1188z0">
    <w:name w:val="WW8Num1188z0"/>
    <w:rsid w:val="005077F0"/>
    <w:rPr>
      <w:rFonts w:ascii="Times New Roman" w:hAnsi="Times New Roman"/>
      <w:b w:val="0"/>
      <w:i w:val="0"/>
      <w:color w:val="000000"/>
      <w:sz w:val="24"/>
      <w:u w:val="none"/>
    </w:rPr>
  </w:style>
  <w:style w:type="character" w:customStyle="1" w:styleId="WW8Num1201z0">
    <w:name w:val="WW8Num1201z0"/>
    <w:rsid w:val="005077F0"/>
    <w:rPr>
      <w:b/>
      <w:i w:val="0"/>
    </w:rPr>
  </w:style>
  <w:style w:type="character" w:customStyle="1" w:styleId="WW8Num1203z0">
    <w:name w:val="WW8Num1203z0"/>
    <w:rsid w:val="005077F0"/>
    <w:rPr>
      <w:rFonts w:ascii="Arial" w:hAnsi="Arial"/>
      <w:b w:val="0"/>
      <w:i w:val="0"/>
      <w:sz w:val="24"/>
    </w:rPr>
  </w:style>
  <w:style w:type="character" w:customStyle="1" w:styleId="WW8Num1204z0">
    <w:name w:val="WW8Num1204z0"/>
    <w:rsid w:val="005077F0"/>
    <w:rPr>
      <w:rFonts w:ascii="Symbol" w:hAnsi="Symbol"/>
      <w:sz w:val="16"/>
    </w:rPr>
  </w:style>
  <w:style w:type="character" w:customStyle="1" w:styleId="WW8Num1207z0">
    <w:name w:val="WW8Num1207z0"/>
    <w:rsid w:val="005077F0"/>
    <w:rPr>
      <w:b/>
    </w:rPr>
  </w:style>
  <w:style w:type="character" w:customStyle="1" w:styleId="WW8Num1219z0">
    <w:name w:val="WW8Num1219z0"/>
    <w:rsid w:val="005077F0"/>
    <w:rPr>
      <w:rFonts w:ascii="Times New Roman" w:hAnsi="Times New Roman" w:cs="Times New Roman"/>
      <w:b w:val="0"/>
      <w:i w:val="0"/>
      <w:sz w:val="20"/>
      <w:szCs w:val="20"/>
      <w:u w:val="none"/>
    </w:rPr>
  </w:style>
  <w:style w:type="character" w:customStyle="1" w:styleId="WW8Num1228z0">
    <w:name w:val="WW8Num1228z0"/>
    <w:rsid w:val="005077F0"/>
    <w:rPr>
      <w:rFonts w:ascii="Symbol" w:hAnsi="Symbol"/>
      <w:sz w:val="16"/>
    </w:rPr>
  </w:style>
  <w:style w:type="character" w:customStyle="1" w:styleId="WW8Num1229z0">
    <w:name w:val="WW8Num1229z0"/>
    <w:rsid w:val="005077F0"/>
    <w:rPr>
      <w:rFonts w:ascii="Times New Roman" w:hAnsi="Times New Roman"/>
    </w:rPr>
  </w:style>
  <w:style w:type="character" w:customStyle="1" w:styleId="WW8Num1236z0">
    <w:name w:val="WW8Num1236z0"/>
    <w:rsid w:val="005077F0"/>
    <w:rPr>
      <w:rFonts w:ascii="Symbol" w:hAnsi="Symbol"/>
    </w:rPr>
  </w:style>
  <w:style w:type="character" w:customStyle="1" w:styleId="WW8Num1236z1">
    <w:name w:val="WW8Num1236z1"/>
    <w:rsid w:val="005077F0"/>
    <w:rPr>
      <w:rFonts w:ascii="Courier New" w:hAnsi="Courier New"/>
    </w:rPr>
  </w:style>
  <w:style w:type="character" w:customStyle="1" w:styleId="WW8Num1236z2">
    <w:name w:val="WW8Num1236z2"/>
    <w:rsid w:val="005077F0"/>
    <w:rPr>
      <w:rFonts w:ascii="Wingdings" w:hAnsi="Wingdings"/>
    </w:rPr>
  </w:style>
  <w:style w:type="character" w:customStyle="1" w:styleId="WW8Num1240z0">
    <w:name w:val="WW8Num1240z0"/>
    <w:rsid w:val="005077F0"/>
    <w:rPr>
      <w:rFonts w:ascii="Arial" w:hAnsi="Arial"/>
      <w:b w:val="0"/>
      <w:i w:val="0"/>
      <w:sz w:val="24"/>
      <w:u w:val="none"/>
    </w:rPr>
  </w:style>
  <w:style w:type="character" w:customStyle="1" w:styleId="WW8Num1242z0">
    <w:name w:val="WW8Num1242z0"/>
    <w:rsid w:val="005077F0"/>
    <w:rPr>
      <w:rFonts w:ascii="Arial" w:hAnsi="Arial"/>
      <w:b w:val="0"/>
      <w:i w:val="0"/>
      <w:sz w:val="22"/>
    </w:rPr>
  </w:style>
  <w:style w:type="character" w:customStyle="1" w:styleId="WW8Num1243z0">
    <w:name w:val="WW8Num1243z0"/>
    <w:rsid w:val="005077F0"/>
    <w:rPr>
      <w:rFonts w:ascii="Arial" w:hAnsi="Arial"/>
      <w:b/>
      <w:i w:val="0"/>
      <w:sz w:val="24"/>
    </w:rPr>
  </w:style>
  <w:style w:type="character" w:customStyle="1" w:styleId="WW8Num1246z0">
    <w:name w:val="WW8Num1246z0"/>
    <w:rsid w:val="005077F0"/>
    <w:rPr>
      <w:rFonts w:ascii="Times New Roman" w:hAnsi="Times New Roman"/>
    </w:rPr>
  </w:style>
  <w:style w:type="character" w:customStyle="1" w:styleId="WW8Num1248z0">
    <w:name w:val="WW8Num1248z0"/>
    <w:rsid w:val="005077F0"/>
    <w:rPr>
      <w:rFonts w:ascii="Arial" w:hAnsi="Arial"/>
      <w:b w:val="0"/>
      <w:i w:val="0"/>
      <w:sz w:val="22"/>
    </w:rPr>
  </w:style>
  <w:style w:type="character" w:customStyle="1" w:styleId="WW8Num1250z0">
    <w:name w:val="WW8Num1250z0"/>
    <w:rsid w:val="005077F0"/>
    <w:rPr>
      <w:b w:val="0"/>
    </w:rPr>
  </w:style>
  <w:style w:type="character" w:customStyle="1" w:styleId="WW8Num1252z0">
    <w:name w:val="WW8Num1252z0"/>
    <w:rsid w:val="005077F0"/>
    <w:rPr>
      <w:b/>
    </w:rPr>
  </w:style>
  <w:style w:type="character" w:customStyle="1" w:styleId="WW8Num1253z0">
    <w:name w:val="WW8Num1253z0"/>
    <w:rsid w:val="005077F0"/>
    <w:rPr>
      <w:rFonts w:ascii="Arial" w:hAnsi="Arial"/>
      <w:b/>
      <w:i w:val="0"/>
      <w:sz w:val="24"/>
    </w:rPr>
  </w:style>
  <w:style w:type="character" w:customStyle="1" w:styleId="WW8Num1258z0">
    <w:name w:val="WW8Num1258z0"/>
    <w:rsid w:val="005077F0"/>
    <w:rPr>
      <w:rFonts w:ascii="Symbol" w:hAnsi="Symbol"/>
    </w:rPr>
  </w:style>
  <w:style w:type="character" w:customStyle="1" w:styleId="WW8Num1262z0">
    <w:name w:val="WW8Num1262z0"/>
    <w:rsid w:val="005077F0"/>
    <w:rPr>
      <w:rFonts w:ascii="Courier New" w:hAnsi="Courier New"/>
      <w:b w:val="0"/>
      <w:i w:val="0"/>
      <w:sz w:val="24"/>
      <w:u w:val="none"/>
    </w:rPr>
  </w:style>
  <w:style w:type="character" w:customStyle="1" w:styleId="WW8Num1264z0">
    <w:name w:val="WW8Num1264z0"/>
    <w:rsid w:val="005077F0"/>
    <w:rPr>
      <w:rFonts w:ascii="Arial" w:hAnsi="Arial"/>
      <w:b/>
      <w:i w:val="0"/>
      <w:sz w:val="24"/>
    </w:rPr>
  </w:style>
  <w:style w:type="character" w:customStyle="1" w:styleId="WW8Num1270z0">
    <w:name w:val="WW8Num1270z0"/>
    <w:rsid w:val="005077F0"/>
    <w:rPr>
      <w:rFonts w:ascii="Times New Roman" w:hAnsi="Times New Roman"/>
    </w:rPr>
  </w:style>
  <w:style w:type="character" w:customStyle="1" w:styleId="WW8Num1273z0">
    <w:name w:val="WW8Num1273z0"/>
    <w:rsid w:val="005077F0"/>
    <w:rPr>
      <w:rFonts w:ascii="Arial" w:hAnsi="Arial"/>
      <w:b/>
      <w:i w:val="0"/>
      <w:sz w:val="24"/>
    </w:rPr>
  </w:style>
  <w:style w:type="character" w:customStyle="1" w:styleId="WW8Num1274z0">
    <w:name w:val="WW8Num1274z0"/>
    <w:rsid w:val="005077F0"/>
    <w:rPr>
      <w:b/>
    </w:rPr>
  </w:style>
  <w:style w:type="character" w:customStyle="1" w:styleId="WW8Num1276z0">
    <w:name w:val="WW8Num1276z0"/>
    <w:rsid w:val="005077F0"/>
    <w:rPr>
      <w:rFonts w:ascii="Wingdings" w:hAnsi="Wingdings"/>
      <w:color w:val="800080"/>
    </w:rPr>
  </w:style>
  <w:style w:type="character" w:customStyle="1" w:styleId="WW8Num1279z0">
    <w:name w:val="WW8Num1279z0"/>
    <w:rsid w:val="005077F0"/>
    <w:rPr>
      <w:b/>
    </w:rPr>
  </w:style>
  <w:style w:type="character" w:customStyle="1" w:styleId="WW8Num1283z0">
    <w:name w:val="WW8Num1283z0"/>
    <w:rsid w:val="005077F0"/>
    <w:rPr>
      <w:rFonts w:ascii="Times New Roman" w:hAnsi="Times New Roman"/>
    </w:rPr>
  </w:style>
  <w:style w:type="character" w:customStyle="1" w:styleId="WW8Num1284z0">
    <w:name w:val="WW8Num1284z0"/>
    <w:rsid w:val="005077F0"/>
    <w:rPr>
      <w:b w:val="0"/>
    </w:rPr>
  </w:style>
  <w:style w:type="character" w:customStyle="1" w:styleId="WW8Num1285z0">
    <w:name w:val="WW8Num1285z0"/>
    <w:rsid w:val="005077F0"/>
    <w:rPr>
      <w:rFonts w:ascii="Times New Roman" w:hAnsi="Times New Roman"/>
      <w:b w:val="0"/>
      <w:i w:val="0"/>
      <w:sz w:val="28"/>
      <w:u w:val="none"/>
    </w:rPr>
  </w:style>
  <w:style w:type="character" w:customStyle="1" w:styleId="WW8Num1286z0">
    <w:name w:val="WW8Num1286z0"/>
    <w:rsid w:val="005077F0"/>
    <w:rPr>
      <w:rFonts w:ascii="Times New Roman" w:hAnsi="Times New Roman"/>
    </w:rPr>
  </w:style>
  <w:style w:type="character" w:customStyle="1" w:styleId="WW8Num1294z0">
    <w:name w:val="WW8Num1294z0"/>
    <w:rsid w:val="005077F0"/>
    <w:rPr>
      <w:rFonts w:ascii="Arial" w:hAnsi="Arial"/>
      <w:b w:val="0"/>
      <w:i w:val="0"/>
      <w:sz w:val="24"/>
    </w:rPr>
  </w:style>
  <w:style w:type="character" w:customStyle="1" w:styleId="WW8Num1295z0">
    <w:name w:val="WW8Num1295z0"/>
    <w:rsid w:val="005077F0"/>
    <w:rPr>
      <w:rFonts w:ascii="Symbol" w:hAnsi="Symbol"/>
    </w:rPr>
  </w:style>
  <w:style w:type="character" w:customStyle="1" w:styleId="WW8Num1299z0">
    <w:name w:val="WW8Num1299z0"/>
    <w:rsid w:val="005077F0"/>
    <w:rPr>
      <w:rFonts w:ascii="Symbol" w:hAnsi="Symbol" w:cs="Times New Roman"/>
    </w:rPr>
  </w:style>
  <w:style w:type="character" w:customStyle="1" w:styleId="WW8Num1300z0">
    <w:name w:val="WW8Num1300z0"/>
    <w:rsid w:val="005077F0"/>
    <w:rPr>
      <w:rFonts w:ascii="Symbol" w:hAnsi="Symbol"/>
    </w:rPr>
  </w:style>
  <w:style w:type="character" w:customStyle="1" w:styleId="WW8Num1300z1">
    <w:name w:val="WW8Num1300z1"/>
    <w:rsid w:val="005077F0"/>
    <w:rPr>
      <w:rFonts w:ascii="Courier New" w:hAnsi="Courier New"/>
    </w:rPr>
  </w:style>
  <w:style w:type="character" w:customStyle="1" w:styleId="WW8Num1300z2">
    <w:name w:val="WW8Num1300z2"/>
    <w:rsid w:val="005077F0"/>
    <w:rPr>
      <w:rFonts w:ascii="Wingdings" w:hAnsi="Wingdings"/>
    </w:rPr>
  </w:style>
  <w:style w:type="character" w:customStyle="1" w:styleId="WW8Num1301z0">
    <w:name w:val="WW8Num1301z0"/>
    <w:rsid w:val="005077F0"/>
    <w:rPr>
      <w:rFonts w:ascii="Times New Roman" w:hAnsi="Times New Roman"/>
    </w:rPr>
  </w:style>
  <w:style w:type="character" w:customStyle="1" w:styleId="WW8Num1302z0">
    <w:name w:val="WW8Num1302z0"/>
    <w:rsid w:val="005077F0"/>
    <w:rPr>
      <w:rFonts w:ascii="Arial" w:hAnsi="Arial"/>
      <w:b w:val="0"/>
      <w:i w:val="0"/>
      <w:sz w:val="24"/>
      <w:u w:val="none"/>
    </w:rPr>
  </w:style>
  <w:style w:type="character" w:customStyle="1" w:styleId="WW8Num1304z0">
    <w:name w:val="WW8Num1304z0"/>
    <w:rsid w:val="005077F0"/>
    <w:rPr>
      <w:rFonts w:ascii="Arial" w:hAnsi="Arial"/>
      <w:b/>
      <w:i w:val="0"/>
      <w:sz w:val="24"/>
      <w:u w:val="none"/>
    </w:rPr>
  </w:style>
  <w:style w:type="character" w:customStyle="1" w:styleId="WW8Num1315z0">
    <w:name w:val="WW8Num1315z0"/>
    <w:rsid w:val="005077F0"/>
    <w:rPr>
      <w:b/>
    </w:rPr>
  </w:style>
  <w:style w:type="character" w:customStyle="1" w:styleId="WW8Num1316z0">
    <w:name w:val="WW8Num1316z0"/>
    <w:rsid w:val="005077F0"/>
    <w:rPr>
      <w:rFonts w:ascii="Times New Roman" w:hAnsi="Times New Roman"/>
    </w:rPr>
  </w:style>
  <w:style w:type="character" w:customStyle="1" w:styleId="WW8Num1318z0">
    <w:name w:val="WW8Num1318z0"/>
    <w:rsid w:val="005077F0"/>
    <w:rPr>
      <w:b/>
      <w:color w:val="000000"/>
    </w:rPr>
  </w:style>
  <w:style w:type="character" w:customStyle="1" w:styleId="WW8Num1319z0">
    <w:name w:val="WW8Num1319z0"/>
    <w:rsid w:val="005077F0"/>
    <w:rPr>
      <w:rFonts w:ascii="Times New Roman" w:hAnsi="Times New Roman"/>
    </w:rPr>
  </w:style>
  <w:style w:type="character" w:customStyle="1" w:styleId="WW8Num1321z0">
    <w:name w:val="WW8Num1321z0"/>
    <w:rsid w:val="005077F0"/>
    <w:rPr>
      <w:b/>
    </w:rPr>
  </w:style>
  <w:style w:type="character" w:customStyle="1" w:styleId="WW8Num1322z0">
    <w:name w:val="WW8Num1322z0"/>
    <w:rsid w:val="005077F0"/>
    <w:rPr>
      <w:rFonts w:ascii="Arial" w:hAnsi="Arial"/>
      <w:b/>
      <w:i w:val="0"/>
      <w:sz w:val="24"/>
      <w:u w:val="none"/>
    </w:rPr>
  </w:style>
  <w:style w:type="character" w:customStyle="1" w:styleId="WW8Num1324z0">
    <w:name w:val="WW8Num1324z0"/>
    <w:rsid w:val="005077F0"/>
    <w:rPr>
      <w:rFonts w:ascii="Arial" w:hAnsi="Arial"/>
      <w:b w:val="0"/>
      <w:i w:val="0"/>
      <w:sz w:val="24"/>
    </w:rPr>
  </w:style>
  <w:style w:type="character" w:customStyle="1" w:styleId="WW8Num1327z0">
    <w:name w:val="WW8Num1327z0"/>
    <w:rsid w:val="005077F0"/>
    <w:rPr>
      <w:rFonts w:ascii="Arial" w:hAnsi="Arial"/>
      <w:sz w:val="24"/>
    </w:rPr>
  </w:style>
  <w:style w:type="character" w:customStyle="1" w:styleId="WW8Num1332z0">
    <w:name w:val="WW8Num1332z0"/>
    <w:rsid w:val="005077F0"/>
    <w:rPr>
      <w:rFonts w:ascii="Wingdings" w:hAnsi="Wingdings"/>
    </w:rPr>
  </w:style>
  <w:style w:type="character" w:customStyle="1" w:styleId="WW8Num1333z0">
    <w:name w:val="WW8Num1333z0"/>
    <w:rsid w:val="005077F0"/>
    <w:rPr>
      <w:rFonts w:ascii="Arial" w:hAnsi="Arial"/>
      <w:b w:val="0"/>
      <w:i w:val="0"/>
      <w:sz w:val="24"/>
    </w:rPr>
  </w:style>
  <w:style w:type="character" w:customStyle="1" w:styleId="WW8Num1335z0">
    <w:name w:val="WW8Num1335z0"/>
    <w:rsid w:val="005077F0"/>
    <w:rPr>
      <w:rFonts w:ascii="Symbol" w:hAnsi="Symbol"/>
      <w:color w:val="auto"/>
    </w:rPr>
  </w:style>
  <w:style w:type="character" w:customStyle="1" w:styleId="WW8Num1339z0">
    <w:name w:val="WW8Num1339z0"/>
    <w:rsid w:val="005077F0"/>
    <w:rPr>
      <w:color w:val="auto"/>
    </w:rPr>
  </w:style>
  <w:style w:type="character" w:customStyle="1" w:styleId="WW8Num1342z0">
    <w:name w:val="WW8Num1342z0"/>
    <w:rsid w:val="005077F0"/>
    <w:rPr>
      <w:b/>
    </w:rPr>
  </w:style>
  <w:style w:type="character" w:customStyle="1" w:styleId="WW8Num1346z0">
    <w:name w:val="WW8Num1346z0"/>
    <w:rsid w:val="005077F0"/>
    <w:rPr>
      <w:rFonts w:ascii="Times New Roman" w:hAnsi="Times New Roman"/>
    </w:rPr>
  </w:style>
  <w:style w:type="character" w:customStyle="1" w:styleId="WW8Num1347z0">
    <w:name w:val="WW8Num1347z0"/>
    <w:rsid w:val="005077F0"/>
    <w:rPr>
      <w:b w:val="0"/>
      <w:i w:val="0"/>
      <w:sz w:val="24"/>
    </w:rPr>
  </w:style>
  <w:style w:type="character" w:customStyle="1" w:styleId="WW8Num1348z0">
    <w:name w:val="WW8Num1348z0"/>
    <w:rsid w:val="005077F0"/>
    <w:rPr>
      <w:rFonts w:ascii="Times New Roman" w:hAnsi="Times New Roman"/>
    </w:rPr>
  </w:style>
  <w:style w:type="character" w:customStyle="1" w:styleId="WW8Num1351z0">
    <w:name w:val="WW8Num1351z0"/>
    <w:rsid w:val="005077F0"/>
    <w:rPr>
      <w:rFonts w:ascii="Symbol" w:hAnsi="Symbol"/>
    </w:rPr>
  </w:style>
  <w:style w:type="character" w:customStyle="1" w:styleId="WW8Num1355z0">
    <w:name w:val="WW8Num1355z0"/>
    <w:rsid w:val="005077F0"/>
    <w:rPr>
      <w:rFonts w:ascii="Times New Roman" w:hAnsi="Times New Roman" w:cs="Times New Roman"/>
      <w:strike w:val="0"/>
      <w:dstrike w:val="0"/>
      <w:sz w:val="24"/>
      <w:szCs w:val="24"/>
      <w:u w:val="none"/>
    </w:rPr>
  </w:style>
  <w:style w:type="character" w:customStyle="1" w:styleId="WW8Num1360z0">
    <w:name w:val="WW8Num1360z0"/>
    <w:rsid w:val="005077F0"/>
    <w:rPr>
      <w:color w:val="auto"/>
    </w:rPr>
  </w:style>
  <w:style w:type="character" w:customStyle="1" w:styleId="WW8Num1363z0">
    <w:name w:val="WW8Num1363z0"/>
    <w:rsid w:val="005077F0"/>
    <w:rPr>
      <w:b w:val="0"/>
    </w:rPr>
  </w:style>
  <w:style w:type="character" w:customStyle="1" w:styleId="WW8Num1368z0">
    <w:name w:val="WW8Num1368z0"/>
    <w:rsid w:val="005077F0"/>
    <w:rPr>
      <w:rFonts w:ascii="Arial" w:hAnsi="Arial"/>
      <w:b w:val="0"/>
      <w:i w:val="0"/>
      <w:sz w:val="22"/>
      <w:u w:val="none"/>
    </w:rPr>
  </w:style>
  <w:style w:type="character" w:customStyle="1" w:styleId="WW8Num1369z0">
    <w:name w:val="WW8Num1369z0"/>
    <w:rsid w:val="005077F0"/>
    <w:rPr>
      <w:rFonts w:ascii="Times New Roman" w:hAnsi="Times New Roman"/>
    </w:rPr>
  </w:style>
  <w:style w:type="character" w:customStyle="1" w:styleId="WW8Num1372z0">
    <w:name w:val="WW8Num1372z0"/>
    <w:rsid w:val="005077F0"/>
    <w:rPr>
      <w:rFonts w:ascii="Times New Roman" w:hAnsi="Times New Roman"/>
      <w:b w:val="0"/>
      <w:i w:val="0"/>
      <w:color w:val="000000"/>
      <w:sz w:val="24"/>
      <w:u w:val="none"/>
    </w:rPr>
  </w:style>
  <w:style w:type="character" w:customStyle="1" w:styleId="WW8Num1378z0">
    <w:name w:val="WW8Num1378z0"/>
    <w:rsid w:val="005077F0"/>
    <w:rPr>
      <w:rFonts w:ascii="Times New Roman" w:hAnsi="Times New Roman"/>
      <w:b w:val="0"/>
      <w:i w:val="0"/>
      <w:sz w:val="24"/>
    </w:rPr>
  </w:style>
  <w:style w:type="character" w:customStyle="1" w:styleId="WW8Num1379z0">
    <w:name w:val="WW8Num1379z0"/>
    <w:rsid w:val="005077F0"/>
    <w:rPr>
      <w:rFonts w:ascii="Symbol" w:hAnsi="Symbol"/>
    </w:rPr>
  </w:style>
  <w:style w:type="character" w:customStyle="1" w:styleId="WW8Num1380z0">
    <w:name w:val="WW8Num1380z0"/>
    <w:rsid w:val="005077F0"/>
    <w:rPr>
      <w:rFonts w:ascii="Arial" w:hAnsi="Arial"/>
      <w:b/>
      <w:i w:val="0"/>
      <w:sz w:val="24"/>
      <w:u w:val="none"/>
    </w:rPr>
  </w:style>
  <w:style w:type="character" w:customStyle="1" w:styleId="WW8Num1381z0">
    <w:name w:val="WW8Num1381z0"/>
    <w:rsid w:val="005077F0"/>
    <w:rPr>
      <w:rFonts w:ascii="Symbol" w:hAnsi="Symbol"/>
    </w:rPr>
  </w:style>
  <w:style w:type="character" w:customStyle="1" w:styleId="WW8Num1382z0">
    <w:name w:val="WW8Num1382z0"/>
    <w:rsid w:val="005077F0"/>
    <w:rPr>
      <w:b/>
    </w:rPr>
  </w:style>
  <w:style w:type="character" w:customStyle="1" w:styleId="WW8Num1388z0">
    <w:name w:val="WW8Num1388z0"/>
    <w:rsid w:val="005077F0"/>
    <w:rPr>
      <w:rFonts w:ascii="Symbol" w:hAnsi="Symbol"/>
    </w:rPr>
  </w:style>
  <w:style w:type="character" w:customStyle="1" w:styleId="WW8Num1389z0">
    <w:name w:val="WW8Num1389z0"/>
    <w:rsid w:val="005077F0"/>
    <w:rPr>
      <w:rFonts w:ascii="Arial" w:hAnsi="Arial"/>
      <w:b w:val="0"/>
      <w:i w:val="0"/>
      <w:sz w:val="24"/>
    </w:rPr>
  </w:style>
  <w:style w:type="character" w:customStyle="1" w:styleId="WW8Num1395z0">
    <w:name w:val="WW8Num1395z0"/>
    <w:rsid w:val="005077F0"/>
    <w:rPr>
      <w:b w:val="0"/>
    </w:rPr>
  </w:style>
  <w:style w:type="character" w:customStyle="1" w:styleId="WW8Num1398z0">
    <w:name w:val="WW8Num1398z0"/>
    <w:rsid w:val="005077F0"/>
    <w:rPr>
      <w:rFonts w:ascii="Arial" w:hAnsi="Arial"/>
      <w:b w:val="0"/>
      <w:i w:val="0"/>
      <w:sz w:val="24"/>
      <w:u w:val="none"/>
    </w:rPr>
  </w:style>
  <w:style w:type="character" w:customStyle="1" w:styleId="WW8Num1403z0">
    <w:name w:val="WW8Num1403z0"/>
    <w:rsid w:val="005077F0"/>
    <w:rPr>
      <w:rFonts w:ascii="Times New Roman" w:hAnsi="Times New Roman"/>
    </w:rPr>
  </w:style>
  <w:style w:type="character" w:customStyle="1" w:styleId="WW8Num1405z0">
    <w:name w:val="WW8Num1405z0"/>
    <w:rsid w:val="005077F0"/>
    <w:rPr>
      <w:b w:val="0"/>
    </w:rPr>
  </w:style>
  <w:style w:type="character" w:customStyle="1" w:styleId="WW8Num1406z0">
    <w:name w:val="WW8Num1406z0"/>
    <w:rsid w:val="005077F0"/>
    <w:rPr>
      <w:rFonts w:ascii="Symbol" w:hAnsi="Symbol"/>
    </w:rPr>
  </w:style>
  <w:style w:type="character" w:customStyle="1" w:styleId="WW8Num1407z0">
    <w:name w:val="WW8Num1407z0"/>
    <w:rsid w:val="005077F0"/>
    <w:rPr>
      <w:rFonts w:ascii="Wingdings" w:hAnsi="Wingdings"/>
    </w:rPr>
  </w:style>
  <w:style w:type="character" w:customStyle="1" w:styleId="WW8Num1411z0">
    <w:name w:val="WW8Num1411z0"/>
    <w:rsid w:val="005077F0"/>
    <w:rPr>
      <w:rFonts w:ascii="Wingdings" w:hAnsi="Wingdings"/>
    </w:rPr>
  </w:style>
  <w:style w:type="character" w:customStyle="1" w:styleId="WW8Num1414z0">
    <w:name w:val="WW8Num1414z0"/>
    <w:rsid w:val="005077F0"/>
    <w:rPr>
      <w:b/>
    </w:rPr>
  </w:style>
  <w:style w:type="character" w:customStyle="1" w:styleId="WW8Num1415z0">
    <w:name w:val="WW8Num1415z0"/>
    <w:rsid w:val="005077F0"/>
    <w:rPr>
      <w:b/>
      <w:i w:val="0"/>
      <w:color w:val="auto"/>
      <w:sz w:val="20"/>
    </w:rPr>
  </w:style>
  <w:style w:type="character" w:customStyle="1" w:styleId="WW8Num1419z0">
    <w:name w:val="WW8Num1419z0"/>
    <w:rsid w:val="005077F0"/>
    <w:rPr>
      <w:b/>
    </w:rPr>
  </w:style>
  <w:style w:type="character" w:customStyle="1" w:styleId="WW8Num1422z0">
    <w:name w:val="WW8Num1422z0"/>
    <w:rsid w:val="005077F0"/>
    <w:rPr>
      <w:rFonts w:ascii="Times New Roman" w:hAnsi="Times New Roman"/>
    </w:rPr>
  </w:style>
  <w:style w:type="character" w:customStyle="1" w:styleId="WW8Num1424z0">
    <w:name w:val="WW8Num1424z0"/>
    <w:rsid w:val="005077F0"/>
    <w:rPr>
      <w:rFonts w:ascii="Arial" w:hAnsi="Arial"/>
      <w:b w:val="0"/>
      <w:i w:val="0"/>
      <w:sz w:val="24"/>
      <w:u w:val="none"/>
    </w:rPr>
  </w:style>
  <w:style w:type="character" w:customStyle="1" w:styleId="WW8Num1425z0">
    <w:name w:val="WW8Num1425z0"/>
    <w:rsid w:val="005077F0"/>
    <w:rPr>
      <w:rFonts w:ascii="Times New Roman" w:hAnsi="Times New Roman"/>
    </w:rPr>
  </w:style>
  <w:style w:type="character" w:customStyle="1" w:styleId="WW8Num1428z0">
    <w:name w:val="WW8Num1428z0"/>
    <w:rsid w:val="005077F0"/>
    <w:rPr>
      <w:rFonts w:ascii="Symbol" w:hAnsi="Symbol"/>
    </w:rPr>
  </w:style>
  <w:style w:type="character" w:customStyle="1" w:styleId="WW8Num1436z0">
    <w:name w:val="WW8Num1436z0"/>
    <w:rsid w:val="005077F0"/>
    <w:rPr>
      <w:rFonts w:ascii="Arial" w:hAnsi="Arial"/>
      <w:b w:val="0"/>
      <w:i w:val="0"/>
      <w:sz w:val="24"/>
      <w:u w:val="none"/>
    </w:rPr>
  </w:style>
  <w:style w:type="character" w:customStyle="1" w:styleId="WW8Num1438z0">
    <w:name w:val="WW8Num1438z0"/>
    <w:rsid w:val="005077F0"/>
    <w:rPr>
      <w:b/>
    </w:rPr>
  </w:style>
  <w:style w:type="character" w:customStyle="1" w:styleId="WW8Num1440z0">
    <w:name w:val="WW8Num1440z0"/>
    <w:rsid w:val="005077F0"/>
    <w:rPr>
      <w:rFonts w:ascii="Symbol" w:hAnsi="Symbol"/>
    </w:rPr>
  </w:style>
  <w:style w:type="character" w:customStyle="1" w:styleId="WW8Num1440z1">
    <w:name w:val="WW8Num1440z1"/>
    <w:rsid w:val="005077F0"/>
    <w:rPr>
      <w:rFonts w:ascii="Courier New" w:hAnsi="Courier New"/>
    </w:rPr>
  </w:style>
  <w:style w:type="character" w:customStyle="1" w:styleId="WW8Num1440z2">
    <w:name w:val="WW8Num1440z2"/>
    <w:rsid w:val="005077F0"/>
    <w:rPr>
      <w:rFonts w:ascii="Wingdings" w:hAnsi="Wingdings"/>
    </w:rPr>
  </w:style>
  <w:style w:type="character" w:customStyle="1" w:styleId="WW8Num1441z0">
    <w:name w:val="WW8Num1441z0"/>
    <w:rsid w:val="005077F0"/>
    <w:rPr>
      <w:rFonts w:ascii="Symbol" w:hAnsi="Symbol"/>
    </w:rPr>
  </w:style>
  <w:style w:type="character" w:customStyle="1" w:styleId="WW8Num1443z0">
    <w:name w:val="WW8Num1443z0"/>
    <w:rsid w:val="005077F0"/>
    <w:rPr>
      <w:rFonts w:ascii="Arial" w:hAnsi="Arial"/>
      <w:b w:val="0"/>
      <w:i w:val="0"/>
      <w:sz w:val="24"/>
    </w:rPr>
  </w:style>
  <w:style w:type="character" w:customStyle="1" w:styleId="WW8Num1444z0">
    <w:name w:val="WW8Num1444z0"/>
    <w:rsid w:val="005077F0"/>
    <w:rPr>
      <w:b/>
    </w:rPr>
  </w:style>
  <w:style w:type="character" w:customStyle="1" w:styleId="WW8Num1445z0">
    <w:name w:val="WW8Num1445z0"/>
    <w:rsid w:val="005077F0"/>
    <w:rPr>
      <w:b/>
    </w:rPr>
  </w:style>
  <w:style w:type="character" w:customStyle="1" w:styleId="WW8Num1446z0">
    <w:name w:val="WW8Num1446z0"/>
    <w:rsid w:val="005077F0"/>
    <w:rPr>
      <w:rFonts w:ascii="Symbol" w:hAnsi="Symbol"/>
    </w:rPr>
  </w:style>
  <w:style w:type="character" w:customStyle="1" w:styleId="WW8Num1447z1">
    <w:name w:val="WW8Num1447z1"/>
    <w:rsid w:val="005077F0"/>
    <w:rPr>
      <w:b/>
      <w:i w:val="0"/>
    </w:rPr>
  </w:style>
  <w:style w:type="character" w:customStyle="1" w:styleId="WW8Num1448z0">
    <w:name w:val="WW8Num1448z0"/>
    <w:rsid w:val="005077F0"/>
    <w:rPr>
      <w:rFonts w:ascii="Symbol" w:hAnsi="Symbol"/>
    </w:rPr>
  </w:style>
  <w:style w:type="character" w:customStyle="1" w:styleId="WW8Num1453z0">
    <w:name w:val="WW8Num1453z0"/>
    <w:rsid w:val="005077F0"/>
    <w:rPr>
      <w:rFonts w:ascii="Times New Roman" w:hAnsi="Times New Roman"/>
    </w:rPr>
  </w:style>
  <w:style w:type="character" w:customStyle="1" w:styleId="WW8Num1454z0">
    <w:name w:val="WW8Num1454z0"/>
    <w:rsid w:val="005077F0"/>
    <w:rPr>
      <w:rFonts w:ascii="Symbol" w:hAnsi="Symbol"/>
    </w:rPr>
  </w:style>
  <w:style w:type="character" w:customStyle="1" w:styleId="WW8Num1457z0">
    <w:name w:val="WW8Num1457z0"/>
    <w:rsid w:val="005077F0"/>
    <w:rPr>
      <w:rFonts w:ascii="Arial" w:hAnsi="Arial"/>
      <w:b/>
      <w:i w:val="0"/>
      <w:sz w:val="22"/>
      <w:u w:val="none"/>
    </w:rPr>
  </w:style>
  <w:style w:type="character" w:customStyle="1" w:styleId="WW8Num1460z0">
    <w:name w:val="WW8Num1460z0"/>
    <w:rsid w:val="005077F0"/>
    <w:rPr>
      <w:rFonts w:ascii="Arial" w:hAnsi="Arial"/>
      <w:b w:val="0"/>
      <w:i w:val="0"/>
      <w:sz w:val="24"/>
      <w:u w:val="none"/>
    </w:rPr>
  </w:style>
  <w:style w:type="character" w:customStyle="1" w:styleId="WW8Num1461z0">
    <w:name w:val="WW8Num1461z0"/>
    <w:rsid w:val="005077F0"/>
    <w:rPr>
      <w:b/>
      <w:i/>
    </w:rPr>
  </w:style>
  <w:style w:type="character" w:customStyle="1" w:styleId="WW8Num1463z0">
    <w:name w:val="WW8Num1463z0"/>
    <w:rsid w:val="005077F0"/>
    <w:rPr>
      <w:rFonts w:ascii="Symbol" w:hAnsi="Symbol"/>
    </w:rPr>
  </w:style>
  <w:style w:type="character" w:customStyle="1" w:styleId="WW8Num1464z0">
    <w:name w:val="WW8Num1464z0"/>
    <w:rsid w:val="005077F0"/>
    <w:rPr>
      <w:rFonts w:ascii="Symbol" w:hAnsi="Symbol"/>
    </w:rPr>
  </w:style>
  <w:style w:type="character" w:customStyle="1" w:styleId="WW8Num1465z0">
    <w:name w:val="WW8Num1465z0"/>
    <w:rsid w:val="005077F0"/>
    <w:rPr>
      <w:b w:val="0"/>
    </w:rPr>
  </w:style>
  <w:style w:type="character" w:customStyle="1" w:styleId="WW8Num1470z0">
    <w:name w:val="WW8Num1470z0"/>
    <w:rsid w:val="005077F0"/>
    <w:rPr>
      <w:rFonts w:ascii="Arial" w:hAnsi="Arial"/>
      <w:b w:val="0"/>
      <w:i w:val="0"/>
      <w:sz w:val="22"/>
      <w:u w:val="none"/>
    </w:rPr>
  </w:style>
  <w:style w:type="character" w:customStyle="1" w:styleId="WW8Num1471z0">
    <w:name w:val="WW8Num1471z0"/>
    <w:rsid w:val="005077F0"/>
    <w:rPr>
      <w:rFonts w:ascii="Times New Roman" w:hAnsi="Times New Roman"/>
    </w:rPr>
  </w:style>
  <w:style w:type="character" w:customStyle="1" w:styleId="WW8Num1472z0">
    <w:name w:val="WW8Num1472z0"/>
    <w:rsid w:val="005077F0"/>
    <w:rPr>
      <w:rFonts w:ascii="Times New Roman" w:hAnsi="Times New Roman"/>
    </w:rPr>
  </w:style>
  <w:style w:type="character" w:customStyle="1" w:styleId="WW8Num1473z0">
    <w:name w:val="WW8Num1473z0"/>
    <w:rsid w:val="005077F0"/>
    <w:rPr>
      <w:rFonts w:ascii="Times New Roman" w:hAnsi="Times New Roman"/>
    </w:rPr>
  </w:style>
  <w:style w:type="character" w:customStyle="1" w:styleId="WW8Num1474z0">
    <w:name w:val="WW8Num1474z0"/>
    <w:rsid w:val="005077F0"/>
    <w:rPr>
      <w:rFonts w:ascii="Times New Roman" w:hAnsi="Times New Roman"/>
    </w:rPr>
  </w:style>
  <w:style w:type="character" w:customStyle="1" w:styleId="WW8Num1482z0">
    <w:name w:val="WW8Num1482z0"/>
    <w:rsid w:val="005077F0"/>
    <w:rPr>
      <w:b/>
    </w:rPr>
  </w:style>
  <w:style w:type="character" w:customStyle="1" w:styleId="WW8Num1487z0">
    <w:name w:val="WW8Num1487z0"/>
    <w:rsid w:val="005077F0"/>
    <w:rPr>
      <w:b/>
    </w:rPr>
  </w:style>
  <w:style w:type="character" w:customStyle="1" w:styleId="WW8Num1488z0">
    <w:name w:val="WW8Num1488z0"/>
    <w:rsid w:val="005077F0"/>
    <w:rPr>
      <w:rFonts w:ascii="Arial" w:hAnsi="Arial"/>
      <w:b w:val="0"/>
      <w:i w:val="0"/>
      <w:sz w:val="24"/>
      <w:u w:val="none"/>
    </w:rPr>
  </w:style>
  <w:style w:type="character" w:customStyle="1" w:styleId="WW8Num1494z0">
    <w:name w:val="WW8Num1494z0"/>
    <w:rsid w:val="005077F0"/>
    <w:rPr>
      <w:b/>
    </w:rPr>
  </w:style>
  <w:style w:type="character" w:customStyle="1" w:styleId="WW8Num1495z0">
    <w:name w:val="WW8Num1495z0"/>
    <w:rsid w:val="005077F0"/>
    <w:rPr>
      <w:rFonts w:ascii="Times New Roman" w:hAnsi="Times New Roman"/>
    </w:rPr>
  </w:style>
  <w:style w:type="character" w:customStyle="1" w:styleId="WW8Num1497z0">
    <w:name w:val="WW8Num1497z0"/>
    <w:rsid w:val="005077F0"/>
    <w:rPr>
      <w:b/>
    </w:rPr>
  </w:style>
  <w:style w:type="character" w:customStyle="1" w:styleId="WW8Num1499z0">
    <w:name w:val="WW8Num1499z0"/>
    <w:rsid w:val="005077F0"/>
    <w:rPr>
      <w:rFonts w:ascii="Symbol" w:hAnsi="Symbol"/>
    </w:rPr>
  </w:style>
  <w:style w:type="character" w:customStyle="1" w:styleId="WW8Num1500z0">
    <w:name w:val="WW8Num1500z0"/>
    <w:rsid w:val="005077F0"/>
    <w:rPr>
      <w:rFonts w:ascii="Symbol" w:hAnsi="Symbol"/>
    </w:rPr>
  </w:style>
  <w:style w:type="character" w:customStyle="1" w:styleId="WW8Num1500z1">
    <w:name w:val="WW8Num1500z1"/>
    <w:rsid w:val="005077F0"/>
    <w:rPr>
      <w:rFonts w:ascii="Courier New" w:hAnsi="Courier New"/>
    </w:rPr>
  </w:style>
  <w:style w:type="character" w:customStyle="1" w:styleId="WW8Num1500z2">
    <w:name w:val="WW8Num1500z2"/>
    <w:rsid w:val="005077F0"/>
    <w:rPr>
      <w:rFonts w:ascii="Wingdings" w:hAnsi="Wingdings"/>
    </w:rPr>
  </w:style>
  <w:style w:type="character" w:customStyle="1" w:styleId="WW8Num1506z0">
    <w:name w:val="WW8Num1506z0"/>
    <w:rsid w:val="005077F0"/>
    <w:rPr>
      <w:rFonts w:ascii="Symbol" w:hAnsi="Symbol"/>
    </w:rPr>
  </w:style>
  <w:style w:type="character" w:customStyle="1" w:styleId="WW8Num1511z0">
    <w:name w:val="WW8Num1511z0"/>
    <w:rsid w:val="005077F0"/>
    <w:rPr>
      <w:b/>
    </w:rPr>
  </w:style>
  <w:style w:type="character" w:customStyle="1" w:styleId="WW8Num1513z0">
    <w:name w:val="WW8Num1513z0"/>
    <w:rsid w:val="005077F0"/>
    <w:rPr>
      <w:rFonts w:ascii="Times New Roman" w:hAnsi="Times New Roman"/>
    </w:rPr>
  </w:style>
  <w:style w:type="character" w:customStyle="1" w:styleId="WW8Num1516z0">
    <w:name w:val="WW8Num1516z0"/>
    <w:rsid w:val="005077F0"/>
    <w:rPr>
      <w:b/>
    </w:rPr>
  </w:style>
  <w:style w:type="character" w:customStyle="1" w:styleId="WW8Num1517z0">
    <w:name w:val="WW8Num1517z0"/>
    <w:rsid w:val="005077F0"/>
    <w:rPr>
      <w:b/>
    </w:rPr>
  </w:style>
  <w:style w:type="character" w:customStyle="1" w:styleId="WW8Num1519z0">
    <w:name w:val="WW8Num1519z0"/>
    <w:rsid w:val="005077F0"/>
    <w:rPr>
      <w:rFonts w:ascii="Arial" w:hAnsi="Arial"/>
      <w:b w:val="0"/>
      <w:i w:val="0"/>
      <w:sz w:val="24"/>
    </w:rPr>
  </w:style>
  <w:style w:type="character" w:customStyle="1" w:styleId="WW8Num1520z0">
    <w:name w:val="WW8Num1520z0"/>
    <w:rsid w:val="005077F0"/>
    <w:rPr>
      <w:sz w:val="22"/>
    </w:rPr>
  </w:style>
  <w:style w:type="character" w:customStyle="1" w:styleId="WW8Num1524z0">
    <w:name w:val="WW8Num1524z0"/>
    <w:rsid w:val="005077F0"/>
    <w:rPr>
      <w:rFonts w:ascii="Wingdings" w:hAnsi="Wingdings"/>
    </w:rPr>
  </w:style>
  <w:style w:type="character" w:customStyle="1" w:styleId="WW8Num1528z0">
    <w:name w:val="WW8Num1528z0"/>
    <w:rsid w:val="005077F0"/>
    <w:rPr>
      <w:b/>
      <w:i w:val="0"/>
      <w:color w:val="auto"/>
      <w:sz w:val="18"/>
    </w:rPr>
  </w:style>
  <w:style w:type="character" w:customStyle="1" w:styleId="WW8Num1529z0">
    <w:name w:val="WW8Num1529z0"/>
    <w:rsid w:val="005077F0"/>
    <w:rPr>
      <w:rFonts w:ascii="Times New Roman" w:hAnsi="Times New Roman"/>
      <w:sz w:val="20"/>
    </w:rPr>
  </w:style>
  <w:style w:type="character" w:customStyle="1" w:styleId="WW8Num1537z0">
    <w:name w:val="WW8Num1537z0"/>
    <w:rsid w:val="005077F0"/>
    <w:rPr>
      <w:b/>
    </w:rPr>
  </w:style>
  <w:style w:type="character" w:customStyle="1" w:styleId="WW8Num1543z0">
    <w:name w:val="WW8Num1543z0"/>
    <w:rsid w:val="005077F0"/>
    <w:rPr>
      <w:rFonts w:ascii="Symbol" w:hAnsi="Symbol"/>
    </w:rPr>
  </w:style>
  <w:style w:type="character" w:customStyle="1" w:styleId="WW8Num1545z0">
    <w:name w:val="WW8Num1545z0"/>
    <w:rsid w:val="005077F0"/>
    <w:rPr>
      <w:b/>
    </w:rPr>
  </w:style>
  <w:style w:type="character" w:customStyle="1" w:styleId="WW8Num1548z0">
    <w:name w:val="WW8Num1548z0"/>
    <w:rsid w:val="005077F0"/>
    <w:rPr>
      <w:rFonts w:ascii="Symbol" w:hAnsi="Symbol"/>
    </w:rPr>
  </w:style>
  <w:style w:type="character" w:customStyle="1" w:styleId="WW8Num1549z0">
    <w:name w:val="WW8Num1549z0"/>
    <w:rsid w:val="005077F0"/>
    <w:rPr>
      <w:b/>
    </w:rPr>
  </w:style>
  <w:style w:type="character" w:customStyle="1" w:styleId="WW8Num1551z0">
    <w:name w:val="WW8Num1551z0"/>
    <w:rsid w:val="005077F0"/>
    <w:rPr>
      <w:sz w:val="20"/>
    </w:rPr>
  </w:style>
  <w:style w:type="character" w:customStyle="1" w:styleId="WW8Num1554z0">
    <w:name w:val="WW8Num1554z0"/>
    <w:rsid w:val="005077F0"/>
    <w:rPr>
      <w:rFonts w:ascii="Times New Roman" w:hAnsi="Times New Roman"/>
    </w:rPr>
  </w:style>
  <w:style w:type="character" w:customStyle="1" w:styleId="WW8Num1555z0">
    <w:name w:val="WW8Num1555z0"/>
    <w:rsid w:val="005077F0"/>
    <w:rPr>
      <w:rFonts w:ascii="Times New Roman" w:hAnsi="Times New Roman"/>
    </w:rPr>
  </w:style>
  <w:style w:type="character" w:customStyle="1" w:styleId="WW8Num1559z0">
    <w:name w:val="WW8Num1559z0"/>
    <w:rsid w:val="005077F0"/>
    <w:rPr>
      <w:rFonts w:ascii="Arial" w:hAnsi="Arial" w:cs="Arial"/>
      <w:sz w:val="22"/>
      <w:szCs w:val="22"/>
    </w:rPr>
  </w:style>
  <w:style w:type="character" w:customStyle="1" w:styleId="WW8Num1565z0">
    <w:name w:val="WW8Num1565z0"/>
    <w:rsid w:val="005077F0"/>
    <w:rPr>
      <w:rFonts w:ascii="Wingdings" w:hAnsi="Wingdings"/>
      <w:color w:val="800080"/>
    </w:rPr>
  </w:style>
  <w:style w:type="character" w:customStyle="1" w:styleId="WW8Num1567z0">
    <w:name w:val="WW8Num1567z0"/>
    <w:rsid w:val="005077F0"/>
    <w:rPr>
      <w:rFonts w:ascii="Arial" w:hAnsi="Arial"/>
      <w:b/>
      <w:i w:val="0"/>
      <w:sz w:val="24"/>
    </w:rPr>
  </w:style>
  <w:style w:type="character" w:customStyle="1" w:styleId="WW8Num1568z0">
    <w:name w:val="WW8Num1568z0"/>
    <w:rsid w:val="005077F0"/>
    <w:rPr>
      <w:rFonts w:ascii="Symbol" w:hAnsi="Symbol"/>
    </w:rPr>
  </w:style>
  <w:style w:type="character" w:customStyle="1" w:styleId="WW8Num1571z0">
    <w:name w:val="WW8Num1571z0"/>
    <w:rsid w:val="005077F0"/>
    <w:rPr>
      <w:rFonts w:ascii="Arial" w:hAnsi="Arial"/>
      <w:b w:val="0"/>
      <w:i w:val="0"/>
      <w:sz w:val="22"/>
      <w:u w:val="none"/>
    </w:rPr>
  </w:style>
  <w:style w:type="character" w:customStyle="1" w:styleId="WW8Num1577z0">
    <w:name w:val="WW8Num1577z0"/>
    <w:rsid w:val="005077F0"/>
    <w:rPr>
      <w:rFonts w:ascii="Arial" w:hAnsi="Arial"/>
      <w:b/>
      <w:i w:val="0"/>
      <w:sz w:val="22"/>
      <w:u w:val="none"/>
    </w:rPr>
  </w:style>
  <w:style w:type="character" w:customStyle="1" w:styleId="WW8Num1577z1">
    <w:name w:val="WW8Num1577z1"/>
    <w:rsid w:val="005077F0"/>
    <w:rPr>
      <w:rFonts w:ascii="Tms Rmn" w:hAnsi="Tms Rmn"/>
    </w:rPr>
  </w:style>
  <w:style w:type="character" w:customStyle="1" w:styleId="WW8Num1578z0">
    <w:name w:val="WW8Num1578z0"/>
    <w:rsid w:val="005077F0"/>
    <w:rPr>
      <w:rFonts w:ascii="Wingdings" w:hAnsi="Wingdings"/>
      <w:color w:val="800080"/>
    </w:rPr>
  </w:style>
  <w:style w:type="character" w:customStyle="1" w:styleId="WW8Num1583z0">
    <w:name w:val="WW8Num1583z0"/>
    <w:rsid w:val="005077F0"/>
    <w:rPr>
      <w:rFonts w:ascii="Symbol" w:hAnsi="Symbol"/>
    </w:rPr>
  </w:style>
  <w:style w:type="character" w:customStyle="1" w:styleId="WW8Num1583z1">
    <w:name w:val="WW8Num1583z1"/>
    <w:rsid w:val="005077F0"/>
    <w:rPr>
      <w:rFonts w:ascii="Courier New" w:hAnsi="Courier New"/>
    </w:rPr>
  </w:style>
  <w:style w:type="character" w:customStyle="1" w:styleId="WW8Num1583z2">
    <w:name w:val="WW8Num1583z2"/>
    <w:rsid w:val="005077F0"/>
    <w:rPr>
      <w:rFonts w:ascii="Wingdings" w:hAnsi="Wingdings"/>
    </w:rPr>
  </w:style>
  <w:style w:type="character" w:customStyle="1" w:styleId="WW8Num1590z0">
    <w:name w:val="WW8Num1590z0"/>
    <w:rsid w:val="005077F0"/>
    <w:rPr>
      <w:b/>
    </w:rPr>
  </w:style>
  <w:style w:type="character" w:customStyle="1" w:styleId="WW8Num1594z0">
    <w:name w:val="WW8Num1594z0"/>
    <w:rsid w:val="005077F0"/>
    <w:rPr>
      <w:rFonts w:ascii="Arial" w:hAnsi="Arial"/>
      <w:b w:val="0"/>
      <w:i w:val="0"/>
      <w:sz w:val="24"/>
    </w:rPr>
  </w:style>
  <w:style w:type="character" w:customStyle="1" w:styleId="WW8Num1595z0">
    <w:name w:val="WW8Num1595z0"/>
    <w:rsid w:val="005077F0"/>
    <w:rPr>
      <w:rFonts w:ascii="Symbol" w:hAnsi="Symbol"/>
    </w:rPr>
  </w:style>
  <w:style w:type="character" w:customStyle="1" w:styleId="WW8Num1597z0">
    <w:name w:val="WW8Num1597z0"/>
    <w:rsid w:val="005077F0"/>
    <w:rPr>
      <w:rFonts w:ascii="Wingdings" w:hAnsi="Wingdings"/>
    </w:rPr>
  </w:style>
  <w:style w:type="character" w:customStyle="1" w:styleId="WW8Num1601z0">
    <w:name w:val="WW8Num1601z0"/>
    <w:rsid w:val="005077F0"/>
    <w:rPr>
      <w:b/>
    </w:rPr>
  </w:style>
  <w:style w:type="character" w:customStyle="1" w:styleId="WW8Num1605z0">
    <w:name w:val="WW8Num1605z0"/>
    <w:rsid w:val="005077F0"/>
    <w:rPr>
      <w:b/>
    </w:rPr>
  </w:style>
  <w:style w:type="character" w:customStyle="1" w:styleId="WW8Num1613z0">
    <w:name w:val="WW8Num1613z0"/>
    <w:rsid w:val="005077F0"/>
    <w:rPr>
      <w:b/>
    </w:rPr>
  </w:style>
  <w:style w:type="character" w:customStyle="1" w:styleId="WW8Num1615z0">
    <w:name w:val="WW8Num1615z0"/>
    <w:rsid w:val="005077F0"/>
    <w:rPr>
      <w:b/>
    </w:rPr>
  </w:style>
  <w:style w:type="character" w:customStyle="1" w:styleId="WW8Num1618z0">
    <w:name w:val="WW8Num1618z0"/>
    <w:rsid w:val="005077F0"/>
    <w:rPr>
      <w:b/>
      <w:i w:val="0"/>
    </w:rPr>
  </w:style>
  <w:style w:type="character" w:customStyle="1" w:styleId="WW8Num1624z0">
    <w:name w:val="WW8Num1624z0"/>
    <w:rsid w:val="005077F0"/>
    <w:rPr>
      <w:b/>
    </w:rPr>
  </w:style>
  <w:style w:type="character" w:customStyle="1" w:styleId="WW8Num1626z0">
    <w:name w:val="WW8Num1626z0"/>
    <w:rsid w:val="005077F0"/>
    <w:rPr>
      <w:rFonts w:ascii="Arial" w:hAnsi="Arial"/>
      <w:b w:val="0"/>
      <w:i w:val="0"/>
      <w:sz w:val="23"/>
    </w:rPr>
  </w:style>
  <w:style w:type="character" w:customStyle="1" w:styleId="WW8Num1627z0">
    <w:name w:val="WW8Num1627z0"/>
    <w:rsid w:val="005077F0"/>
    <w:rPr>
      <w:b/>
    </w:rPr>
  </w:style>
  <w:style w:type="character" w:customStyle="1" w:styleId="WW8Num1640z0">
    <w:name w:val="WW8Num1640z0"/>
    <w:rsid w:val="005077F0"/>
    <w:rPr>
      <w:rFonts w:ascii="Arial" w:hAnsi="Arial"/>
      <w:b w:val="0"/>
      <w:i w:val="0"/>
      <w:sz w:val="24"/>
    </w:rPr>
  </w:style>
  <w:style w:type="character" w:customStyle="1" w:styleId="WW8Num1649z0">
    <w:name w:val="WW8Num1649z0"/>
    <w:rsid w:val="005077F0"/>
    <w:rPr>
      <w:b/>
    </w:rPr>
  </w:style>
  <w:style w:type="character" w:customStyle="1" w:styleId="WW8Num1652z0">
    <w:name w:val="WW8Num1652z0"/>
    <w:rsid w:val="005077F0"/>
    <w:rPr>
      <w:b/>
    </w:rPr>
  </w:style>
  <w:style w:type="character" w:customStyle="1" w:styleId="WW8Num1654z0">
    <w:name w:val="WW8Num1654z0"/>
    <w:rsid w:val="005077F0"/>
    <w:rPr>
      <w:rFonts w:ascii="Times New Roman" w:hAnsi="Times New Roman"/>
      <w:sz w:val="24"/>
      <w:u w:val="none"/>
    </w:rPr>
  </w:style>
  <w:style w:type="character" w:customStyle="1" w:styleId="WW8Num1656z0">
    <w:name w:val="WW8Num1656z0"/>
    <w:rsid w:val="005077F0"/>
    <w:rPr>
      <w:b/>
    </w:rPr>
  </w:style>
  <w:style w:type="character" w:customStyle="1" w:styleId="WW8Num1658z0">
    <w:name w:val="WW8Num1658z0"/>
    <w:rsid w:val="005077F0"/>
    <w:rPr>
      <w:rFonts w:ascii="Arial" w:hAnsi="Arial"/>
      <w:b w:val="0"/>
      <w:i w:val="0"/>
      <w:sz w:val="24"/>
      <w:u w:val="none"/>
    </w:rPr>
  </w:style>
  <w:style w:type="character" w:customStyle="1" w:styleId="WW8Num1662z0">
    <w:name w:val="WW8Num1662z0"/>
    <w:rsid w:val="005077F0"/>
    <w:rPr>
      <w:rFonts w:ascii="Times New Roman" w:hAnsi="Times New Roman"/>
    </w:rPr>
  </w:style>
  <w:style w:type="character" w:customStyle="1" w:styleId="WW8Num1663z0">
    <w:name w:val="WW8Num1663z0"/>
    <w:rsid w:val="005077F0"/>
    <w:rPr>
      <w:b/>
      <w:sz w:val="18"/>
    </w:rPr>
  </w:style>
  <w:style w:type="character" w:customStyle="1" w:styleId="WW8Num1670z0">
    <w:name w:val="WW8Num1670z0"/>
    <w:rsid w:val="005077F0"/>
    <w:rPr>
      <w:rFonts w:ascii="Symbol" w:hAnsi="Symbol"/>
    </w:rPr>
  </w:style>
  <w:style w:type="character" w:customStyle="1" w:styleId="WW8Num1672z0">
    <w:name w:val="WW8Num1672z0"/>
    <w:rsid w:val="005077F0"/>
    <w:rPr>
      <w:rFonts w:ascii="Symbol" w:hAnsi="Symbol"/>
    </w:rPr>
  </w:style>
  <w:style w:type="character" w:customStyle="1" w:styleId="WW8Num1680z0">
    <w:name w:val="WW8Num1680z0"/>
    <w:rsid w:val="005077F0"/>
    <w:rPr>
      <w:rFonts w:ascii="Times New Roman" w:hAnsi="Times New Roman"/>
    </w:rPr>
  </w:style>
  <w:style w:type="character" w:customStyle="1" w:styleId="WW8Num1684z0">
    <w:name w:val="WW8Num1684z0"/>
    <w:rsid w:val="005077F0"/>
    <w:rPr>
      <w:rFonts w:ascii="Symbol" w:hAnsi="Symbol"/>
    </w:rPr>
  </w:style>
  <w:style w:type="character" w:customStyle="1" w:styleId="WW8Num1685z0">
    <w:name w:val="WW8Num1685z0"/>
    <w:rsid w:val="005077F0"/>
    <w:rPr>
      <w:rFonts w:ascii="Symbol" w:hAnsi="Symbol"/>
    </w:rPr>
  </w:style>
  <w:style w:type="character" w:customStyle="1" w:styleId="WW8Num1686z0">
    <w:name w:val="WW8Num1686z0"/>
    <w:rsid w:val="005077F0"/>
    <w:rPr>
      <w:b/>
    </w:rPr>
  </w:style>
  <w:style w:type="character" w:customStyle="1" w:styleId="WW8Num1692z0">
    <w:name w:val="WW8Num1692z0"/>
    <w:rsid w:val="005077F0"/>
    <w:rPr>
      <w:color w:val="auto"/>
    </w:rPr>
  </w:style>
  <w:style w:type="character" w:customStyle="1" w:styleId="WW8Num1693z0">
    <w:name w:val="WW8Num1693z0"/>
    <w:rsid w:val="005077F0"/>
    <w:rPr>
      <w:b/>
      <w:i w:val="0"/>
      <w:color w:val="auto"/>
      <w:sz w:val="18"/>
    </w:rPr>
  </w:style>
  <w:style w:type="character" w:customStyle="1" w:styleId="WW8Num1698z0">
    <w:name w:val="WW8Num1698z0"/>
    <w:rsid w:val="005077F0"/>
    <w:rPr>
      <w:rFonts w:ascii="Arial" w:hAnsi="Arial"/>
      <w:b w:val="0"/>
      <w:i w:val="0"/>
      <w:sz w:val="24"/>
      <w:u w:val="none"/>
    </w:rPr>
  </w:style>
  <w:style w:type="character" w:customStyle="1" w:styleId="WW8Num1700z0">
    <w:name w:val="WW8Num1700z0"/>
    <w:rsid w:val="005077F0"/>
    <w:rPr>
      <w:rFonts w:ascii="Symbol" w:hAnsi="Symbol"/>
    </w:rPr>
  </w:style>
  <w:style w:type="character" w:customStyle="1" w:styleId="WW8Num1704z0">
    <w:name w:val="WW8Num1704z0"/>
    <w:rsid w:val="005077F0"/>
    <w:rPr>
      <w:rFonts w:ascii="Arial" w:hAnsi="Arial"/>
      <w:b w:val="0"/>
      <w:i w:val="0"/>
      <w:sz w:val="24"/>
    </w:rPr>
  </w:style>
  <w:style w:type="character" w:customStyle="1" w:styleId="WW8Num1709z0">
    <w:name w:val="WW8Num1709z0"/>
    <w:rsid w:val="005077F0"/>
    <w:rPr>
      <w:rFonts w:ascii="Times New Roman" w:hAnsi="Times New Roman" w:cs="Times New Roman"/>
      <w:b w:val="0"/>
      <w:i w:val="0"/>
      <w:sz w:val="20"/>
      <w:szCs w:val="20"/>
      <w:u w:val="none"/>
    </w:rPr>
  </w:style>
  <w:style w:type="character" w:customStyle="1" w:styleId="WW8Num1711z0">
    <w:name w:val="WW8Num1711z0"/>
    <w:rsid w:val="005077F0"/>
    <w:rPr>
      <w:b/>
    </w:rPr>
  </w:style>
  <w:style w:type="character" w:customStyle="1" w:styleId="WW8Num1716z0">
    <w:name w:val="WW8Num1716z0"/>
    <w:rsid w:val="005077F0"/>
    <w:rPr>
      <w:rFonts w:ascii="Times New Roman" w:hAnsi="Times New Roman"/>
    </w:rPr>
  </w:style>
  <w:style w:type="character" w:customStyle="1" w:styleId="WW8Num1719z0">
    <w:name w:val="WW8Num1719z0"/>
    <w:rsid w:val="005077F0"/>
    <w:rPr>
      <w:rFonts w:ascii="Wingdings" w:hAnsi="Wingdings"/>
    </w:rPr>
  </w:style>
  <w:style w:type="character" w:customStyle="1" w:styleId="WW8Num1722z0">
    <w:name w:val="WW8Num1722z0"/>
    <w:rsid w:val="005077F0"/>
    <w:rPr>
      <w:rFonts w:ascii="Symbol" w:hAnsi="Symbol"/>
    </w:rPr>
  </w:style>
  <w:style w:type="character" w:customStyle="1" w:styleId="WW8Num1726z0">
    <w:name w:val="WW8Num1726z0"/>
    <w:rsid w:val="005077F0"/>
    <w:rPr>
      <w:rFonts w:ascii="Arial" w:hAnsi="Arial"/>
      <w:b w:val="0"/>
      <w:i w:val="0"/>
      <w:sz w:val="24"/>
      <w:u w:val="none"/>
    </w:rPr>
  </w:style>
  <w:style w:type="character" w:customStyle="1" w:styleId="WW8Num1728z0">
    <w:name w:val="WW8Num1728z0"/>
    <w:rsid w:val="005077F0"/>
    <w:rPr>
      <w:rFonts w:ascii="Times New Roman" w:hAnsi="Times New Roman" w:cs="Times New Roman"/>
      <w:b w:val="0"/>
      <w:i w:val="0"/>
      <w:sz w:val="20"/>
      <w:szCs w:val="20"/>
      <w:u w:val="none"/>
    </w:rPr>
  </w:style>
  <w:style w:type="character" w:customStyle="1" w:styleId="WW8Num1729z0">
    <w:name w:val="WW8Num1729z0"/>
    <w:rsid w:val="005077F0"/>
    <w:rPr>
      <w:rFonts w:ascii="Symbol" w:hAnsi="Symbol"/>
    </w:rPr>
  </w:style>
  <w:style w:type="character" w:customStyle="1" w:styleId="WW8Num1730z0">
    <w:name w:val="WW8Num1730z0"/>
    <w:rsid w:val="005077F0"/>
    <w:rPr>
      <w:b/>
    </w:rPr>
  </w:style>
  <w:style w:type="character" w:customStyle="1" w:styleId="WW8Num1731z0">
    <w:name w:val="WW8Num1731z0"/>
    <w:rsid w:val="005077F0"/>
    <w:rPr>
      <w:rFonts w:ascii="Symbol" w:hAnsi="Symbol"/>
    </w:rPr>
  </w:style>
  <w:style w:type="character" w:customStyle="1" w:styleId="WW8Num1732z0">
    <w:name w:val="WW8Num1732z0"/>
    <w:rsid w:val="005077F0"/>
    <w:rPr>
      <w:rFonts w:ascii="Times New Roman" w:hAnsi="Times New Roman"/>
    </w:rPr>
  </w:style>
  <w:style w:type="character" w:customStyle="1" w:styleId="WW8Num1737z0">
    <w:name w:val="WW8Num1737z0"/>
    <w:rsid w:val="005077F0"/>
    <w:rPr>
      <w:rFonts w:ascii="Symbol" w:hAnsi="Symbol"/>
    </w:rPr>
  </w:style>
  <w:style w:type="character" w:customStyle="1" w:styleId="WW8Num1738z0">
    <w:name w:val="WW8Num1738z0"/>
    <w:rsid w:val="005077F0"/>
    <w:rPr>
      <w:rFonts w:ascii="Arial" w:hAnsi="Arial"/>
      <w:b w:val="0"/>
      <w:i w:val="0"/>
      <w:sz w:val="24"/>
    </w:rPr>
  </w:style>
  <w:style w:type="character" w:customStyle="1" w:styleId="WW8Num1739z0">
    <w:name w:val="WW8Num1739z0"/>
    <w:rsid w:val="005077F0"/>
    <w:rPr>
      <w:rFonts w:ascii="Symbol" w:hAnsi="Symbol"/>
    </w:rPr>
  </w:style>
  <w:style w:type="character" w:customStyle="1" w:styleId="WW8Num1740z0">
    <w:name w:val="WW8Num1740z0"/>
    <w:rsid w:val="005077F0"/>
    <w:rPr>
      <w:rFonts w:ascii="Times New Roman" w:hAnsi="Times New Roman"/>
    </w:rPr>
  </w:style>
  <w:style w:type="character" w:customStyle="1" w:styleId="WW8Num1742z0">
    <w:name w:val="WW8Num1742z0"/>
    <w:rsid w:val="005077F0"/>
    <w:rPr>
      <w:b/>
    </w:rPr>
  </w:style>
  <w:style w:type="character" w:customStyle="1" w:styleId="WW8Num1743z0">
    <w:name w:val="WW8Num1743z0"/>
    <w:rsid w:val="005077F0"/>
    <w:rPr>
      <w:rFonts w:ascii="Arial" w:hAnsi="Arial"/>
      <w:b w:val="0"/>
      <w:i w:val="0"/>
      <w:sz w:val="24"/>
      <w:u w:val="none"/>
    </w:rPr>
  </w:style>
  <w:style w:type="character" w:customStyle="1" w:styleId="WW8Num1747z0">
    <w:name w:val="WW8Num1747z0"/>
    <w:rsid w:val="005077F0"/>
    <w:rPr>
      <w:rFonts w:ascii="Arial" w:hAnsi="Arial"/>
      <w:b w:val="0"/>
      <w:i w:val="0"/>
      <w:sz w:val="23"/>
    </w:rPr>
  </w:style>
  <w:style w:type="character" w:customStyle="1" w:styleId="WW8Num1749z0">
    <w:name w:val="WW8Num1749z0"/>
    <w:rsid w:val="005077F0"/>
    <w:rPr>
      <w:b w:val="0"/>
    </w:rPr>
  </w:style>
  <w:style w:type="character" w:customStyle="1" w:styleId="WW8Num1752z0">
    <w:name w:val="WW8Num1752z0"/>
    <w:rsid w:val="005077F0"/>
    <w:rPr>
      <w:b/>
    </w:rPr>
  </w:style>
  <w:style w:type="character" w:customStyle="1" w:styleId="WW8Num1754z0">
    <w:name w:val="WW8Num1754z0"/>
    <w:rsid w:val="005077F0"/>
    <w:rPr>
      <w:rFonts w:ascii="Times New Roman" w:hAnsi="Times New Roman"/>
    </w:rPr>
  </w:style>
  <w:style w:type="character" w:customStyle="1" w:styleId="WW8Num1757z0">
    <w:name w:val="WW8Num1757z0"/>
    <w:rsid w:val="005077F0"/>
    <w:rPr>
      <w:rFonts w:ascii="Symbol" w:hAnsi="Symbol"/>
    </w:rPr>
  </w:style>
  <w:style w:type="character" w:customStyle="1" w:styleId="WW8Num1759z0">
    <w:name w:val="WW8Num1759z0"/>
    <w:rsid w:val="005077F0"/>
    <w:rPr>
      <w:color w:val="auto"/>
    </w:rPr>
  </w:style>
  <w:style w:type="character" w:customStyle="1" w:styleId="WW8Num1760z0">
    <w:name w:val="WW8Num1760z0"/>
    <w:rsid w:val="005077F0"/>
    <w:rPr>
      <w:b w:val="0"/>
    </w:rPr>
  </w:style>
  <w:style w:type="character" w:customStyle="1" w:styleId="WW8Num1761z0">
    <w:name w:val="WW8Num1761z0"/>
    <w:rsid w:val="005077F0"/>
    <w:rPr>
      <w:b/>
    </w:rPr>
  </w:style>
  <w:style w:type="character" w:customStyle="1" w:styleId="WW8Num1764z0">
    <w:name w:val="WW8Num1764z0"/>
    <w:rsid w:val="005077F0"/>
    <w:rPr>
      <w:rFonts w:ascii="Arial" w:hAnsi="Arial"/>
      <w:b w:val="0"/>
      <w:i w:val="0"/>
      <w:sz w:val="24"/>
      <w:u w:val="none"/>
    </w:rPr>
  </w:style>
  <w:style w:type="character" w:customStyle="1" w:styleId="WW8Num1770z0">
    <w:name w:val="WW8Num1770z0"/>
    <w:rsid w:val="005077F0"/>
    <w:rPr>
      <w:rFonts w:ascii="Wingdings" w:hAnsi="Wingdings"/>
    </w:rPr>
  </w:style>
  <w:style w:type="character" w:customStyle="1" w:styleId="WW8Num1772z0">
    <w:name w:val="WW8Num1772z0"/>
    <w:rsid w:val="005077F0"/>
    <w:rPr>
      <w:b/>
    </w:rPr>
  </w:style>
  <w:style w:type="character" w:customStyle="1" w:styleId="WW8Num1773z0">
    <w:name w:val="WW8Num1773z0"/>
    <w:rsid w:val="005077F0"/>
    <w:rPr>
      <w:color w:val="auto"/>
    </w:rPr>
  </w:style>
  <w:style w:type="character" w:customStyle="1" w:styleId="WW8Num1774z0">
    <w:name w:val="WW8Num1774z0"/>
    <w:rsid w:val="005077F0"/>
    <w:rPr>
      <w:rFonts w:ascii="Times New Roman" w:hAnsi="Times New Roman"/>
      <w:sz w:val="20"/>
    </w:rPr>
  </w:style>
  <w:style w:type="character" w:customStyle="1" w:styleId="WW8Num1775z0">
    <w:name w:val="WW8Num1775z0"/>
    <w:rsid w:val="005077F0"/>
    <w:rPr>
      <w:rFonts w:ascii="Symbol" w:hAnsi="Symbol" w:cs="Times New Roman"/>
    </w:rPr>
  </w:style>
  <w:style w:type="character" w:customStyle="1" w:styleId="WW8Num1780z0">
    <w:name w:val="WW8Num1780z0"/>
    <w:rsid w:val="005077F0"/>
    <w:rPr>
      <w:b/>
    </w:rPr>
  </w:style>
  <w:style w:type="character" w:customStyle="1" w:styleId="WW8Num1783z0">
    <w:name w:val="WW8Num1783z0"/>
    <w:rsid w:val="005077F0"/>
    <w:rPr>
      <w:rFonts w:ascii="Symbol" w:hAnsi="Symbol"/>
    </w:rPr>
  </w:style>
  <w:style w:type="character" w:customStyle="1" w:styleId="WW8Num1789z0">
    <w:name w:val="WW8Num1789z0"/>
    <w:rsid w:val="005077F0"/>
    <w:rPr>
      <w:rFonts w:ascii="Arial" w:hAnsi="Arial"/>
      <w:b w:val="0"/>
      <w:i w:val="0"/>
      <w:sz w:val="24"/>
    </w:rPr>
  </w:style>
  <w:style w:type="character" w:customStyle="1" w:styleId="WW8Num1790z0">
    <w:name w:val="WW8Num1790z0"/>
    <w:rsid w:val="005077F0"/>
    <w:rPr>
      <w:b w:val="0"/>
    </w:rPr>
  </w:style>
  <w:style w:type="character" w:customStyle="1" w:styleId="WW8Num1792z0">
    <w:name w:val="WW8Num1792z0"/>
    <w:rsid w:val="005077F0"/>
    <w:rPr>
      <w:b/>
    </w:rPr>
  </w:style>
  <w:style w:type="character" w:customStyle="1" w:styleId="WW8Num1794z0">
    <w:name w:val="WW8Num1794z0"/>
    <w:rsid w:val="005077F0"/>
    <w:rPr>
      <w:rFonts w:ascii="Arial" w:hAnsi="Arial"/>
      <w:b w:val="0"/>
      <w:i w:val="0"/>
      <w:sz w:val="24"/>
      <w:u w:val="none"/>
    </w:rPr>
  </w:style>
  <w:style w:type="character" w:customStyle="1" w:styleId="WW8Num1795z0">
    <w:name w:val="WW8Num1795z0"/>
    <w:rsid w:val="005077F0"/>
    <w:rPr>
      <w:rFonts w:ascii="Symbol" w:hAnsi="Symbol"/>
    </w:rPr>
  </w:style>
  <w:style w:type="character" w:customStyle="1" w:styleId="WW8Num1797z0">
    <w:name w:val="WW8Num1797z0"/>
    <w:rsid w:val="005077F0"/>
    <w:rPr>
      <w:rFonts w:ascii="Arial" w:hAnsi="Arial"/>
      <w:b w:val="0"/>
      <w:i w:val="0"/>
      <w:sz w:val="24"/>
    </w:rPr>
  </w:style>
  <w:style w:type="character" w:customStyle="1" w:styleId="WW8Num1799z1">
    <w:name w:val="WW8Num1799z1"/>
    <w:rsid w:val="005077F0"/>
    <w:rPr>
      <w:b w:val="0"/>
    </w:rPr>
  </w:style>
  <w:style w:type="character" w:customStyle="1" w:styleId="WW8Num1801z0">
    <w:name w:val="WW8Num1801z0"/>
    <w:rsid w:val="005077F0"/>
    <w:rPr>
      <w:color w:val="auto"/>
    </w:rPr>
  </w:style>
  <w:style w:type="character" w:customStyle="1" w:styleId="WW8Num1803z0">
    <w:name w:val="WW8Num1803z0"/>
    <w:rsid w:val="005077F0"/>
    <w:rPr>
      <w:b/>
    </w:rPr>
  </w:style>
  <w:style w:type="character" w:customStyle="1" w:styleId="WW8Num1804z0">
    <w:name w:val="WW8Num1804z0"/>
    <w:rsid w:val="005077F0"/>
    <w:rPr>
      <w:rFonts w:ascii="Times New Roman" w:hAnsi="Times New Roman"/>
    </w:rPr>
  </w:style>
  <w:style w:type="character" w:customStyle="1" w:styleId="WW8Num1805z0">
    <w:name w:val="WW8Num1805z0"/>
    <w:rsid w:val="005077F0"/>
    <w:rPr>
      <w:b/>
    </w:rPr>
  </w:style>
  <w:style w:type="character" w:customStyle="1" w:styleId="WW8Num1811z0">
    <w:name w:val="WW8Num1811z0"/>
    <w:rsid w:val="005077F0"/>
    <w:rPr>
      <w:rFonts w:ascii="Wingdings" w:hAnsi="Wingdings"/>
    </w:rPr>
  </w:style>
  <w:style w:type="character" w:customStyle="1" w:styleId="WW8Num1815z0">
    <w:name w:val="WW8Num1815z0"/>
    <w:rsid w:val="005077F0"/>
    <w:rPr>
      <w:rFonts w:ascii="Arial" w:hAnsi="Arial"/>
      <w:b w:val="0"/>
      <w:i w:val="0"/>
      <w:sz w:val="22"/>
    </w:rPr>
  </w:style>
  <w:style w:type="character" w:customStyle="1" w:styleId="WW8Num1817z0">
    <w:name w:val="WW8Num1817z0"/>
    <w:rsid w:val="005077F0"/>
    <w:rPr>
      <w:rFonts w:ascii="Wingdings" w:hAnsi="Wingdings"/>
      <w:color w:val="800080"/>
    </w:rPr>
  </w:style>
  <w:style w:type="character" w:customStyle="1" w:styleId="WW8Num1823z0">
    <w:name w:val="WW8Num1823z0"/>
    <w:rsid w:val="005077F0"/>
    <w:rPr>
      <w:rFonts w:ascii="Symbol" w:hAnsi="Symbol"/>
    </w:rPr>
  </w:style>
  <w:style w:type="character" w:customStyle="1" w:styleId="WW8Num1825z0">
    <w:name w:val="WW8Num1825z0"/>
    <w:rsid w:val="005077F0"/>
    <w:rPr>
      <w:color w:val="FF0000"/>
    </w:rPr>
  </w:style>
  <w:style w:type="character" w:customStyle="1" w:styleId="WW8Num1826z0">
    <w:name w:val="WW8Num1826z0"/>
    <w:rsid w:val="005077F0"/>
    <w:rPr>
      <w:rFonts w:ascii="Times New Roman" w:hAnsi="Times New Roman"/>
    </w:rPr>
  </w:style>
  <w:style w:type="character" w:customStyle="1" w:styleId="WW8Num1827z0">
    <w:name w:val="WW8Num1827z0"/>
    <w:rsid w:val="005077F0"/>
    <w:rPr>
      <w:rFonts w:ascii="Arial" w:hAnsi="Arial"/>
      <w:b w:val="0"/>
      <w:i w:val="0"/>
      <w:sz w:val="24"/>
    </w:rPr>
  </w:style>
  <w:style w:type="character" w:customStyle="1" w:styleId="WW8Num1828z0">
    <w:name w:val="WW8Num1828z0"/>
    <w:rsid w:val="005077F0"/>
    <w:rPr>
      <w:rFonts w:ascii="Times New Roman" w:hAnsi="Times New Roman"/>
    </w:rPr>
  </w:style>
  <w:style w:type="character" w:customStyle="1" w:styleId="WW8Num1830z0">
    <w:name w:val="WW8Num1830z0"/>
    <w:rsid w:val="005077F0"/>
    <w:rPr>
      <w:rFonts w:ascii="Symbol" w:hAnsi="Symbol"/>
    </w:rPr>
  </w:style>
  <w:style w:type="character" w:customStyle="1" w:styleId="WW8Num1831z0">
    <w:name w:val="WW8Num1831z0"/>
    <w:rsid w:val="005077F0"/>
    <w:rPr>
      <w:rFonts w:ascii="Times New Roman" w:hAnsi="Times New Roman"/>
    </w:rPr>
  </w:style>
  <w:style w:type="character" w:customStyle="1" w:styleId="WW8Num1833z0">
    <w:name w:val="WW8Num1833z0"/>
    <w:rsid w:val="005077F0"/>
    <w:rPr>
      <w:b/>
    </w:rPr>
  </w:style>
  <w:style w:type="character" w:customStyle="1" w:styleId="WW8Num1834z0">
    <w:name w:val="WW8Num1834z0"/>
    <w:rsid w:val="005077F0"/>
    <w:rPr>
      <w:rFonts w:ascii="Arial" w:hAnsi="Arial"/>
      <w:b w:val="0"/>
      <w:i w:val="0"/>
      <w:sz w:val="24"/>
      <w:u w:val="none"/>
    </w:rPr>
  </w:style>
  <w:style w:type="character" w:customStyle="1" w:styleId="WW8Num1835z0">
    <w:name w:val="WW8Num1835z0"/>
    <w:rsid w:val="005077F0"/>
    <w:rPr>
      <w:rFonts w:ascii="Arial" w:hAnsi="Arial"/>
      <w:b/>
      <w:i w:val="0"/>
      <w:sz w:val="24"/>
    </w:rPr>
  </w:style>
  <w:style w:type="character" w:customStyle="1" w:styleId="WW8Num1838z0">
    <w:name w:val="WW8Num1838z0"/>
    <w:rsid w:val="005077F0"/>
    <w:rPr>
      <w:b/>
      <w:i/>
      <w:u w:val="single"/>
    </w:rPr>
  </w:style>
  <w:style w:type="character" w:customStyle="1" w:styleId="WW8Num1840z0">
    <w:name w:val="WW8Num1840z0"/>
    <w:rsid w:val="005077F0"/>
    <w:rPr>
      <w:rFonts w:ascii="Symbol" w:hAnsi="Symbol"/>
    </w:rPr>
  </w:style>
  <w:style w:type="character" w:customStyle="1" w:styleId="WW8Num1845z0">
    <w:name w:val="WW8Num1845z0"/>
    <w:rsid w:val="005077F0"/>
    <w:rPr>
      <w:rFonts w:ascii="Arial" w:hAnsi="Arial"/>
      <w:b w:val="0"/>
      <w:i w:val="0"/>
      <w:sz w:val="22"/>
      <w:u w:val="none"/>
    </w:rPr>
  </w:style>
  <w:style w:type="character" w:customStyle="1" w:styleId="WW8Num1851z0">
    <w:name w:val="WW8Num1851z0"/>
    <w:rsid w:val="005077F0"/>
    <w:rPr>
      <w:rFonts w:ascii="Arial" w:hAnsi="Arial"/>
      <w:b/>
      <w:i w:val="0"/>
      <w:sz w:val="22"/>
      <w:u w:val="none"/>
    </w:rPr>
  </w:style>
  <w:style w:type="character" w:customStyle="1" w:styleId="WW8Num1852z0">
    <w:name w:val="WW8Num1852z0"/>
    <w:rsid w:val="005077F0"/>
    <w:rPr>
      <w:sz w:val="24"/>
    </w:rPr>
  </w:style>
  <w:style w:type="character" w:customStyle="1" w:styleId="WW8Num1857z0">
    <w:name w:val="WW8Num1857z0"/>
    <w:rsid w:val="005077F0"/>
    <w:rPr>
      <w:rFonts w:ascii="Times New Roman" w:hAnsi="Times New Roman"/>
    </w:rPr>
  </w:style>
  <w:style w:type="character" w:customStyle="1" w:styleId="WW8Num1864z0">
    <w:name w:val="WW8Num1864z0"/>
    <w:rsid w:val="005077F0"/>
    <w:rPr>
      <w:b/>
      <w:i/>
    </w:rPr>
  </w:style>
  <w:style w:type="character" w:customStyle="1" w:styleId="WW8Num1865z0">
    <w:name w:val="WW8Num1865z0"/>
    <w:rsid w:val="005077F0"/>
    <w:rPr>
      <w:rFonts w:ascii="Arial" w:hAnsi="Arial"/>
      <w:b w:val="0"/>
      <w:i w:val="0"/>
      <w:sz w:val="22"/>
      <w:u w:val="none"/>
    </w:rPr>
  </w:style>
  <w:style w:type="character" w:customStyle="1" w:styleId="WW8Num1873z0">
    <w:name w:val="WW8Num1873z0"/>
    <w:rsid w:val="005077F0"/>
    <w:rPr>
      <w:b/>
    </w:rPr>
  </w:style>
  <w:style w:type="character" w:customStyle="1" w:styleId="WW8Num1875z0">
    <w:name w:val="WW8Num1875z0"/>
    <w:rsid w:val="005077F0"/>
    <w:rPr>
      <w:rFonts w:ascii="Symbol" w:hAnsi="Symbol"/>
    </w:rPr>
  </w:style>
  <w:style w:type="character" w:customStyle="1" w:styleId="WW8Num1876z0">
    <w:name w:val="WW8Num1876z0"/>
    <w:rsid w:val="005077F0"/>
    <w:rPr>
      <w:rFonts w:ascii="Times New Roman" w:hAnsi="Times New Roman"/>
    </w:rPr>
  </w:style>
  <w:style w:type="character" w:customStyle="1" w:styleId="WW8NumSt2z0">
    <w:name w:val="WW8NumSt2z0"/>
    <w:rsid w:val="005077F0"/>
    <w:rPr>
      <w:rFonts w:ascii="Arial" w:hAnsi="Arial"/>
      <w:b w:val="0"/>
      <w:i w:val="0"/>
      <w:sz w:val="22"/>
      <w:u w:val="none"/>
    </w:rPr>
  </w:style>
  <w:style w:type="character" w:customStyle="1" w:styleId="WW8NumSt11z0">
    <w:name w:val="WW8NumSt11z0"/>
    <w:rsid w:val="005077F0"/>
    <w:rPr>
      <w:rFonts w:ascii="Symbol" w:hAnsi="Symbol"/>
    </w:rPr>
  </w:style>
  <w:style w:type="character" w:customStyle="1" w:styleId="WW8NumSt12z0">
    <w:name w:val="WW8NumSt12z0"/>
    <w:rsid w:val="005077F0"/>
    <w:rPr>
      <w:rFonts w:ascii="Wingdings" w:hAnsi="Wingdings"/>
      <w:b/>
      <w:i w:val="0"/>
      <w:sz w:val="24"/>
    </w:rPr>
  </w:style>
  <w:style w:type="character" w:customStyle="1" w:styleId="WW8NumSt34z0">
    <w:name w:val="WW8NumSt34z0"/>
    <w:rsid w:val="005077F0"/>
    <w:rPr>
      <w:rFonts w:ascii="Symbol" w:hAnsi="Symbol"/>
    </w:rPr>
  </w:style>
  <w:style w:type="character" w:customStyle="1" w:styleId="WW8NumSt88z0">
    <w:name w:val="WW8NumSt88z0"/>
    <w:rsid w:val="005077F0"/>
    <w:rPr>
      <w:rFonts w:ascii="Arial" w:hAnsi="Arial"/>
      <w:b/>
      <w:i w:val="0"/>
      <w:sz w:val="22"/>
      <w:u w:val="none"/>
    </w:rPr>
  </w:style>
  <w:style w:type="character" w:customStyle="1" w:styleId="WW8NumSt141z0">
    <w:name w:val="WW8NumSt141z0"/>
    <w:rsid w:val="005077F0"/>
    <w:rPr>
      <w:rFonts w:ascii="Symbol" w:hAnsi="Symbol"/>
    </w:rPr>
  </w:style>
  <w:style w:type="character" w:customStyle="1" w:styleId="WW8NumSt145z0">
    <w:name w:val="WW8NumSt145z0"/>
    <w:rsid w:val="005077F0"/>
    <w:rPr>
      <w:rFonts w:ascii="Arial" w:hAnsi="Arial"/>
      <w:b w:val="0"/>
      <w:i w:val="0"/>
      <w:sz w:val="24"/>
      <w:u w:val="none"/>
    </w:rPr>
  </w:style>
  <w:style w:type="character" w:customStyle="1" w:styleId="WW8NumSt166z0">
    <w:name w:val="WW8NumSt166z0"/>
    <w:rsid w:val="005077F0"/>
    <w:rPr>
      <w:rFonts w:ascii="Arial" w:hAnsi="Arial"/>
      <w:b w:val="0"/>
      <w:i w:val="0"/>
      <w:sz w:val="24"/>
    </w:rPr>
  </w:style>
  <w:style w:type="character" w:customStyle="1" w:styleId="WW8NumSt170z0">
    <w:name w:val="WW8NumSt170z0"/>
    <w:rsid w:val="005077F0"/>
    <w:rPr>
      <w:rFonts w:ascii="Monotype Sorts" w:hAnsi="Monotype Sorts"/>
      <w:color w:val="000000"/>
      <w:sz w:val="24"/>
    </w:rPr>
  </w:style>
  <w:style w:type="character" w:customStyle="1" w:styleId="WW8NumSt172z0">
    <w:name w:val="WW8NumSt172z0"/>
    <w:rsid w:val="005077F0"/>
    <w:rPr>
      <w:rFonts w:ascii="Monotype Sorts" w:hAnsi="Monotype Sorts"/>
      <w:color w:val="000000"/>
      <w:sz w:val="24"/>
    </w:rPr>
  </w:style>
  <w:style w:type="character" w:customStyle="1" w:styleId="WW8NumSt175z0">
    <w:name w:val="WW8NumSt175z0"/>
    <w:rsid w:val="005077F0"/>
    <w:rPr>
      <w:rFonts w:ascii="Monotype Sorts" w:hAnsi="Monotype Sorts"/>
      <w:color w:val="000000"/>
      <w:sz w:val="24"/>
    </w:rPr>
  </w:style>
  <w:style w:type="character" w:customStyle="1" w:styleId="WW8NumSt176z0">
    <w:name w:val="WW8NumSt176z0"/>
    <w:rsid w:val="005077F0"/>
    <w:rPr>
      <w:rFonts w:ascii="Symbol" w:hAnsi="Symbol"/>
    </w:rPr>
  </w:style>
  <w:style w:type="character" w:customStyle="1" w:styleId="WW8NumSt179z0">
    <w:name w:val="WW8NumSt179z0"/>
    <w:rsid w:val="005077F0"/>
    <w:rPr>
      <w:rFonts w:ascii="Monotype Sorts" w:hAnsi="Monotype Sorts"/>
      <w:color w:val="000000"/>
      <w:sz w:val="24"/>
    </w:rPr>
  </w:style>
  <w:style w:type="character" w:customStyle="1" w:styleId="WW8NumSt206z0">
    <w:name w:val="WW8NumSt206z0"/>
    <w:rsid w:val="005077F0"/>
    <w:rPr>
      <w:rFonts w:ascii="Wingdings" w:hAnsi="Wingdings"/>
    </w:rPr>
  </w:style>
  <w:style w:type="character" w:customStyle="1" w:styleId="WW8NumSt230z0">
    <w:name w:val="WW8NumSt230z0"/>
    <w:rsid w:val="005077F0"/>
    <w:rPr>
      <w:rFonts w:ascii="Arial" w:hAnsi="Arial"/>
      <w:b w:val="0"/>
      <w:i w:val="0"/>
      <w:sz w:val="24"/>
    </w:rPr>
  </w:style>
  <w:style w:type="character" w:customStyle="1" w:styleId="WW8NumSt239z0">
    <w:name w:val="WW8NumSt239z0"/>
    <w:rsid w:val="005077F0"/>
    <w:rPr>
      <w:rFonts w:ascii="Arial" w:hAnsi="Arial"/>
      <w:b w:val="0"/>
      <w:i w:val="0"/>
      <w:sz w:val="24"/>
    </w:rPr>
  </w:style>
  <w:style w:type="character" w:customStyle="1" w:styleId="WW8NumSt638z0">
    <w:name w:val="WW8NumSt638z0"/>
    <w:rsid w:val="005077F0"/>
    <w:rPr>
      <w:rFonts w:ascii="Wingdings" w:hAnsi="Wingdings"/>
      <w:b w:val="0"/>
      <w:i w:val="0"/>
      <w:sz w:val="24"/>
      <w:u w:val="none"/>
    </w:rPr>
  </w:style>
  <w:style w:type="character" w:customStyle="1" w:styleId="WW8NumSt823z0">
    <w:name w:val="WW8NumSt823z0"/>
    <w:rsid w:val="005077F0"/>
    <w:rPr>
      <w:rFonts w:ascii="Wingdings" w:hAnsi="Wingdings"/>
      <w:b w:val="0"/>
      <w:i w:val="0"/>
      <w:sz w:val="24"/>
      <w:u w:val="none"/>
    </w:rPr>
  </w:style>
  <w:style w:type="character" w:customStyle="1" w:styleId="WW8NumSt839z0">
    <w:name w:val="WW8NumSt839z0"/>
    <w:rsid w:val="005077F0"/>
    <w:rPr>
      <w:rFonts w:ascii="Arial" w:hAnsi="Arial"/>
      <w:b w:val="0"/>
      <w:i w:val="0"/>
      <w:sz w:val="22"/>
      <w:u w:val="none"/>
    </w:rPr>
  </w:style>
  <w:style w:type="character" w:customStyle="1" w:styleId="WW8NumSt858z0">
    <w:name w:val="WW8NumSt858z0"/>
    <w:rsid w:val="005077F0"/>
    <w:rPr>
      <w:rFonts w:ascii="Arial" w:hAnsi="Arial"/>
      <w:b w:val="0"/>
      <w:i w:val="0"/>
      <w:sz w:val="24"/>
      <w:u w:val="none"/>
    </w:rPr>
  </w:style>
  <w:style w:type="character" w:customStyle="1" w:styleId="WW8NumSt1059z0">
    <w:name w:val="WW8NumSt1059z0"/>
    <w:rsid w:val="005077F0"/>
    <w:rPr>
      <w:rFonts w:ascii="Symbol" w:hAnsi="Symbol"/>
    </w:rPr>
  </w:style>
  <w:style w:type="character" w:customStyle="1" w:styleId="WW8NumSt1060z0">
    <w:name w:val="WW8NumSt1060z0"/>
    <w:rsid w:val="005077F0"/>
    <w:rPr>
      <w:rFonts w:ascii="Symbol" w:hAnsi="Symbol"/>
    </w:rPr>
  </w:style>
  <w:style w:type="character" w:customStyle="1" w:styleId="WW8NumSt1190z0">
    <w:name w:val="WW8NumSt1190z0"/>
    <w:rsid w:val="005077F0"/>
    <w:rPr>
      <w:rFonts w:ascii="Symbol" w:hAnsi="Symbol"/>
    </w:rPr>
  </w:style>
  <w:style w:type="character" w:customStyle="1" w:styleId="WW8NumSt1365z0">
    <w:name w:val="WW8NumSt1365z0"/>
    <w:rsid w:val="005077F0"/>
    <w:rPr>
      <w:rFonts w:ascii="Arial" w:hAnsi="Arial"/>
      <w:b w:val="0"/>
      <w:i w:val="0"/>
      <w:sz w:val="24"/>
      <w:u w:val="none"/>
    </w:rPr>
  </w:style>
  <w:style w:type="character" w:customStyle="1" w:styleId="WW8NumSt1536z0">
    <w:name w:val="WW8NumSt1536z0"/>
    <w:rsid w:val="005077F0"/>
    <w:rPr>
      <w:rFonts w:ascii="Symbol" w:hAnsi="Symbol"/>
      <w:sz w:val="28"/>
    </w:rPr>
  </w:style>
  <w:style w:type="character" w:customStyle="1" w:styleId="WW8NumSt1542z0">
    <w:name w:val="WW8NumSt1542z0"/>
    <w:rsid w:val="005077F0"/>
    <w:rPr>
      <w:b/>
      <w:i w:val="0"/>
    </w:rPr>
  </w:style>
  <w:style w:type="character" w:customStyle="1" w:styleId="WW8NumSt1634z0">
    <w:name w:val="WW8NumSt1634z0"/>
    <w:rsid w:val="005077F0"/>
    <w:rPr>
      <w:rFonts w:ascii="Arial" w:hAnsi="Arial"/>
      <w:b w:val="0"/>
      <w:i w:val="0"/>
      <w:sz w:val="22"/>
      <w:u w:val="none"/>
    </w:rPr>
  </w:style>
  <w:style w:type="character" w:customStyle="1" w:styleId="WW8NumSt1635z0">
    <w:name w:val="WW8NumSt1635z0"/>
    <w:rsid w:val="005077F0"/>
    <w:rPr>
      <w:rFonts w:ascii="Symbol" w:hAnsi="Symbol"/>
    </w:rPr>
  </w:style>
  <w:style w:type="character" w:customStyle="1" w:styleId="WW8NumSt1636z0">
    <w:name w:val="WW8NumSt1636z0"/>
    <w:rsid w:val="005077F0"/>
    <w:rPr>
      <w:rFonts w:ascii="Wingdings" w:hAnsi="Wingdings"/>
      <w:b/>
      <w:i w:val="0"/>
      <w:sz w:val="24"/>
    </w:rPr>
  </w:style>
  <w:style w:type="character" w:customStyle="1" w:styleId="WW8NumSt1637z0">
    <w:name w:val="WW8NumSt1637z0"/>
    <w:rsid w:val="005077F0"/>
    <w:rPr>
      <w:rFonts w:ascii="Symbol" w:hAnsi="Symbol"/>
    </w:rPr>
  </w:style>
  <w:style w:type="character" w:customStyle="1" w:styleId="WW8NumSt1638z0">
    <w:name w:val="WW8NumSt1638z0"/>
    <w:rsid w:val="005077F0"/>
    <w:rPr>
      <w:rFonts w:ascii="Arial" w:hAnsi="Arial"/>
      <w:b/>
      <w:i w:val="0"/>
      <w:sz w:val="22"/>
      <w:u w:val="none"/>
    </w:rPr>
  </w:style>
  <w:style w:type="character" w:customStyle="1" w:styleId="WW8NumSt1641z0">
    <w:name w:val="WW8NumSt1641z0"/>
    <w:rsid w:val="005077F0"/>
    <w:rPr>
      <w:rFonts w:ascii="Symbol" w:hAnsi="Symbol"/>
    </w:rPr>
  </w:style>
  <w:style w:type="character" w:customStyle="1" w:styleId="WW8NumSt1642z0">
    <w:name w:val="WW8NumSt1642z0"/>
    <w:rsid w:val="005077F0"/>
    <w:rPr>
      <w:rFonts w:ascii="Arial" w:hAnsi="Arial"/>
      <w:b w:val="0"/>
      <w:i w:val="0"/>
      <w:sz w:val="24"/>
      <w:u w:val="none"/>
    </w:rPr>
  </w:style>
  <w:style w:type="character" w:customStyle="1" w:styleId="WW8NumSt1644z0">
    <w:name w:val="WW8NumSt1644z0"/>
    <w:rsid w:val="005077F0"/>
    <w:rPr>
      <w:rFonts w:ascii="Arial" w:hAnsi="Arial"/>
      <w:b w:val="0"/>
      <w:i w:val="0"/>
      <w:sz w:val="24"/>
    </w:rPr>
  </w:style>
  <w:style w:type="character" w:customStyle="1" w:styleId="WW8NumSt1645z0">
    <w:name w:val="WW8NumSt1645z0"/>
    <w:rsid w:val="005077F0"/>
    <w:rPr>
      <w:rFonts w:ascii="Monotype Sorts" w:hAnsi="Monotype Sorts"/>
      <w:color w:val="000000"/>
      <w:sz w:val="24"/>
    </w:rPr>
  </w:style>
  <w:style w:type="character" w:customStyle="1" w:styleId="WW8NumSt1646z0">
    <w:name w:val="WW8NumSt1646z0"/>
    <w:rsid w:val="005077F0"/>
    <w:rPr>
      <w:rFonts w:ascii="Monotype Sorts" w:hAnsi="Monotype Sorts"/>
      <w:color w:val="000000"/>
      <w:sz w:val="24"/>
    </w:rPr>
  </w:style>
  <w:style w:type="character" w:customStyle="1" w:styleId="WW8NumSt1647z0">
    <w:name w:val="WW8NumSt1647z0"/>
    <w:rsid w:val="005077F0"/>
    <w:rPr>
      <w:rFonts w:ascii="Monotype Sorts" w:hAnsi="Monotype Sorts"/>
      <w:color w:val="000000"/>
      <w:sz w:val="24"/>
    </w:rPr>
  </w:style>
  <w:style w:type="character" w:customStyle="1" w:styleId="WW8NumSt1648z0">
    <w:name w:val="WW8NumSt1648z0"/>
    <w:rsid w:val="005077F0"/>
    <w:rPr>
      <w:rFonts w:ascii="Symbol" w:hAnsi="Symbol"/>
    </w:rPr>
  </w:style>
  <w:style w:type="character" w:customStyle="1" w:styleId="WW8NumSt1649z0">
    <w:name w:val="WW8NumSt1649z0"/>
    <w:rsid w:val="005077F0"/>
    <w:rPr>
      <w:rFonts w:ascii="Monotype Sorts" w:hAnsi="Monotype Sorts"/>
      <w:color w:val="000000"/>
      <w:sz w:val="24"/>
    </w:rPr>
  </w:style>
  <w:style w:type="character" w:customStyle="1" w:styleId="WW8NumSt1651z0">
    <w:name w:val="WW8NumSt1651z0"/>
    <w:rsid w:val="005077F0"/>
    <w:rPr>
      <w:rFonts w:ascii="Wingdings" w:hAnsi="Wingdings"/>
    </w:rPr>
  </w:style>
  <w:style w:type="character" w:customStyle="1" w:styleId="WW8NumSt1653z0">
    <w:name w:val="WW8NumSt1653z0"/>
    <w:rsid w:val="005077F0"/>
    <w:rPr>
      <w:rFonts w:ascii="Arial" w:hAnsi="Arial"/>
      <w:b w:val="0"/>
      <w:i w:val="0"/>
      <w:sz w:val="24"/>
    </w:rPr>
  </w:style>
  <w:style w:type="character" w:customStyle="1" w:styleId="WW8NumSt1654z0">
    <w:name w:val="WW8NumSt1654z0"/>
    <w:rsid w:val="005077F0"/>
    <w:rPr>
      <w:rFonts w:ascii="Arial" w:hAnsi="Arial"/>
      <w:b w:val="0"/>
      <w:i w:val="0"/>
      <w:sz w:val="24"/>
    </w:rPr>
  </w:style>
  <w:style w:type="character" w:customStyle="1" w:styleId="WW8NumSt1664z0">
    <w:name w:val="WW8NumSt1664z0"/>
    <w:rsid w:val="005077F0"/>
    <w:rPr>
      <w:rFonts w:ascii="Wingdings" w:hAnsi="Wingdings"/>
      <w:b w:val="0"/>
      <w:i w:val="0"/>
      <w:sz w:val="24"/>
      <w:u w:val="none"/>
    </w:rPr>
  </w:style>
  <w:style w:type="character" w:customStyle="1" w:styleId="WW8NumSt1666z0">
    <w:name w:val="WW8NumSt1666z0"/>
    <w:rsid w:val="005077F0"/>
    <w:rPr>
      <w:rFonts w:ascii="Wingdings" w:hAnsi="Wingdings"/>
      <w:b w:val="0"/>
      <w:i w:val="0"/>
      <w:sz w:val="24"/>
      <w:u w:val="none"/>
    </w:rPr>
  </w:style>
  <w:style w:type="character" w:customStyle="1" w:styleId="WW8NumSt1667z0">
    <w:name w:val="WW8NumSt1667z0"/>
    <w:rsid w:val="005077F0"/>
    <w:rPr>
      <w:rFonts w:ascii="Arial" w:hAnsi="Arial"/>
      <w:b w:val="0"/>
      <w:i w:val="0"/>
      <w:sz w:val="22"/>
      <w:u w:val="none"/>
    </w:rPr>
  </w:style>
  <w:style w:type="character" w:customStyle="1" w:styleId="WW8NumSt1668z0">
    <w:name w:val="WW8NumSt1668z0"/>
    <w:rsid w:val="005077F0"/>
    <w:rPr>
      <w:rFonts w:ascii="Arial" w:hAnsi="Arial"/>
      <w:b w:val="0"/>
      <w:i w:val="0"/>
      <w:sz w:val="24"/>
      <w:u w:val="none"/>
    </w:rPr>
  </w:style>
  <w:style w:type="character" w:customStyle="1" w:styleId="WW8NumSt1678z0">
    <w:name w:val="WW8NumSt1678z0"/>
    <w:rsid w:val="005077F0"/>
    <w:rPr>
      <w:rFonts w:ascii="Symbol" w:hAnsi="Symbol"/>
    </w:rPr>
  </w:style>
  <w:style w:type="character" w:customStyle="1" w:styleId="WW8NumSt1679z0">
    <w:name w:val="WW8NumSt1679z0"/>
    <w:rsid w:val="005077F0"/>
    <w:rPr>
      <w:rFonts w:ascii="Symbol" w:hAnsi="Symbol"/>
    </w:rPr>
  </w:style>
  <w:style w:type="character" w:customStyle="1" w:styleId="WW8NumSt1681z0">
    <w:name w:val="WW8NumSt1681z0"/>
    <w:rsid w:val="005077F0"/>
    <w:rPr>
      <w:rFonts w:ascii="Symbol" w:hAnsi="Symbol"/>
    </w:rPr>
  </w:style>
  <w:style w:type="character" w:customStyle="1" w:styleId="WW8NumSt1684z0">
    <w:name w:val="WW8NumSt1684z0"/>
    <w:rsid w:val="005077F0"/>
    <w:rPr>
      <w:rFonts w:ascii="Arial" w:hAnsi="Arial"/>
      <w:b w:val="0"/>
      <w:i w:val="0"/>
      <w:sz w:val="24"/>
      <w:u w:val="none"/>
    </w:rPr>
  </w:style>
  <w:style w:type="character" w:customStyle="1" w:styleId="WW8NumSt1690z0">
    <w:name w:val="WW8NumSt1690z0"/>
    <w:rsid w:val="005077F0"/>
    <w:rPr>
      <w:rFonts w:ascii="Symbol" w:hAnsi="Symbol"/>
      <w:sz w:val="28"/>
    </w:rPr>
  </w:style>
  <w:style w:type="character" w:customStyle="1" w:styleId="WW8NumSt1691z0">
    <w:name w:val="WW8NumSt1691z0"/>
    <w:rsid w:val="005077F0"/>
    <w:rPr>
      <w:b/>
      <w:i w:val="0"/>
    </w:rPr>
  </w:style>
  <w:style w:type="character" w:customStyle="1" w:styleId="WW8NumSt1732z0">
    <w:name w:val="WW8NumSt1732z0"/>
    <w:rsid w:val="005077F0"/>
    <w:rPr>
      <w:rFonts w:ascii="Arial" w:hAnsi="Arial"/>
      <w:b w:val="0"/>
      <w:i w:val="0"/>
      <w:sz w:val="22"/>
      <w:u w:val="none"/>
    </w:rPr>
  </w:style>
  <w:style w:type="character" w:customStyle="1" w:styleId="WW8NumSt1733z0">
    <w:name w:val="WW8NumSt1733z0"/>
    <w:rsid w:val="005077F0"/>
    <w:rPr>
      <w:rFonts w:ascii="Symbol" w:hAnsi="Symbol"/>
    </w:rPr>
  </w:style>
  <w:style w:type="character" w:customStyle="1" w:styleId="WW8NumSt1734z0">
    <w:name w:val="WW8NumSt1734z0"/>
    <w:rsid w:val="005077F0"/>
    <w:rPr>
      <w:rFonts w:ascii="Wingdings" w:hAnsi="Wingdings"/>
      <w:b/>
      <w:i w:val="0"/>
      <w:sz w:val="24"/>
    </w:rPr>
  </w:style>
  <w:style w:type="character" w:customStyle="1" w:styleId="WW8NumSt1735z0">
    <w:name w:val="WW8NumSt1735z0"/>
    <w:rsid w:val="005077F0"/>
    <w:rPr>
      <w:rFonts w:ascii="Symbol" w:hAnsi="Symbol"/>
    </w:rPr>
  </w:style>
  <w:style w:type="character" w:customStyle="1" w:styleId="WW8NumSt1736z0">
    <w:name w:val="WW8NumSt1736z0"/>
    <w:rsid w:val="005077F0"/>
    <w:rPr>
      <w:rFonts w:ascii="Arial" w:hAnsi="Arial"/>
      <w:b/>
      <w:i w:val="0"/>
      <w:sz w:val="22"/>
      <w:u w:val="none"/>
    </w:rPr>
  </w:style>
  <w:style w:type="character" w:customStyle="1" w:styleId="WW8NumSt1739z0">
    <w:name w:val="WW8NumSt1739z0"/>
    <w:rsid w:val="005077F0"/>
    <w:rPr>
      <w:rFonts w:ascii="Symbol" w:hAnsi="Symbol"/>
    </w:rPr>
  </w:style>
  <w:style w:type="character" w:customStyle="1" w:styleId="WW8NumSt1740z0">
    <w:name w:val="WW8NumSt1740z0"/>
    <w:rsid w:val="005077F0"/>
    <w:rPr>
      <w:rFonts w:ascii="Arial" w:hAnsi="Arial"/>
      <w:b w:val="0"/>
      <w:i w:val="0"/>
      <w:sz w:val="24"/>
      <w:u w:val="none"/>
    </w:rPr>
  </w:style>
  <w:style w:type="character" w:customStyle="1" w:styleId="WW8NumSt1742z0">
    <w:name w:val="WW8NumSt1742z0"/>
    <w:rsid w:val="005077F0"/>
    <w:rPr>
      <w:rFonts w:ascii="Arial" w:hAnsi="Arial"/>
      <w:b w:val="0"/>
      <w:i w:val="0"/>
      <w:sz w:val="24"/>
    </w:rPr>
  </w:style>
  <w:style w:type="character" w:customStyle="1" w:styleId="WW8NumSt1743z0">
    <w:name w:val="WW8NumSt1743z0"/>
    <w:rsid w:val="005077F0"/>
    <w:rPr>
      <w:rFonts w:ascii="Monotype Sorts" w:hAnsi="Monotype Sorts"/>
      <w:color w:val="000000"/>
      <w:sz w:val="24"/>
    </w:rPr>
  </w:style>
  <w:style w:type="character" w:customStyle="1" w:styleId="WW8NumSt1744z0">
    <w:name w:val="WW8NumSt1744z0"/>
    <w:rsid w:val="005077F0"/>
    <w:rPr>
      <w:rFonts w:ascii="Monotype Sorts" w:hAnsi="Monotype Sorts"/>
      <w:color w:val="000000"/>
      <w:sz w:val="24"/>
    </w:rPr>
  </w:style>
  <w:style w:type="character" w:customStyle="1" w:styleId="WW8NumSt1745z0">
    <w:name w:val="WW8NumSt1745z0"/>
    <w:rsid w:val="005077F0"/>
    <w:rPr>
      <w:rFonts w:ascii="Monotype Sorts" w:hAnsi="Monotype Sorts"/>
      <w:color w:val="000000"/>
      <w:sz w:val="24"/>
    </w:rPr>
  </w:style>
  <w:style w:type="character" w:customStyle="1" w:styleId="WW8NumSt1746z0">
    <w:name w:val="WW8NumSt1746z0"/>
    <w:rsid w:val="005077F0"/>
    <w:rPr>
      <w:rFonts w:ascii="Symbol" w:hAnsi="Symbol"/>
    </w:rPr>
  </w:style>
  <w:style w:type="character" w:customStyle="1" w:styleId="WW8NumSt1747z0">
    <w:name w:val="WW8NumSt1747z0"/>
    <w:rsid w:val="005077F0"/>
    <w:rPr>
      <w:rFonts w:ascii="Monotype Sorts" w:hAnsi="Monotype Sorts"/>
      <w:color w:val="000000"/>
      <w:sz w:val="24"/>
    </w:rPr>
  </w:style>
  <w:style w:type="character" w:customStyle="1" w:styleId="WW8NumSt1749z0">
    <w:name w:val="WW8NumSt1749z0"/>
    <w:rsid w:val="005077F0"/>
    <w:rPr>
      <w:rFonts w:ascii="Wingdings" w:hAnsi="Wingdings"/>
    </w:rPr>
  </w:style>
  <w:style w:type="character" w:customStyle="1" w:styleId="WW8NumSt1751z0">
    <w:name w:val="WW8NumSt1751z0"/>
    <w:rsid w:val="005077F0"/>
    <w:rPr>
      <w:rFonts w:ascii="Arial" w:hAnsi="Arial"/>
      <w:b w:val="0"/>
      <w:i w:val="0"/>
      <w:sz w:val="24"/>
    </w:rPr>
  </w:style>
  <w:style w:type="character" w:customStyle="1" w:styleId="WW8NumSt1752z0">
    <w:name w:val="WW8NumSt1752z0"/>
    <w:rsid w:val="005077F0"/>
    <w:rPr>
      <w:rFonts w:ascii="Arial" w:hAnsi="Arial"/>
      <w:b w:val="0"/>
      <w:i w:val="0"/>
      <w:sz w:val="24"/>
    </w:rPr>
  </w:style>
  <w:style w:type="character" w:customStyle="1" w:styleId="WW8NumSt1762z0">
    <w:name w:val="WW8NumSt1762z0"/>
    <w:rsid w:val="005077F0"/>
    <w:rPr>
      <w:rFonts w:ascii="Wingdings" w:hAnsi="Wingdings"/>
      <w:b w:val="0"/>
      <w:i w:val="0"/>
      <w:sz w:val="24"/>
      <w:u w:val="none"/>
    </w:rPr>
  </w:style>
  <w:style w:type="character" w:customStyle="1" w:styleId="WW8NumSt1764z0">
    <w:name w:val="WW8NumSt1764z0"/>
    <w:rsid w:val="005077F0"/>
    <w:rPr>
      <w:rFonts w:ascii="Wingdings" w:hAnsi="Wingdings"/>
      <w:b w:val="0"/>
      <w:i w:val="0"/>
      <w:sz w:val="24"/>
      <w:u w:val="none"/>
    </w:rPr>
  </w:style>
  <w:style w:type="character" w:customStyle="1" w:styleId="WW8NumSt1765z0">
    <w:name w:val="WW8NumSt1765z0"/>
    <w:rsid w:val="005077F0"/>
    <w:rPr>
      <w:rFonts w:ascii="Arial" w:hAnsi="Arial"/>
      <w:b w:val="0"/>
      <w:i w:val="0"/>
      <w:sz w:val="22"/>
      <w:u w:val="none"/>
    </w:rPr>
  </w:style>
  <w:style w:type="character" w:customStyle="1" w:styleId="WW8NumSt1766z0">
    <w:name w:val="WW8NumSt1766z0"/>
    <w:rsid w:val="005077F0"/>
    <w:rPr>
      <w:rFonts w:ascii="Arial" w:hAnsi="Arial"/>
      <w:b w:val="0"/>
      <w:i w:val="0"/>
      <w:sz w:val="24"/>
      <w:u w:val="none"/>
    </w:rPr>
  </w:style>
  <w:style w:type="character" w:customStyle="1" w:styleId="WW8NumSt1776z0">
    <w:name w:val="WW8NumSt1776z0"/>
    <w:rsid w:val="005077F0"/>
    <w:rPr>
      <w:rFonts w:ascii="Symbol" w:hAnsi="Symbol"/>
    </w:rPr>
  </w:style>
  <w:style w:type="character" w:customStyle="1" w:styleId="WW8NumSt1777z0">
    <w:name w:val="WW8NumSt1777z0"/>
    <w:rsid w:val="005077F0"/>
    <w:rPr>
      <w:rFonts w:ascii="Symbol" w:hAnsi="Symbol"/>
    </w:rPr>
  </w:style>
  <w:style w:type="character" w:customStyle="1" w:styleId="WW8NumSt1779z0">
    <w:name w:val="WW8NumSt1779z0"/>
    <w:rsid w:val="005077F0"/>
    <w:rPr>
      <w:rFonts w:ascii="Symbol" w:hAnsi="Symbol"/>
    </w:rPr>
  </w:style>
  <w:style w:type="character" w:customStyle="1" w:styleId="WW8NumSt1782z0">
    <w:name w:val="WW8NumSt1782z0"/>
    <w:rsid w:val="005077F0"/>
    <w:rPr>
      <w:rFonts w:ascii="Arial" w:hAnsi="Arial"/>
      <w:b w:val="0"/>
      <w:i w:val="0"/>
      <w:sz w:val="24"/>
      <w:u w:val="none"/>
    </w:rPr>
  </w:style>
  <w:style w:type="character" w:customStyle="1" w:styleId="WW8NumSt1788z0">
    <w:name w:val="WW8NumSt1788z0"/>
    <w:rsid w:val="005077F0"/>
    <w:rPr>
      <w:rFonts w:ascii="Symbol" w:hAnsi="Symbol"/>
      <w:sz w:val="28"/>
    </w:rPr>
  </w:style>
  <w:style w:type="character" w:customStyle="1" w:styleId="WW8NumSt1789z0">
    <w:name w:val="WW8NumSt1789z0"/>
    <w:rsid w:val="005077F0"/>
    <w:rPr>
      <w:b/>
      <w:i w:val="0"/>
    </w:rPr>
  </w:style>
  <w:style w:type="character" w:customStyle="1" w:styleId="WW8NumSt1798z0">
    <w:name w:val="WW8NumSt1798z0"/>
    <w:rsid w:val="005077F0"/>
    <w:rPr>
      <w:rFonts w:ascii="Symbol" w:hAnsi="Symbol"/>
    </w:rPr>
  </w:style>
  <w:style w:type="character" w:customStyle="1" w:styleId="WW8NumSt1871z0">
    <w:name w:val="WW8NumSt1871z0"/>
    <w:rsid w:val="005077F0"/>
    <w:rPr>
      <w:rFonts w:ascii="Symbol" w:hAnsi="Symbol"/>
    </w:rPr>
  </w:style>
  <w:style w:type="character" w:customStyle="1" w:styleId="WW8NumSt1904z0">
    <w:name w:val="WW8NumSt1904z0"/>
    <w:rsid w:val="005077F0"/>
    <w:rPr>
      <w:rFonts w:ascii="Symbol" w:hAnsi="Symbol"/>
    </w:rPr>
  </w:style>
  <w:style w:type="character" w:customStyle="1" w:styleId="WW8NumSt1907z0">
    <w:name w:val="WW8NumSt1907z0"/>
    <w:rsid w:val="005077F0"/>
    <w:rPr>
      <w:rFonts w:ascii="Symbol" w:hAnsi="Symbol"/>
    </w:rPr>
  </w:style>
  <w:style w:type="character" w:customStyle="1" w:styleId="WW8NumSt1972z0">
    <w:name w:val="WW8NumSt1972z0"/>
    <w:rsid w:val="005077F0"/>
    <w:rPr>
      <w:rFonts w:ascii="Symbol" w:hAnsi="Symbol"/>
    </w:rPr>
  </w:style>
  <w:style w:type="character" w:customStyle="1" w:styleId="WW8NumSt2003z0">
    <w:name w:val="WW8NumSt2003z0"/>
    <w:rsid w:val="005077F0"/>
    <w:rPr>
      <w:rFonts w:ascii="Symbol" w:hAnsi="Symbol"/>
    </w:rPr>
  </w:style>
  <w:style w:type="character" w:customStyle="1" w:styleId="WW8NumSt2039z0">
    <w:name w:val="WW8NumSt2039z0"/>
    <w:rsid w:val="005077F0"/>
    <w:rPr>
      <w:rFonts w:ascii="Times New Roman" w:hAnsi="Times New Roman"/>
      <w:b w:val="0"/>
      <w:i w:val="0"/>
      <w:color w:val="000000"/>
      <w:sz w:val="24"/>
      <w:u w:val="none"/>
    </w:rPr>
  </w:style>
  <w:style w:type="character" w:customStyle="1" w:styleId="WW8NumSt2043z0">
    <w:name w:val="WW8NumSt2043z0"/>
    <w:rsid w:val="005077F0"/>
    <w:rPr>
      <w:rFonts w:ascii="Times New Roman" w:hAnsi="Times New Roman"/>
      <w:b w:val="0"/>
      <w:i w:val="0"/>
      <w:color w:val="000000"/>
      <w:sz w:val="24"/>
      <w:u w:val="none"/>
    </w:rPr>
  </w:style>
  <w:style w:type="character" w:customStyle="1" w:styleId="WW8NumSt2045z0">
    <w:name w:val="WW8NumSt2045z0"/>
    <w:rsid w:val="005077F0"/>
    <w:rPr>
      <w:rFonts w:ascii="Times New Roman" w:hAnsi="Times New Roman"/>
      <w:b w:val="0"/>
      <w:i w:val="0"/>
      <w:color w:val="000000"/>
      <w:sz w:val="24"/>
      <w:u w:val="none"/>
    </w:rPr>
  </w:style>
  <w:style w:type="character" w:customStyle="1" w:styleId="WW-Fontepargpadro111">
    <w:name w:val="WW-Fonte parág. padrão111"/>
    <w:rsid w:val="005077F0"/>
  </w:style>
  <w:style w:type="character" w:styleId="Hyperlink">
    <w:name w:val="Hyperlink"/>
    <w:uiPriority w:val="99"/>
    <w:rsid w:val="005077F0"/>
    <w:rPr>
      <w:color w:val="0000FF"/>
      <w:u w:val="single"/>
    </w:rPr>
  </w:style>
  <w:style w:type="character" w:styleId="Nmerodepgina">
    <w:name w:val="page number"/>
    <w:basedOn w:val="WW-Fontepargpadro111"/>
    <w:semiHidden/>
    <w:rsid w:val="005077F0"/>
  </w:style>
  <w:style w:type="character" w:styleId="Forte">
    <w:name w:val="Strong"/>
    <w:uiPriority w:val="22"/>
    <w:qFormat/>
    <w:rsid w:val="005077F0"/>
    <w:rPr>
      <w:b/>
    </w:rPr>
  </w:style>
  <w:style w:type="character" w:customStyle="1" w:styleId="Smbolosdenumerao">
    <w:name w:val="Símbolos de numeração"/>
    <w:rsid w:val="005077F0"/>
  </w:style>
  <w:style w:type="character" w:customStyle="1" w:styleId="Marcadores">
    <w:name w:val="Marcadores"/>
    <w:rsid w:val="005077F0"/>
    <w:rPr>
      <w:rFonts w:ascii="StarSymbol" w:eastAsia="StarSymbol" w:hAnsi="StarSymbol" w:cs="StarSymbol"/>
      <w:sz w:val="18"/>
      <w:szCs w:val="18"/>
    </w:rPr>
  </w:style>
  <w:style w:type="paragraph" w:customStyle="1" w:styleId="Captulo">
    <w:name w:val="Capítulo"/>
    <w:basedOn w:val="Normal"/>
    <w:next w:val="Corpodetexto"/>
    <w:rsid w:val="005077F0"/>
    <w:pPr>
      <w:keepNext/>
      <w:spacing w:before="240" w:after="120"/>
    </w:pPr>
    <w:rPr>
      <w:rFonts w:ascii="Arial" w:eastAsia="Lucida Sans Unicode" w:hAnsi="Arial" w:cs="Helv"/>
      <w:sz w:val="28"/>
      <w:szCs w:val="28"/>
    </w:rPr>
  </w:style>
  <w:style w:type="paragraph" w:styleId="Corpodetexto">
    <w:name w:val="Body Text"/>
    <w:basedOn w:val="Normal"/>
    <w:link w:val="CorpodetextoChar"/>
    <w:qFormat/>
    <w:rsid w:val="005077F0"/>
    <w:pPr>
      <w:jc w:val="both"/>
    </w:pPr>
  </w:style>
  <w:style w:type="paragraph" w:styleId="Lista">
    <w:name w:val="List"/>
    <w:basedOn w:val="Corpodetexto"/>
    <w:semiHidden/>
    <w:rsid w:val="005077F0"/>
  </w:style>
  <w:style w:type="paragraph" w:styleId="Legenda">
    <w:name w:val="caption"/>
    <w:basedOn w:val="Normal"/>
    <w:qFormat/>
    <w:rsid w:val="005077F0"/>
    <w:pPr>
      <w:suppressLineNumbers/>
      <w:spacing w:before="120" w:after="120"/>
    </w:pPr>
    <w:rPr>
      <w:i/>
      <w:iCs/>
      <w:sz w:val="24"/>
      <w:szCs w:val="24"/>
    </w:rPr>
  </w:style>
  <w:style w:type="paragraph" w:customStyle="1" w:styleId="ndice">
    <w:name w:val="Índice"/>
    <w:basedOn w:val="Normal"/>
    <w:rsid w:val="005077F0"/>
    <w:pPr>
      <w:suppressLineNumbers/>
    </w:pPr>
  </w:style>
  <w:style w:type="paragraph" w:styleId="Recuonormal">
    <w:name w:val="Normal Indent"/>
    <w:basedOn w:val="Normal"/>
    <w:semiHidden/>
    <w:rsid w:val="005077F0"/>
    <w:pPr>
      <w:ind w:left="708"/>
    </w:pPr>
    <w:rPr>
      <w:rFonts w:ascii="Arial" w:hAnsi="Arial"/>
      <w:sz w:val="24"/>
      <w:lang w:val="pt-PT"/>
    </w:rPr>
  </w:style>
  <w:style w:type="paragraph" w:styleId="NormalWeb">
    <w:name w:val="Normal (Web)"/>
    <w:basedOn w:val="Normal"/>
    <w:link w:val="NormalWebChar"/>
    <w:uiPriority w:val="99"/>
    <w:rsid w:val="005077F0"/>
    <w:pPr>
      <w:spacing w:before="100" w:after="100"/>
    </w:pPr>
    <w:rPr>
      <w:sz w:val="24"/>
    </w:rPr>
  </w:style>
  <w:style w:type="paragraph" w:customStyle="1" w:styleId="BodyText21">
    <w:name w:val="Body Text 21"/>
    <w:basedOn w:val="Normal"/>
    <w:rsid w:val="005077F0"/>
    <w:pPr>
      <w:jc w:val="both"/>
    </w:pPr>
    <w:rPr>
      <w:sz w:val="24"/>
    </w:rPr>
  </w:style>
  <w:style w:type="paragraph" w:styleId="Corpodetexto2">
    <w:name w:val="Body Text 2"/>
    <w:basedOn w:val="Normal"/>
    <w:link w:val="Corpodetexto2Char"/>
    <w:rsid w:val="005077F0"/>
    <w:pPr>
      <w:spacing w:after="240"/>
      <w:jc w:val="both"/>
    </w:pPr>
    <w:rPr>
      <w:rFonts w:ascii="Arial" w:hAnsi="Arial"/>
      <w:sz w:val="22"/>
      <w:lang w:val="pt-PT"/>
    </w:rPr>
  </w:style>
  <w:style w:type="paragraph" w:customStyle="1" w:styleId="Normal0">
    <w:name w:val="Normal."/>
    <w:basedOn w:val="Normal"/>
    <w:rsid w:val="005077F0"/>
    <w:pPr>
      <w:ind w:right="51"/>
      <w:jc w:val="both"/>
    </w:pPr>
    <w:rPr>
      <w:rFonts w:ascii="Helv" w:hAnsi="Helv"/>
      <w:sz w:val="24"/>
      <w:lang w:val="pt-PT"/>
    </w:rPr>
  </w:style>
  <w:style w:type="paragraph" w:styleId="Recuodecorpodetexto2">
    <w:name w:val="Body Text Indent 2"/>
    <w:basedOn w:val="Normal"/>
    <w:link w:val="Recuodecorpodetexto2Char"/>
    <w:rsid w:val="005077F0"/>
    <w:pPr>
      <w:spacing w:after="120"/>
      <w:ind w:left="1134" w:hanging="567"/>
      <w:jc w:val="both"/>
    </w:pPr>
    <w:rPr>
      <w:rFonts w:ascii="Arial" w:hAnsi="Arial"/>
      <w:color w:val="000000"/>
      <w:sz w:val="22"/>
    </w:rPr>
  </w:style>
  <w:style w:type="paragraph" w:styleId="Corpodetexto3">
    <w:name w:val="Body Text 3"/>
    <w:basedOn w:val="Normal"/>
    <w:link w:val="Corpodetexto3Char"/>
    <w:rsid w:val="005077F0"/>
    <w:pPr>
      <w:jc w:val="both"/>
    </w:pPr>
    <w:rPr>
      <w:b/>
      <w:sz w:val="22"/>
    </w:rPr>
  </w:style>
  <w:style w:type="paragraph" w:styleId="Ttulo">
    <w:name w:val="Title"/>
    <w:basedOn w:val="Normal"/>
    <w:next w:val="Subttulo"/>
    <w:link w:val="TtuloChar"/>
    <w:uiPriority w:val="99"/>
    <w:qFormat/>
    <w:rsid w:val="005077F0"/>
    <w:pPr>
      <w:ind w:left="284" w:right="476" w:hanging="284"/>
      <w:jc w:val="center"/>
    </w:pPr>
    <w:rPr>
      <w:rFonts w:ascii="Arial" w:hAnsi="Arial"/>
      <w:b/>
      <w:sz w:val="24"/>
      <w:u w:val="single"/>
      <w:lang w:val="pt-PT"/>
    </w:rPr>
  </w:style>
  <w:style w:type="paragraph" w:styleId="Subttulo">
    <w:name w:val="Subtitle"/>
    <w:basedOn w:val="Normal"/>
    <w:next w:val="Corpodetexto"/>
    <w:qFormat/>
    <w:rsid w:val="005077F0"/>
    <w:pPr>
      <w:jc w:val="both"/>
    </w:pPr>
    <w:rPr>
      <w:rFonts w:ascii="Arial" w:hAnsi="Arial"/>
      <w:b/>
    </w:rPr>
  </w:style>
  <w:style w:type="paragraph" w:styleId="TextosemFormatao">
    <w:name w:val="Plain Text"/>
    <w:basedOn w:val="Normal"/>
    <w:link w:val="TextosemFormataoChar"/>
    <w:rsid w:val="005077F0"/>
    <w:rPr>
      <w:rFonts w:ascii="Courier New" w:hAnsi="Courier New"/>
    </w:rPr>
  </w:style>
  <w:style w:type="paragraph" w:styleId="Recuodecorpodetexto3">
    <w:name w:val="Body Text Indent 3"/>
    <w:basedOn w:val="Normal"/>
    <w:semiHidden/>
    <w:rsid w:val="005077F0"/>
    <w:pPr>
      <w:tabs>
        <w:tab w:val="left" w:pos="851"/>
      </w:tabs>
      <w:ind w:left="426" w:hanging="426"/>
      <w:jc w:val="both"/>
    </w:pPr>
    <w:rPr>
      <w:rFonts w:ascii="Arial" w:hAnsi="Arial"/>
      <w:color w:val="000000"/>
      <w:sz w:val="22"/>
    </w:rPr>
  </w:style>
  <w:style w:type="paragraph" w:styleId="Cabealho">
    <w:name w:val="header"/>
    <w:basedOn w:val="Normal"/>
    <w:link w:val="CabealhoChar"/>
    <w:rsid w:val="005077F0"/>
    <w:pPr>
      <w:tabs>
        <w:tab w:val="center" w:pos="4419"/>
        <w:tab w:val="right" w:pos="8838"/>
      </w:tabs>
    </w:pPr>
  </w:style>
  <w:style w:type="paragraph" w:styleId="Recuodecorpodetexto">
    <w:name w:val="Body Text Indent"/>
    <w:basedOn w:val="Normal"/>
    <w:link w:val="RecuodecorpodetextoChar"/>
    <w:uiPriority w:val="99"/>
    <w:rsid w:val="005077F0"/>
    <w:pPr>
      <w:spacing w:after="140" w:line="240" w:lineRule="atLeast"/>
      <w:ind w:left="709" w:hanging="425"/>
      <w:jc w:val="both"/>
    </w:pPr>
    <w:rPr>
      <w:rFonts w:ascii="Arial" w:hAnsi="Arial"/>
      <w:sz w:val="22"/>
      <w:lang w:val="pt-PT"/>
    </w:rPr>
  </w:style>
  <w:style w:type="paragraph" w:customStyle="1" w:styleId="Textodesubitem">
    <w:name w:val="Texto de subitem"/>
    <w:basedOn w:val="Normal"/>
    <w:rsid w:val="005077F0"/>
    <w:pPr>
      <w:keepNext/>
      <w:jc w:val="both"/>
    </w:pPr>
    <w:rPr>
      <w:rFonts w:ascii="Courier New" w:hAnsi="Courier New"/>
      <w:sz w:val="22"/>
    </w:rPr>
  </w:style>
  <w:style w:type="paragraph" w:styleId="Rodap">
    <w:name w:val="footer"/>
    <w:basedOn w:val="Normal"/>
    <w:link w:val="RodapChar"/>
    <w:uiPriority w:val="99"/>
    <w:rsid w:val="005077F0"/>
    <w:pPr>
      <w:tabs>
        <w:tab w:val="center" w:pos="4419"/>
        <w:tab w:val="right" w:pos="8838"/>
      </w:tabs>
    </w:pPr>
  </w:style>
  <w:style w:type="paragraph" w:styleId="Textoembloco">
    <w:name w:val="Block Text"/>
    <w:basedOn w:val="Normal"/>
    <w:semiHidden/>
    <w:rsid w:val="005077F0"/>
    <w:pPr>
      <w:tabs>
        <w:tab w:val="left" w:pos="1843"/>
        <w:tab w:val="left" w:pos="8647"/>
        <w:tab w:val="left" w:pos="10632"/>
      </w:tabs>
      <w:ind w:left="1800" w:right="-1" w:hanging="666"/>
      <w:jc w:val="both"/>
    </w:pPr>
    <w:rPr>
      <w:rFonts w:ascii="Arial" w:hAnsi="Arial"/>
      <w:sz w:val="24"/>
    </w:rPr>
  </w:style>
  <w:style w:type="paragraph" w:customStyle="1" w:styleId="Corpodetexto21">
    <w:name w:val="Corpo de texto 21"/>
    <w:basedOn w:val="Normal"/>
    <w:rsid w:val="005077F0"/>
    <w:pPr>
      <w:tabs>
        <w:tab w:val="left" w:pos="8646"/>
        <w:tab w:val="left" w:pos="8788"/>
      </w:tabs>
      <w:ind w:right="-1"/>
      <w:jc w:val="both"/>
    </w:pPr>
    <w:rPr>
      <w:rFonts w:ascii="Arial" w:hAnsi="Arial"/>
      <w:sz w:val="22"/>
    </w:rPr>
  </w:style>
  <w:style w:type="paragraph" w:customStyle="1" w:styleId="WW-Corpodetexto3">
    <w:name w:val="WW-Corpo de texto 3"/>
    <w:basedOn w:val="Normal"/>
    <w:rsid w:val="005077F0"/>
    <w:pPr>
      <w:jc w:val="both"/>
    </w:pPr>
    <w:rPr>
      <w:sz w:val="22"/>
    </w:rPr>
  </w:style>
  <w:style w:type="paragraph" w:customStyle="1" w:styleId="Corpodetexto31">
    <w:name w:val="Corpo de texto 31"/>
    <w:basedOn w:val="Normal"/>
    <w:rsid w:val="005077F0"/>
    <w:pPr>
      <w:jc w:val="both"/>
    </w:pPr>
    <w:rPr>
      <w:rFonts w:ascii="Arial" w:hAnsi="Arial"/>
      <w:sz w:val="24"/>
      <w:lang w:val="pt-PT"/>
    </w:rPr>
  </w:style>
  <w:style w:type="paragraph" w:customStyle="1" w:styleId="BodyText31">
    <w:name w:val="Body Text 31"/>
    <w:basedOn w:val="Normal"/>
    <w:rsid w:val="005077F0"/>
    <w:pPr>
      <w:jc w:val="both"/>
    </w:pPr>
    <w:rPr>
      <w:rFonts w:ascii="Arial" w:hAnsi="Arial"/>
      <w:sz w:val="24"/>
      <w:lang w:val="pt-PT"/>
    </w:rPr>
  </w:style>
  <w:style w:type="paragraph" w:customStyle="1" w:styleId="Contedodatabela">
    <w:name w:val="Conteúdo da tabela"/>
    <w:basedOn w:val="Normal"/>
    <w:uiPriority w:val="99"/>
    <w:rsid w:val="005077F0"/>
    <w:pPr>
      <w:suppressLineNumbers/>
    </w:pPr>
  </w:style>
  <w:style w:type="paragraph" w:customStyle="1" w:styleId="Ttulodatabela">
    <w:name w:val="Título da tabela"/>
    <w:basedOn w:val="Contedodatabela"/>
    <w:uiPriority w:val="99"/>
    <w:rsid w:val="005077F0"/>
    <w:pPr>
      <w:jc w:val="center"/>
    </w:pPr>
    <w:rPr>
      <w:b/>
      <w:bCs/>
    </w:rPr>
  </w:style>
  <w:style w:type="paragraph" w:customStyle="1" w:styleId="Contedodoquadro">
    <w:name w:val="Conteúdo do quadro"/>
    <w:basedOn w:val="Corpodetexto"/>
    <w:rsid w:val="005077F0"/>
  </w:style>
  <w:style w:type="paragraph" w:customStyle="1" w:styleId="WW-Recuodecorpodetexto2">
    <w:name w:val="WW-Recuo de corpo de texto 2"/>
    <w:basedOn w:val="Normal"/>
    <w:rsid w:val="005077F0"/>
    <w:pPr>
      <w:ind w:hanging="33"/>
    </w:pPr>
    <w:rPr>
      <w:sz w:val="24"/>
    </w:rPr>
  </w:style>
  <w:style w:type="paragraph" w:customStyle="1" w:styleId="WW-Recuodecorpodetexto3">
    <w:name w:val="WW-Recuo de corpo de texto 3"/>
    <w:basedOn w:val="Normal"/>
    <w:rsid w:val="005077F0"/>
    <w:pPr>
      <w:ind w:hanging="15"/>
      <w:jc w:val="both"/>
    </w:pPr>
    <w:rPr>
      <w:sz w:val="24"/>
    </w:rPr>
  </w:style>
  <w:style w:type="paragraph" w:customStyle="1" w:styleId="WW-Textoembloco">
    <w:name w:val="WW-Texto em bloco"/>
    <w:basedOn w:val="Normal"/>
    <w:rsid w:val="005077F0"/>
    <w:pPr>
      <w:tabs>
        <w:tab w:val="left" w:pos="1276"/>
      </w:tabs>
      <w:ind w:left="1276" w:right="252" w:hanging="709"/>
      <w:jc w:val="both"/>
    </w:pPr>
    <w:rPr>
      <w:rFonts w:ascii="Arial" w:eastAsia="Batang" w:hAnsi="Arial"/>
    </w:rPr>
  </w:style>
  <w:style w:type="character" w:styleId="HiperlinkVisitado">
    <w:name w:val="FollowedHyperlink"/>
    <w:semiHidden/>
    <w:rsid w:val="005077F0"/>
    <w:rPr>
      <w:color w:val="800080"/>
      <w:u w:val="single"/>
    </w:rPr>
  </w:style>
  <w:style w:type="paragraph" w:customStyle="1" w:styleId="western">
    <w:name w:val="western"/>
    <w:basedOn w:val="Normal"/>
    <w:rsid w:val="005077F0"/>
    <w:pPr>
      <w:suppressAutoHyphens w:val="0"/>
      <w:spacing w:before="100" w:beforeAutospacing="1" w:after="119"/>
    </w:pPr>
    <w:rPr>
      <w:sz w:val="24"/>
      <w:szCs w:val="24"/>
    </w:rPr>
  </w:style>
  <w:style w:type="character" w:customStyle="1" w:styleId="ftx21">
    <w:name w:val="ftx21"/>
    <w:rsid w:val="005077F0"/>
    <w:rPr>
      <w:b/>
      <w:sz w:val="26"/>
    </w:rPr>
  </w:style>
  <w:style w:type="character" w:customStyle="1" w:styleId="RodapChar">
    <w:name w:val="Rodapé Char"/>
    <w:link w:val="Rodap"/>
    <w:uiPriority w:val="99"/>
    <w:rsid w:val="000C21A4"/>
  </w:style>
  <w:style w:type="character" w:customStyle="1" w:styleId="Ttulo3Char">
    <w:name w:val="Título 3 Char"/>
    <w:link w:val="Ttulo3"/>
    <w:rsid w:val="000C21A4"/>
    <w:rPr>
      <w:rFonts w:ascii="Arial" w:hAnsi="Arial"/>
      <w:b/>
      <w:color w:val="000000"/>
      <w:sz w:val="24"/>
    </w:rPr>
  </w:style>
  <w:style w:type="character" w:customStyle="1" w:styleId="apple-converted-space">
    <w:name w:val="apple-converted-space"/>
    <w:rsid w:val="00487015"/>
  </w:style>
  <w:style w:type="character" w:customStyle="1" w:styleId="Ttulo2Char">
    <w:name w:val="Título 2 Char"/>
    <w:link w:val="Ttulo2"/>
    <w:rsid w:val="00B102AE"/>
    <w:rPr>
      <w:rFonts w:ascii="Arial" w:hAnsi="Arial"/>
      <w:b/>
      <w:sz w:val="24"/>
      <w:lang w:val="pt-PT"/>
    </w:rPr>
  </w:style>
  <w:style w:type="paragraph" w:styleId="Textodebalo">
    <w:name w:val="Balloon Text"/>
    <w:basedOn w:val="Normal"/>
    <w:link w:val="TextodebaloChar"/>
    <w:uiPriority w:val="99"/>
    <w:semiHidden/>
    <w:unhideWhenUsed/>
    <w:rsid w:val="009F071B"/>
    <w:rPr>
      <w:rFonts w:ascii="Tahoma" w:hAnsi="Tahoma"/>
      <w:sz w:val="16"/>
      <w:szCs w:val="16"/>
    </w:rPr>
  </w:style>
  <w:style w:type="character" w:customStyle="1" w:styleId="TextodebaloChar">
    <w:name w:val="Texto de balão Char"/>
    <w:link w:val="Textodebalo"/>
    <w:uiPriority w:val="99"/>
    <w:semiHidden/>
    <w:rsid w:val="009F071B"/>
    <w:rPr>
      <w:rFonts w:ascii="Tahoma" w:hAnsi="Tahoma" w:cs="Tahoma"/>
      <w:sz w:val="16"/>
      <w:szCs w:val="16"/>
    </w:rPr>
  </w:style>
  <w:style w:type="character" w:customStyle="1" w:styleId="Corpodetexto3Char">
    <w:name w:val="Corpo de texto 3 Char"/>
    <w:link w:val="Corpodetexto3"/>
    <w:rsid w:val="009B7538"/>
    <w:rPr>
      <w:b/>
      <w:sz w:val="22"/>
    </w:rPr>
  </w:style>
  <w:style w:type="paragraph" w:customStyle="1" w:styleId="Ttulo10">
    <w:name w:val="Título1"/>
    <w:basedOn w:val="Normal"/>
    <w:next w:val="Corpodetexto"/>
    <w:rsid w:val="00D57D7C"/>
    <w:pPr>
      <w:keepNext/>
      <w:spacing w:before="240" w:after="120" w:line="360" w:lineRule="auto"/>
      <w:jc w:val="center"/>
    </w:pPr>
    <w:rPr>
      <w:rFonts w:ascii="Arial" w:eastAsia="Arial Unicode MS" w:hAnsi="Arial"/>
      <w:b/>
      <w:kern w:val="2"/>
      <w:sz w:val="28"/>
      <w:szCs w:val="28"/>
      <w:lang w:eastAsia="ar-SA"/>
    </w:rPr>
  </w:style>
  <w:style w:type="character" w:customStyle="1" w:styleId="TtuloChar">
    <w:name w:val="Título Char"/>
    <w:link w:val="Ttulo"/>
    <w:uiPriority w:val="99"/>
    <w:rsid w:val="006742E2"/>
    <w:rPr>
      <w:rFonts w:ascii="Arial" w:hAnsi="Arial"/>
      <w:b/>
      <w:sz w:val="24"/>
      <w:u w:val="single"/>
      <w:lang w:val="pt-PT"/>
    </w:rPr>
  </w:style>
  <w:style w:type="character" w:customStyle="1" w:styleId="CorpodetextoChar">
    <w:name w:val="Corpo de texto Char"/>
    <w:basedOn w:val="Fontepargpadro"/>
    <w:link w:val="Corpodetexto"/>
    <w:rsid w:val="006742E2"/>
  </w:style>
  <w:style w:type="character" w:styleId="nfase">
    <w:name w:val="Emphasis"/>
    <w:qFormat/>
    <w:rsid w:val="006742E2"/>
    <w:rPr>
      <w:i/>
      <w:iCs/>
    </w:rPr>
  </w:style>
  <w:style w:type="character" w:customStyle="1" w:styleId="Fontepargpadro1">
    <w:name w:val="Fonte parág. padrão1"/>
    <w:rsid w:val="006742E2"/>
  </w:style>
  <w:style w:type="paragraph" w:styleId="MapadoDocumento">
    <w:name w:val="Document Map"/>
    <w:basedOn w:val="Normal"/>
    <w:link w:val="MapadoDocumentoChar"/>
    <w:uiPriority w:val="99"/>
    <w:semiHidden/>
    <w:unhideWhenUsed/>
    <w:rsid w:val="00AE1F17"/>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AE1F17"/>
    <w:rPr>
      <w:rFonts w:ascii="Tahoma" w:hAnsi="Tahoma" w:cs="Tahoma"/>
      <w:sz w:val="16"/>
      <w:szCs w:val="16"/>
    </w:rPr>
  </w:style>
  <w:style w:type="character" w:customStyle="1" w:styleId="TextosemFormataoChar">
    <w:name w:val="Texto sem Formatação Char"/>
    <w:basedOn w:val="Fontepargpadro"/>
    <w:link w:val="TextosemFormatao"/>
    <w:rsid w:val="006923D0"/>
    <w:rPr>
      <w:rFonts w:ascii="Courier New" w:hAnsi="Courier New"/>
    </w:rPr>
  </w:style>
  <w:style w:type="character" w:customStyle="1" w:styleId="CabealhoChar">
    <w:name w:val="Cabeçalho Char"/>
    <w:basedOn w:val="Fontepargpadro"/>
    <w:link w:val="Cabealho"/>
    <w:rsid w:val="004C15CF"/>
  </w:style>
  <w:style w:type="paragraph" w:styleId="PargrafodaLista">
    <w:name w:val="List Paragraph"/>
    <w:basedOn w:val="Normal"/>
    <w:uiPriority w:val="1"/>
    <w:qFormat/>
    <w:rsid w:val="00C6346E"/>
    <w:pPr>
      <w:suppressAutoHyphens w:val="0"/>
      <w:spacing w:after="200" w:line="276" w:lineRule="auto"/>
      <w:ind w:left="720"/>
      <w:contextualSpacing/>
    </w:pPr>
    <w:rPr>
      <w:rFonts w:ascii="Calibri" w:eastAsia="Calibri" w:hAnsi="Calibri"/>
      <w:sz w:val="22"/>
      <w:szCs w:val="22"/>
      <w:lang w:eastAsia="en-US"/>
    </w:rPr>
  </w:style>
  <w:style w:type="paragraph" w:customStyle="1" w:styleId="ESTMEIRE">
    <w:name w:val="ESTMEIRE"/>
    <w:basedOn w:val="Normal"/>
    <w:rsid w:val="00CC2757"/>
    <w:pPr>
      <w:widowControl w:val="0"/>
      <w:suppressAutoHyphens w:val="0"/>
      <w:autoSpaceDE w:val="0"/>
      <w:autoSpaceDN w:val="0"/>
      <w:spacing w:line="360" w:lineRule="auto"/>
      <w:jc w:val="center"/>
    </w:pPr>
    <w:rPr>
      <w:b/>
      <w:bCs/>
      <w:sz w:val="24"/>
      <w:szCs w:val="24"/>
    </w:rPr>
  </w:style>
  <w:style w:type="character" w:customStyle="1" w:styleId="il">
    <w:name w:val="il"/>
    <w:basedOn w:val="Fontepargpadro"/>
    <w:rsid w:val="005B4AE7"/>
  </w:style>
  <w:style w:type="character" w:customStyle="1" w:styleId="CabealhoChar1">
    <w:name w:val="Cabeçalho Char1"/>
    <w:basedOn w:val="Fontepargpadro"/>
    <w:rsid w:val="00666D7E"/>
  </w:style>
  <w:style w:type="character" w:customStyle="1" w:styleId="RodapChar1">
    <w:name w:val="Rodapé Char1"/>
    <w:basedOn w:val="Fontepargpadro"/>
    <w:uiPriority w:val="99"/>
    <w:semiHidden/>
    <w:rsid w:val="007B4DEB"/>
  </w:style>
  <w:style w:type="character" w:customStyle="1" w:styleId="Corpodetexto2Char">
    <w:name w:val="Corpo de texto 2 Char"/>
    <w:basedOn w:val="Fontepargpadro"/>
    <w:link w:val="Corpodetexto2"/>
    <w:rsid w:val="001A0464"/>
    <w:rPr>
      <w:rFonts w:ascii="Arial" w:hAnsi="Arial"/>
      <w:sz w:val="22"/>
      <w:lang w:val="pt-PT"/>
    </w:rPr>
  </w:style>
  <w:style w:type="character" w:customStyle="1" w:styleId="Recuodecorpodetexto2Char">
    <w:name w:val="Recuo de corpo de texto 2 Char"/>
    <w:basedOn w:val="Fontepargpadro"/>
    <w:link w:val="Recuodecorpodetexto2"/>
    <w:rsid w:val="001A0464"/>
    <w:rPr>
      <w:rFonts w:ascii="Arial" w:hAnsi="Arial"/>
      <w:color w:val="000000"/>
      <w:sz w:val="22"/>
    </w:rPr>
  </w:style>
  <w:style w:type="character" w:customStyle="1" w:styleId="RecuodecorpodetextoChar">
    <w:name w:val="Recuo de corpo de texto Char"/>
    <w:basedOn w:val="Fontepargpadro"/>
    <w:link w:val="Recuodecorpodetexto"/>
    <w:uiPriority w:val="99"/>
    <w:rsid w:val="001A0464"/>
    <w:rPr>
      <w:rFonts w:ascii="Arial" w:hAnsi="Arial"/>
      <w:sz w:val="22"/>
      <w:lang w:val="pt-PT"/>
    </w:rPr>
  </w:style>
  <w:style w:type="paragraph" w:customStyle="1" w:styleId="Nivel01">
    <w:name w:val="Nivel 01"/>
    <w:basedOn w:val="Ttulo1"/>
    <w:next w:val="Normal"/>
    <w:link w:val="Nivel01Char"/>
    <w:qFormat/>
    <w:rsid w:val="008A37C9"/>
    <w:pPr>
      <w:keepLines/>
      <w:numPr>
        <w:numId w:val="2"/>
      </w:numPr>
      <w:tabs>
        <w:tab w:val="left" w:pos="567"/>
      </w:tabs>
      <w:suppressAutoHyphens w:val="0"/>
      <w:spacing w:before="240"/>
      <w:jc w:val="both"/>
    </w:pPr>
    <w:rPr>
      <w:rFonts w:ascii="Ecofont_Spranq_eco_Sans" w:hAnsi="Ecofont_Spranq_eco_Sans"/>
      <w:bCs/>
      <w:color w:val="000000"/>
      <w:sz w:val="20"/>
    </w:rPr>
  </w:style>
  <w:style w:type="character" w:customStyle="1" w:styleId="Nivel01Char">
    <w:name w:val="Nivel 01 Char"/>
    <w:basedOn w:val="TtuloChar"/>
    <w:link w:val="Nivel01"/>
    <w:rsid w:val="008A37C9"/>
    <w:rPr>
      <w:rFonts w:ascii="Ecofont_Spranq_eco_Sans" w:hAnsi="Ecofont_Spranq_eco_Sans"/>
      <w:b/>
      <w:bCs/>
      <w:color w:val="000000"/>
      <w:sz w:val="24"/>
      <w:u w:val="single"/>
      <w:lang w:val="pt-PT"/>
    </w:rPr>
  </w:style>
  <w:style w:type="character" w:customStyle="1" w:styleId="NormalWebChar">
    <w:name w:val="Normal (Web) Char"/>
    <w:link w:val="NormalWeb"/>
    <w:uiPriority w:val="99"/>
    <w:rsid w:val="008A37C9"/>
    <w:rPr>
      <w:sz w:val="24"/>
    </w:rPr>
  </w:style>
  <w:style w:type="paragraph" w:customStyle="1" w:styleId="textbody">
    <w:name w:val="textbody"/>
    <w:basedOn w:val="Normal"/>
    <w:rsid w:val="00657DF0"/>
    <w:pPr>
      <w:suppressAutoHyphens w:val="0"/>
      <w:spacing w:before="100" w:beforeAutospacing="1" w:after="100" w:afterAutospacing="1"/>
    </w:pPr>
    <w:rPr>
      <w:sz w:val="24"/>
      <w:szCs w:val="24"/>
    </w:rPr>
  </w:style>
  <w:style w:type="paragraph" w:customStyle="1" w:styleId="Ttulo11">
    <w:name w:val="Título 11"/>
    <w:basedOn w:val="Normal"/>
    <w:uiPriority w:val="1"/>
    <w:qFormat/>
    <w:rsid w:val="004759FC"/>
    <w:pPr>
      <w:widowControl w:val="0"/>
      <w:suppressAutoHyphens w:val="0"/>
      <w:autoSpaceDE w:val="0"/>
      <w:autoSpaceDN w:val="0"/>
      <w:ind w:left="2728"/>
      <w:jc w:val="center"/>
      <w:outlineLvl w:val="1"/>
    </w:pPr>
    <w:rPr>
      <w:b/>
      <w:bCs/>
      <w:sz w:val="24"/>
      <w:szCs w:val="24"/>
      <w:lang w:val="pt-PT" w:eastAsia="en-US"/>
    </w:rPr>
  </w:style>
  <w:style w:type="paragraph" w:customStyle="1" w:styleId="TableParagraph">
    <w:name w:val="Table Paragraph"/>
    <w:basedOn w:val="Normal"/>
    <w:uiPriority w:val="1"/>
    <w:qFormat/>
    <w:rsid w:val="004759FC"/>
    <w:pPr>
      <w:widowControl w:val="0"/>
      <w:suppressAutoHyphens w:val="0"/>
      <w:autoSpaceDE w:val="0"/>
      <w:autoSpaceDN w:val="0"/>
    </w:pPr>
    <w:rPr>
      <w:sz w:val="22"/>
      <w:szCs w:val="22"/>
      <w:lang w:val="pt-PT" w:eastAsia="en-US"/>
    </w:rPr>
  </w:style>
  <w:style w:type="paragraph" w:styleId="Textodenotaderodap">
    <w:name w:val="footnote text"/>
    <w:basedOn w:val="Normal"/>
    <w:link w:val="TextodenotaderodapChar"/>
    <w:uiPriority w:val="99"/>
    <w:semiHidden/>
    <w:unhideWhenUsed/>
    <w:rsid w:val="004F0F93"/>
  </w:style>
  <w:style w:type="character" w:customStyle="1" w:styleId="TextodenotaderodapChar">
    <w:name w:val="Texto de nota de rodapé Char"/>
    <w:basedOn w:val="Fontepargpadro"/>
    <w:link w:val="Textodenotaderodap"/>
    <w:uiPriority w:val="99"/>
    <w:semiHidden/>
    <w:rsid w:val="004F0F93"/>
  </w:style>
  <w:style w:type="character" w:styleId="Refdenotaderodap">
    <w:name w:val="footnote reference"/>
    <w:basedOn w:val="Fontepargpadro"/>
    <w:uiPriority w:val="99"/>
    <w:semiHidden/>
    <w:unhideWhenUsed/>
    <w:rsid w:val="004F0F93"/>
    <w:rPr>
      <w:vertAlign w:val="superscript"/>
    </w:rPr>
  </w:style>
  <w:style w:type="table" w:styleId="Tabelacomgrade">
    <w:name w:val="Table Grid"/>
    <w:basedOn w:val="Tabelanormal"/>
    <w:uiPriority w:val="59"/>
    <w:rsid w:val="00B941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76ABC"/>
    <w:pPr>
      <w:autoSpaceDE w:val="0"/>
      <w:autoSpaceDN w:val="0"/>
      <w:adjustRightInd w:val="0"/>
      <w:ind w:left="720" w:hanging="11"/>
      <w:jc w:val="both"/>
    </w:pPr>
    <w:rPr>
      <w:rFonts w:ascii="Arial" w:hAnsi="Arial" w:cs="Arial"/>
      <w:color w:val="000000"/>
      <w:sz w:val="24"/>
      <w:szCs w:val="24"/>
    </w:rPr>
  </w:style>
  <w:style w:type="paragraph" w:customStyle="1" w:styleId="Sumrio11">
    <w:name w:val="Sumário 11"/>
    <w:basedOn w:val="Normal"/>
    <w:next w:val="Normal"/>
    <w:autoRedefine/>
    <w:uiPriority w:val="39"/>
    <w:unhideWhenUsed/>
    <w:qFormat/>
    <w:rsid w:val="00A97256"/>
    <w:pPr>
      <w:numPr>
        <w:numId w:val="6"/>
      </w:numPr>
      <w:tabs>
        <w:tab w:val="num" w:pos="0"/>
      </w:tabs>
      <w:suppressAutoHyphens w:val="0"/>
      <w:spacing w:after="100" w:line="276" w:lineRule="auto"/>
      <w:ind w:left="0" w:firstLine="0"/>
    </w:pPr>
    <w:rPr>
      <w:sz w:val="24"/>
      <w:szCs w:val="24"/>
      <w:lang w:eastAsia="en-US"/>
    </w:rPr>
  </w:style>
  <w:style w:type="character" w:customStyle="1" w:styleId="Ttulo1Char">
    <w:name w:val="Título 1 Char"/>
    <w:link w:val="Ttulo1"/>
    <w:rsid w:val="001956BD"/>
    <w:rPr>
      <w:b/>
      <w:sz w:val="22"/>
    </w:rPr>
  </w:style>
  <w:style w:type="table" w:customStyle="1" w:styleId="Tabelacomgrade1">
    <w:name w:val="Tabela com grade1"/>
    <w:basedOn w:val="Tabelanormal"/>
    <w:next w:val="Tabelacomgrade"/>
    <w:uiPriority w:val="59"/>
    <w:rsid w:val="003A719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graphStyle36">
    <w:name w:val="Paragraph Style36"/>
    <w:rsid w:val="003A7196"/>
    <w:pPr>
      <w:widowControl w:val="0"/>
      <w:autoSpaceDE w:val="0"/>
      <w:autoSpaceDN w:val="0"/>
      <w:adjustRightInd w:val="0"/>
      <w:jc w:val="both"/>
    </w:pPr>
    <w:rPr>
      <w:sz w:val="24"/>
      <w:szCs w:val="24"/>
    </w:rPr>
  </w:style>
  <w:style w:type="paragraph" w:customStyle="1" w:styleId="TextosemFormatao1">
    <w:name w:val="Texto sem Formatação1"/>
    <w:basedOn w:val="Normal"/>
    <w:rsid w:val="003A7196"/>
    <w:pPr>
      <w:widowControl w:val="0"/>
      <w:suppressAutoHyphens w:val="0"/>
      <w:overflowPunct w:val="0"/>
      <w:autoSpaceDE w:val="0"/>
      <w:autoSpaceDN w:val="0"/>
      <w:adjustRightInd w:val="0"/>
    </w:pPr>
    <w:rPr>
      <w:rFonts w:ascii="Courier New" w:hAnsi="Courier New"/>
    </w:rPr>
  </w:style>
  <w:style w:type="paragraph" w:customStyle="1" w:styleId="itemnivel3">
    <w:name w:val="item_nivel3"/>
    <w:basedOn w:val="Normal"/>
    <w:rsid w:val="003A7196"/>
    <w:pPr>
      <w:suppressAutoHyphens w:val="0"/>
      <w:spacing w:before="100" w:beforeAutospacing="1" w:after="100" w:afterAutospacing="1"/>
    </w:pPr>
    <w:rPr>
      <w:sz w:val="24"/>
      <w:szCs w:val="24"/>
    </w:rPr>
  </w:style>
  <w:style w:type="paragraph" w:customStyle="1" w:styleId="content-textcontainer">
    <w:name w:val="content-text__container"/>
    <w:basedOn w:val="Normal"/>
    <w:rsid w:val="003A7196"/>
    <w:pPr>
      <w:suppressAutoHyphens w:val="0"/>
      <w:spacing w:before="100" w:beforeAutospacing="1" w:after="100" w:afterAutospacing="1"/>
    </w:pPr>
    <w:rPr>
      <w:sz w:val="24"/>
      <w:szCs w:val="24"/>
    </w:rPr>
  </w:style>
  <w:style w:type="character" w:customStyle="1" w:styleId="FontStyle8">
    <w:name w:val="Font Style8"/>
    <w:rsid w:val="003A7196"/>
    <w:rPr>
      <w:rFonts w:ascii="Arial" w:hAnsi="Arial" w:cs="Arial"/>
    </w:rPr>
  </w:style>
  <w:style w:type="paragraph" w:styleId="CabealhodoSumrio">
    <w:name w:val="TOC Heading"/>
    <w:basedOn w:val="Ttulo1"/>
    <w:next w:val="Normal"/>
    <w:uiPriority w:val="39"/>
    <w:semiHidden/>
    <w:unhideWhenUsed/>
    <w:qFormat/>
    <w:rsid w:val="003A7196"/>
    <w:pPr>
      <w:keepLines/>
      <w:suppressAutoHyphens w:val="0"/>
      <w:spacing w:before="480" w:line="276" w:lineRule="auto"/>
      <w:outlineLvl w:val="9"/>
    </w:pPr>
    <w:rPr>
      <w:rFonts w:ascii="Cambria" w:hAnsi="Cambria"/>
      <w:bCs/>
      <w:color w:val="365F91"/>
      <w:sz w:val="28"/>
      <w:szCs w:val="28"/>
      <w:lang w:eastAsia="en-US"/>
    </w:rPr>
  </w:style>
  <w:style w:type="paragraph" w:styleId="Sumrio1">
    <w:name w:val="toc 1"/>
    <w:basedOn w:val="Normal"/>
    <w:next w:val="Normal"/>
    <w:autoRedefine/>
    <w:uiPriority w:val="39"/>
    <w:unhideWhenUsed/>
    <w:qFormat/>
    <w:rsid w:val="003A7196"/>
  </w:style>
  <w:style w:type="paragraph" w:styleId="Sumrio2">
    <w:name w:val="toc 2"/>
    <w:basedOn w:val="Normal"/>
    <w:next w:val="Normal"/>
    <w:autoRedefine/>
    <w:uiPriority w:val="39"/>
    <w:unhideWhenUsed/>
    <w:qFormat/>
    <w:rsid w:val="003A7196"/>
    <w:pPr>
      <w:ind w:left="200"/>
    </w:pPr>
  </w:style>
  <w:style w:type="paragraph" w:styleId="Sumrio3">
    <w:name w:val="toc 3"/>
    <w:basedOn w:val="Normal"/>
    <w:next w:val="Normal"/>
    <w:autoRedefine/>
    <w:uiPriority w:val="39"/>
    <w:semiHidden/>
    <w:unhideWhenUsed/>
    <w:qFormat/>
    <w:rsid w:val="003A7196"/>
    <w:pPr>
      <w:suppressAutoHyphens w:val="0"/>
      <w:spacing w:after="100" w:line="276" w:lineRule="auto"/>
      <w:ind w:left="440"/>
    </w:pPr>
    <w:rPr>
      <w:rFonts w:ascii="Calibri" w:hAnsi="Calibri"/>
      <w:sz w:val="22"/>
      <w:szCs w:val="22"/>
      <w:lang w:eastAsia="en-US"/>
    </w:rPr>
  </w:style>
  <w:style w:type="paragraph" w:styleId="Sumrio8">
    <w:name w:val="toc 8"/>
    <w:basedOn w:val="Normal"/>
    <w:next w:val="Normal"/>
    <w:autoRedefine/>
    <w:uiPriority w:val="39"/>
    <w:unhideWhenUsed/>
    <w:rsid w:val="003A7196"/>
    <w:pPr>
      <w:ind w:left="1400"/>
    </w:pPr>
  </w:style>
  <w:style w:type="paragraph" w:styleId="Sumrio5">
    <w:name w:val="toc 5"/>
    <w:basedOn w:val="Normal"/>
    <w:next w:val="Normal"/>
    <w:autoRedefine/>
    <w:uiPriority w:val="39"/>
    <w:unhideWhenUsed/>
    <w:rsid w:val="003A7196"/>
    <w:pPr>
      <w:ind w:left="800"/>
    </w:pPr>
  </w:style>
  <w:style w:type="paragraph" w:styleId="Sumrio4">
    <w:name w:val="toc 4"/>
    <w:basedOn w:val="Normal"/>
    <w:next w:val="Normal"/>
    <w:autoRedefine/>
    <w:uiPriority w:val="39"/>
    <w:unhideWhenUsed/>
    <w:rsid w:val="003A7196"/>
    <w:pPr>
      <w:ind w:left="600"/>
    </w:pPr>
  </w:style>
  <w:style w:type="paragraph" w:customStyle="1" w:styleId="Normal1">
    <w:name w:val="Normal1"/>
    <w:rsid w:val="00253CDE"/>
  </w:style>
  <w:style w:type="paragraph" w:customStyle="1" w:styleId="dou-paragraph">
    <w:name w:val="dou-paragraph"/>
    <w:basedOn w:val="Normal"/>
    <w:rsid w:val="00B678DE"/>
    <w:pPr>
      <w:suppressAutoHyphens w:val="0"/>
      <w:spacing w:before="100" w:beforeAutospacing="1" w:after="100" w:afterAutospacing="1"/>
    </w:pPr>
    <w:rPr>
      <w:sz w:val="24"/>
      <w:szCs w:val="24"/>
    </w:rPr>
  </w:style>
  <w:style w:type="paragraph" w:customStyle="1" w:styleId="PargrafodaLista1">
    <w:name w:val="Parágrafo da Lista1"/>
    <w:basedOn w:val="Normal"/>
    <w:qFormat/>
    <w:rsid w:val="00777E6B"/>
    <w:pPr>
      <w:suppressAutoHyphens w:val="0"/>
      <w:ind w:left="720"/>
      <w:contextualSpacing/>
    </w:pPr>
    <w:rPr>
      <w:sz w:val="24"/>
      <w:szCs w:val="24"/>
    </w:rPr>
  </w:style>
  <w:style w:type="paragraph" w:customStyle="1" w:styleId="ColorfulList-Accent11">
    <w:name w:val="Colorful List - Accent 11"/>
    <w:basedOn w:val="Normal"/>
    <w:uiPriority w:val="34"/>
    <w:qFormat/>
    <w:rsid w:val="00777E6B"/>
    <w:pPr>
      <w:suppressAutoHyphens w:val="0"/>
      <w:spacing w:after="200"/>
      <w:ind w:left="720"/>
      <w:contextualSpacing/>
    </w:pPr>
    <w:rPr>
      <w:rFonts w:ascii="Cambria" w:eastAsia="Cambria" w:hAnsi="Cambria"/>
      <w:sz w:val="24"/>
      <w:szCs w:val="24"/>
      <w:lang w:eastAsia="en-US"/>
    </w:rPr>
  </w:style>
  <w:style w:type="character" w:customStyle="1" w:styleId="UnresolvedMention">
    <w:name w:val="Unresolved Mention"/>
    <w:basedOn w:val="Fontepargpadro"/>
    <w:uiPriority w:val="99"/>
    <w:semiHidden/>
    <w:unhideWhenUsed/>
    <w:rsid w:val="00FF24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366579">
      <w:bodyDiv w:val="1"/>
      <w:marLeft w:val="0"/>
      <w:marRight w:val="0"/>
      <w:marTop w:val="0"/>
      <w:marBottom w:val="0"/>
      <w:divBdr>
        <w:top w:val="none" w:sz="0" w:space="0" w:color="auto"/>
        <w:left w:val="none" w:sz="0" w:space="0" w:color="auto"/>
        <w:bottom w:val="none" w:sz="0" w:space="0" w:color="auto"/>
        <w:right w:val="none" w:sz="0" w:space="0" w:color="auto"/>
      </w:divBdr>
    </w:div>
    <w:div w:id="42684034">
      <w:bodyDiv w:val="1"/>
      <w:marLeft w:val="0"/>
      <w:marRight w:val="0"/>
      <w:marTop w:val="0"/>
      <w:marBottom w:val="0"/>
      <w:divBdr>
        <w:top w:val="none" w:sz="0" w:space="0" w:color="auto"/>
        <w:left w:val="none" w:sz="0" w:space="0" w:color="auto"/>
        <w:bottom w:val="none" w:sz="0" w:space="0" w:color="auto"/>
        <w:right w:val="none" w:sz="0" w:space="0" w:color="auto"/>
      </w:divBdr>
    </w:div>
    <w:div w:id="59984629">
      <w:bodyDiv w:val="1"/>
      <w:marLeft w:val="0"/>
      <w:marRight w:val="0"/>
      <w:marTop w:val="0"/>
      <w:marBottom w:val="0"/>
      <w:divBdr>
        <w:top w:val="none" w:sz="0" w:space="0" w:color="auto"/>
        <w:left w:val="none" w:sz="0" w:space="0" w:color="auto"/>
        <w:bottom w:val="none" w:sz="0" w:space="0" w:color="auto"/>
        <w:right w:val="none" w:sz="0" w:space="0" w:color="auto"/>
      </w:divBdr>
    </w:div>
    <w:div w:id="63991725">
      <w:bodyDiv w:val="1"/>
      <w:marLeft w:val="0"/>
      <w:marRight w:val="0"/>
      <w:marTop w:val="0"/>
      <w:marBottom w:val="0"/>
      <w:divBdr>
        <w:top w:val="none" w:sz="0" w:space="0" w:color="auto"/>
        <w:left w:val="none" w:sz="0" w:space="0" w:color="auto"/>
        <w:bottom w:val="none" w:sz="0" w:space="0" w:color="auto"/>
        <w:right w:val="none" w:sz="0" w:space="0" w:color="auto"/>
      </w:divBdr>
      <w:divsChild>
        <w:div w:id="837576818">
          <w:marLeft w:val="0"/>
          <w:marRight w:val="0"/>
          <w:marTop w:val="0"/>
          <w:marBottom w:val="0"/>
          <w:divBdr>
            <w:top w:val="none" w:sz="0" w:space="0" w:color="auto"/>
            <w:left w:val="none" w:sz="0" w:space="0" w:color="auto"/>
            <w:bottom w:val="none" w:sz="0" w:space="0" w:color="auto"/>
            <w:right w:val="none" w:sz="0" w:space="0" w:color="auto"/>
          </w:divBdr>
        </w:div>
        <w:div w:id="2062630374">
          <w:marLeft w:val="0"/>
          <w:marRight w:val="0"/>
          <w:marTop w:val="0"/>
          <w:marBottom w:val="0"/>
          <w:divBdr>
            <w:top w:val="none" w:sz="0" w:space="0" w:color="auto"/>
            <w:left w:val="none" w:sz="0" w:space="0" w:color="auto"/>
            <w:bottom w:val="none" w:sz="0" w:space="0" w:color="auto"/>
            <w:right w:val="none" w:sz="0" w:space="0" w:color="auto"/>
          </w:divBdr>
        </w:div>
      </w:divsChild>
    </w:div>
    <w:div w:id="121118495">
      <w:bodyDiv w:val="1"/>
      <w:marLeft w:val="0"/>
      <w:marRight w:val="0"/>
      <w:marTop w:val="0"/>
      <w:marBottom w:val="0"/>
      <w:divBdr>
        <w:top w:val="none" w:sz="0" w:space="0" w:color="auto"/>
        <w:left w:val="none" w:sz="0" w:space="0" w:color="auto"/>
        <w:bottom w:val="none" w:sz="0" w:space="0" w:color="auto"/>
        <w:right w:val="none" w:sz="0" w:space="0" w:color="auto"/>
      </w:divBdr>
    </w:div>
    <w:div w:id="140120767">
      <w:bodyDiv w:val="1"/>
      <w:marLeft w:val="0"/>
      <w:marRight w:val="0"/>
      <w:marTop w:val="0"/>
      <w:marBottom w:val="0"/>
      <w:divBdr>
        <w:top w:val="none" w:sz="0" w:space="0" w:color="auto"/>
        <w:left w:val="none" w:sz="0" w:space="0" w:color="auto"/>
        <w:bottom w:val="none" w:sz="0" w:space="0" w:color="auto"/>
        <w:right w:val="none" w:sz="0" w:space="0" w:color="auto"/>
      </w:divBdr>
    </w:div>
    <w:div w:id="193613344">
      <w:bodyDiv w:val="1"/>
      <w:marLeft w:val="0"/>
      <w:marRight w:val="0"/>
      <w:marTop w:val="0"/>
      <w:marBottom w:val="0"/>
      <w:divBdr>
        <w:top w:val="none" w:sz="0" w:space="0" w:color="auto"/>
        <w:left w:val="none" w:sz="0" w:space="0" w:color="auto"/>
        <w:bottom w:val="none" w:sz="0" w:space="0" w:color="auto"/>
        <w:right w:val="none" w:sz="0" w:space="0" w:color="auto"/>
      </w:divBdr>
    </w:div>
    <w:div w:id="240917274">
      <w:bodyDiv w:val="1"/>
      <w:marLeft w:val="0"/>
      <w:marRight w:val="0"/>
      <w:marTop w:val="0"/>
      <w:marBottom w:val="0"/>
      <w:divBdr>
        <w:top w:val="none" w:sz="0" w:space="0" w:color="auto"/>
        <w:left w:val="none" w:sz="0" w:space="0" w:color="auto"/>
        <w:bottom w:val="none" w:sz="0" w:space="0" w:color="auto"/>
        <w:right w:val="none" w:sz="0" w:space="0" w:color="auto"/>
      </w:divBdr>
    </w:div>
    <w:div w:id="270599165">
      <w:bodyDiv w:val="1"/>
      <w:marLeft w:val="0"/>
      <w:marRight w:val="0"/>
      <w:marTop w:val="0"/>
      <w:marBottom w:val="0"/>
      <w:divBdr>
        <w:top w:val="none" w:sz="0" w:space="0" w:color="auto"/>
        <w:left w:val="none" w:sz="0" w:space="0" w:color="auto"/>
        <w:bottom w:val="none" w:sz="0" w:space="0" w:color="auto"/>
        <w:right w:val="none" w:sz="0" w:space="0" w:color="auto"/>
      </w:divBdr>
    </w:div>
    <w:div w:id="287472482">
      <w:bodyDiv w:val="1"/>
      <w:marLeft w:val="0"/>
      <w:marRight w:val="0"/>
      <w:marTop w:val="0"/>
      <w:marBottom w:val="0"/>
      <w:divBdr>
        <w:top w:val="none" w:sz="0" w:space="0" w:color="auto"/>
        <w:left w:val="none" w:sz="0" w:space="0" w:color="auto"/>
        <w:bottom w:val="none" w:sz="0" w:space="0" w:color="auto"/>
        <w:right w:val="none" w:sz="0" w:space="0" w:color="auto"/>
      </w:divBdr>
    </w:div>
    <w:div w:id="309672505">
      <w:bodyDiv w:val="1"/>
      <w:marLeft w:val="0"/>
      <w:marRight w:val="0"/>
      <w:marTop w:val="0"/>
      <w:marBottom w:val="0"/>
      <w:divBdr>
        <w:top w:val="none" w:sz="0" w:space="0" w:color="auto"/>
        <w:left w:val="none" w:sz="0" w:space="0" w:color="auto"/>
        <w:bottom w:val="none" w:sz="0" w:space="0" w:color="auto"/>
        <w:right w:val="none" w:sz="0" w:space="0" w:color="auto"/>
      </w:divBdr>
    </w:div>
    <w:div w:id="329258968">
      <w:bodyDiv w:val="1"/>
      <w:marLeft w:val="0"/>
      <w:marRight w:val="0"/>
      <w:marTop w:val="0"/>
      <w:marBottom w:val="0"/>
      <w:divBdr>
        <w:top w:val="none" w:sz="0" w:space="0" w:color="auto"/>
        <w:left w:val="none" w:sz="0" w:space="0" w:color="auto"/>
        <w:bottom w:val="none" w:sz="0" w:space="0" w:color="auto"/>
        <w:right w:val="none" w:sz="0" w:space="0" w:color="auto"/>
      </w:divBdr>
    </w:div>
    <w:div w:id="333608710">
      <w:bodyDiv w:val="1"/>
      <w:marLeft w:val="0"/>
      <w:marRight w:val="0"/>
      <w:marTop w:val="0"/>
      <w:marBottom w:val="0"/>
      <w:divBdr>
        <w:top w:val="none" w:sz="0" w:space="0" w:color="auto"/>
        <w:left w:val="none" w:sz="0" w:space="0" w:color="auto"/>
        <w:bottom w:val="none" w:sz="0" w:space="0" w:color="auto"/>
        <w:right w:val="none" w:sz="0" w:space="0" w:color="auto"/>
      </w:divBdr>
    </w:div>
    <w:div w:id="409931163">
      <w:bodyDiv w:val="1"/>
      <w:marLeft w:val="0"/>
      <w:marRight w:val="0"/>
      <w:marTop w:val="0"/>
      <w:marBottom w:val="0"/>
      <w:divBdr>
        <w:top w:val="none" w:sz="0" w:space="0" w:color="auto"/>
        <w:left w:val="none" w:sz="0" w:space="0" w:color="auto"/>
        <w:bottom w:val="none" w:sz="0" w:space="0" w:color="auto"/>
        <w:right w:val="none" w:sz="0" w:space="0" w:color="auto"/>
      </w:divBdr>
    </w:div>
    <w:div w:id="432476024">
      <w:bodyDiv w:val="1"/>
      <w:marLeft w:val="0"/>
      <w:marRight w:val="0"/>
      <w:marTop w:val="0"/>
      <w:marBottom w:val="0"/>
      <w:divBdr>
        <w:top w:val="none" w:sz="0" w:space="0" w:color="auto"/>
        <w:left w:val="none" w:sz="0" w:space="0" w:color="auto"/>
        <w:bottom w:val="none" w:sz="0" w:space="0" w:color="auto"/>
        <w:right w:val="none" w:sz="0" w:space="0" w:color="auto"/>
      </w:divBdr>
    </w:div>
    <w:div w:id="459611237">
      <w:bodyDiv w:val="1"/>
      <w:marLeft w:val="0"/>
      <w:marRight w:val="0"/>
      <w:marTop w:val="0"/>
      <w:marBottom w:val="0"/>
      <w:divBdr>
        <w:top w:val="none" w:sz="0" w:space="0" w:color="auto"/>
        <w:left w:val="none" w:sz="0" w:space="0" w:color="auto"/>
        <w:bottom w:val="none" w:sz="0" w:space="0" w:color="auto"/>
        <w:right w:val="none" w:sz="0" w:space="0" w:color="auto"/>
      </w:divBdr>
    </w:div>
    <w:div w:id="486165470">
      <w:bodyDiv w:val="1"/>
      <w:marLeft w:val="0"/>
      <w:marRight w:val="0"/>
      <w:marTop w:val="0"/>
      <w:marBottom w:val="0"/>
      <w:divBdr>
        <w:top w:val="none" w:sz="0" w:space="0" w:color="auto"/>
        <w:left w:val="none" w:sz="0" w:space="0" w:color="auto"/>
        <w:bottom w:val="none" w:sz="0" w:space="0" w:color="auto"/>
        <w:right w:val="none" w:sz="0" w:space="0" w:color="auto"/>
      </w:divBdr>
    </w:div>
    <w:div w:id="492335270">
      <w:bodyDiv w:val="1"/>
      <w:marLeft w:val="0"/>
      <w:marRight w:val="0"/>
      <w:marTop w:val="0"/>
      <w:marBottom w:val="0"/>
      <w:divBdr>
        <w:top w:val="none" w:sz="0" w:space="0" w:color="auto"/>
        <w:left w:val="none" w:sz="0" w:space="0" w:color="auto"/>
        <w:bottom w:val="none" w:sz="0" w:space="0" w:color="auto"/>
        <w:right w:val="none" w:sz="0" w:space="0" w:color="auto"/>
      </w:divBdr>
    </w:div>
    <w:div w:id="520750803">
      <w:bodyDiv w:val="1"/>
      <w:marLeft w:val="0"/>
      <w:marRight w:val="0"/>
      <w:marTop w:val="0"/>
      <w:marBottom w:val="0"/>
      <w:divBdr>
        <w:top w:val="none" w:sz="0" w:space="0" w:color="auto"/>
        <w:left w:val="none" w:sz="0" w:space="0" w:color="auto"/>
        <w:bottom w:val="none" w:sz="0" w:space="0" w:color="auto"/>
        <w:right w:val="none" w:sz="0" w:space="0" w:color="auto"/>
      </w:divBdr>
      <w:divsChild>
        <w:div w:id="311830270">
          <w:marLeft w:val="0"/>
          <w:marRight w:val="0"/>
          <w:marTop w:val="0"/>
          <w:marBottom w:val="0"/>
          <w:divBdr>
            <w:top w:val="none" w:sz="0" w:space="0" w:color="auto"/>
            <w:left w:val="none" w:sz="0" w:space="0" w:color="auto"/>
            <w:bottom w:val="none" w:sz="0" w:space="0" w:color="auto"/>
            <w:right w:val="none" w:sz="0" w:space="0" w:color="auto"/>
          </w:divBdr>
        </w:div>
        <w:div w:id="1770345420">
          <w:marLeft w:val="0"/>
          <w:marRight w:val="0"/>
          <w:marTop w:val="0"/>
          <w:marBottom w:val="0"/>
          <w:divBdr>
            <w:top w:val="none" w:sz="0" w:space="0" w:color="auto"/>
            <w:left w:val="none" w:sz="0" w:space="0" w:color="auto"/>
            <w:bottom w:val="none" w:sz="0" w:space="0" w:color="auto"/>
            <w:right w:val="none" w:sz="0" w:space="0" w:color="auto"/>
          </w:divBdr>
        </w:div>
        <w:div w:id="1769690799">
          <w:marLeft w:val="0"/>
          <w:marRight w:val="0"/>
          <w:marTop w:val="0"/>
          <w:marBottom w:val="0"/>
          <w:divBdr>
            <w:top w:val="none" w:sz="0" w:space="0" w:color="auto"/>
            <w:left w:val="none" w:sz="0" w:space="0" w:color="auto"/>
            <w:bottom w:val="none" w:sz="0" w:space="0" w:color="auto"/>
            <w:right w:val="none" w:sz="0" w:space="0" w:color="auto"/>
          </w:divBdr>
        </w:div>
        <w:div w:id="526797306">
          <w:marLeft w:val="0"/>
          <w:marRight w:val="0"/>
          <w:marTop w:val="0"/>
          <w:marBottom w:val="0"/>
          <w:divBdr>
            <w:top w:val="none" w:sz="0" w:space="0" w:color="auto"/>
            <w:left w:val="none" w:sz="0" w:space="0" w:color="auto"/>
            <w:bottom w:val="none" w:sz="0" w:space="0" w:color="auto"/>
            <w:right w:val="none" w:sz="0" w:space="0" w:color="auto"/>
          </w:divBdr>
        </w:div>
        <w:div w:id="248120690">
          <w:marLeft w:val="0"/>
          <w:marRight w:val="0"/>
          <w:marTop w:val="0"/>
          <w:marBottom w:val="0"/>
          <w:divBdr>
            <w:top w:val="none" w:sz="0" w:space="0" w:color="auto"/>
            <w:left w:val="none" w:sz="0" w:space="0" w:color="auto"/>
            <w:bottom w:val="none" w:sz="0" w:space="0" w:color="auto"/>
            <w:right w:val="none" w:sz="0" w:space="0" w:color="auto"/>
          </w:divBdr>
        </w:div>
        <w:div w:id="1864247530">
          <w:marLeft w:val="0"/>
          <w:marRight w:val="0"/>
          <w:marTop w:val="0"/>
          <w:marBottom w:val="0"/>
          <w:divBdr>
            <w:top w:val="none" w:sz="0" w:space="0" w:color="auto"/>
            <w:left w:val="none" w:sz="0" w:space="0" w:color="auto"/>
            <w:bottom w:val="none" w:sz="0" w:space="0" w:color="auto"/>
            <w:right w:val="none" w:sz="0" w:space="0" w:color="auto"/>
          </w:divBdr>
        </w:div>
        <w:div w:id="979506238">
          <w:marLeft w:val="0"/>
          <w:marRight w:val="0"/>
          <w:marTop w:val="0"/>
          <w:marBottom w:val="0"/>
          <w:divBdr>
            <w:top w:val="none" w:sz="0" w:space="0" w:color="auto"/>
            <w:left w:val="none" w:sz="0" w:space="0" w:color="auto"/>
            <w:bottom w:val="none" w:sz="0" w:space="0" w:color="auto"/>
            <w:right w:val="none" w:sz="0" w:space="0" w:color="auto"/>
          </w:divBdr>
        </w:div>
      </w:divsChild>
    </w:div>
    <w:div w:id="527333737">
      <w:bodyDiv w:val="1"/>
      <w:marLeft w:val="0"/>
      <w:marRight w:val="0"/>
      <w:marTop w:val="0"/>
      <w:marBottom w:val="0"/>
      <w:divBdr>
        <w:top w:val="none" w:sz="0" w:space="0" w:color="auto"/>
        <w:left w:val="none" w:sz="0" w:space="0" w:color="auto"/>
        <w:bottom w:val="none" w:sz="0" w:space="0" w:color="auto"/>
        <w:right w:val="none" w:sz="0" w:space="0" w:color="auto"/>
      </w:divBdr>
    </w:div>
    <w:div w:id="547226869">
      <w:bodyDiv w:val="1"/>
      <w:marLeft w:val="0"/>
      <w:marRight w:val="0"/>
      <w:marTop w:val="0"/>
      <w:marBottom w:val="0"/>
      <w:divBdr>
        <w:top w:val="none" w:sz="0" w:space="0" w:color="auto"/>
        <w:left w:val="none" w:sz="0" w:space="0" w:color="auto"/>
        <w:bottom w:val="none" w:sz="0" w:space="0" w:color="auto"/>
        <w:right w:val="none" w:sz="0" w:space="0" w:color="auto"/>
      </w:divBdr>
    </w:div>
    <w:div w:id="576983121">
      <w:bodyDiv w:val="1"/>
      <w:marLeft w:val="0"/>
      <w:marRight w:val="0"/>
      <w:marTop w:val="0"/>
      <w:marBottom w:val="0"/>
      <w:divBdr>
        <w:top w:val="none" w:sz="0" w:space="0" w:color="auto"/>
        <w:left w:val="none" w:sz="0" w:space="0" w:color="auto"/>
        <w:bottom w:val="none" w:sz="0" w:space="0" w:color="auto"/>
        <w:right w:val="none" w:sz="0" w:space="0" w:color="auto"/>
      </w:divBdr>
    </w:div>
    <w:div w:id="581186751">
      <w:bodyDiv w:val="1"/>
      <w:marLeft w:val="0"/>
      <w:marRight w:val="0"/>
      <w:marTop w:val="0"/>
      <w:marBottom w:val="0"/>
      <w:divBdr>
        <w:top w:val="none" w:sz="0" w:space="0" w:color="auto"/>
        <w:left w:val="none" w:sz="0" w:space="0" w:color="auto"/>
        <w:bottom w:val="none" w:sz="0" w:space="0" w:color="auto"/>
        <w:right w:val="none" w:sz="0" w:space="0" w:color="auto"/>
      </w:divBdr>
    </w:div>
    <w:div w:id="586770435">
      <w:bodyDiv w:val="1"/>
      <w:marLeft w:val="0"/>
      <w:marRight w:val="0"/>
      <w:marTop w:val="0"/>
      <w:marBottom w:val="0"/>
      <w:divBdr>
        <w:top w:val="none" w:sz="0" w:space="0" w:color="auto"/>
        <w:left w:val="none" w:sz="0" w:space="0" w:color="auto"/>
        <w:bottom w:val="none" w:sz="0" w:space="0" w:color="auto"/>
        <w:right w:val="none" w:sz="0" w:space="0" w:color="auto"/>
      </w:divBdr>
    </w:div>
    <w:div w:id="648284257">
      <w:bodyDiv w:val="1"/>
      <w:marLeft w:val="0"/>
      <w:marRight w:val="0"/>
      <w:marTop w:val="0"/>
      <w:marBottom w:val="0"/>
      <w:divBdr>
        <w:top w:val="none" w:sz="0" w:space="0" w:color="auto"/>
        <w:left w:val="none" w:sz="0" w:space="0" w:color="auto"/>
        <w:bottom w:val="none" w:sz="0" w:space="0" w:color="auto"/>
        <w:right w:val="none" w:sz="0" w:space="0" w:color="auto"/>
      </w:divBdr>
    </w:div>
    <w:div w:id="721487337">
      <w:bodyDiv w:val="1"/>
      <w:marLeft w:val="0"/>
      <w:marRight w:val="0"/>
      <w:marTop w:val="0"/>
      <w:marBottom w:val="0"/>
      <w:divBdr>
        <w:top w:val="none" w:sz="0" w:space="0" w:color="auto"/>
        <w:left w:val="none" w:sz="0" w:space="0" w:color="auto"/>
        <w:bottom w:val="none" w:sz="0" w:space="0" w:color="auto"/>
        <w:right w:val="none" w:sz="0" w:space="0" w:color="auto"/>
      </w:divBdr>
    </w:div>
    <w:div w:id="802115909">
      <w:bodyDiv w:val="1"/>
      <w:marLeft w:val="0"/>
      <w:marRight w:val="0"/>
      <w:marTop w:val="0"/>
      <w:marBottom w:val="0"/>
      <w:divBdr>
        <w:top w:val="none" w:sz="0" w:space="0" w:color="auto"/>
        <w:left w:val="none" w:sz="0" w:space="0" w:color="auto"/>
        <w:bottom w:val="none" w:sz="0" w:space="0" w:color="auto"/>
        <w:right w:val="none" w:sz="0" w:space="0" w:color="auto"/>
      </w:divBdr>
    </w:div>
    <w:div w:id="1068728156">
      <w:bodyDiv w:val="1"/>
      <w:marLeft w:val="0"/>
      <w:marRight w:val="0"/>
      <w:marTop w:val="0"/>
      <w:marBottom w:val="0"/>
      <w:divBdr>
        <w:top w:val="none" w:sz="0" w:space="0" w:color="auto"/>
        <w:left w:val="none" w:sz="0" w:space="0" w:color="auto"/>
        <w:bottom w:val="none" w:sz="0" w:space="0" w:color="auto"/>
        <w:right w:val="none" w:sz="0" w:space="0" w:color="auto"/>
      </w:divBdr>
    </w:div>
    <w:div w:id="1092701253">
      <w:bodyDiv w:val="1"/>
      <w:marLeft w:val="0"/>
      <w:marRight w:val="0"/>
      <w:marTop w:val="0"/>
      <w:marBottom w:val="0"/>
      <w:divBdr>
        <w:top w:val="none" w:sz="0" w:space="0" w:color="auto"/>
        <w:left w:val="none" w:sz="0" w:space="0" w:color="auto"/>
        <w:bottom w:val="none" w:sz="0" w:space="0" w:color="auto"/>
        <w:right w:val="none" w:sz="0" w:space="0" w:color="auto"/>
      </w:divBdr>
    </w:div>
    <w:div w:id="1135752504">
      <w:bodyDiv w:val="1"/>
      <w:marLeft w:val="0"/>
      <w:marRight w:val="0"/>
      <w:marTop w:val="0"/>
      <w:marBottom w:val="0"/>
      <w:divBdr>
        <w:top w:val="none" w:sz="0" w:space="0" w:color="auto"/>
        <w:left w:val="none" w:sz="0" w:space="0" w:color="auto"/>
        <w:bottom w:val="none" w:sz="0" w:space="0" w:color="auto"/>
        <w:right w:val="none" w:sz="0" w:space="0" w:color="auto"/>
      </w:divBdr>
    </w:div>
    <w:div w:id="1324624283">
      <w:bodyDiv w:val="1"/>
      <w:marLeft w:val="0"/>
      <w:marRight w:val="0"/>
      <w:marTop w:val="0"/>
      <w:marBottom w:val="0"/>
      <w:divBdr>
        <w:top w:val="none" w:sz="0" w:space="0" w:color="auto"/>
        <w:left w:val="none" w:sz="0" w:space="0" w:color="auto"/>
        <w:bottom w:val="none" w:sz="0" w:space="0" w:color="auto"/>
        <w:right w:val="none" w:sz="0" w:space="0" w:color="auto"/>
      </w:divBdr>
    </w:div>
    <w:div w:id="1404261113">
      <w:bodyDiv w:val="1"/>
      <w:marLeft w:val="0"/>
      <w:marRight w:val="0"/>
      <w:marTop w:val="0"/>
      <w:marBottom w:val="0"/>
      <w:divBdr>
        <w:top w:val="none" w:sz="0" w:space="0" w:color="auto"/>
        <w:left w:val="none" w:sz="0" w:space="0" w:color="auto"/>
        <w:bottom w:val="none" w:sz="0" w:space="0" w:color="auto"/>
        <w:right w:val="none" w:sz="0" w:space="0" w:color="auto"/>
      </w:divBdr>
    </w:div>
    <w:div w:id="1411584179">
      <w:bodyDiv w:val="1"/>
      <w:marLeft w:val="0"/>
      <w:marRight w:val="0"/>
      <w:marTop w:val="0"/>
      <w:marBottom w:val="0"/>
      <w:divBdr>
        <w:top w:val="none" w:sz="0" w:space="0" w:color="auto"/>
        <w:left w:val="none" w:sz="0" w:space="0" w:color="auto"/>
        <w:bottom w:val="none" w:sz="0" w:space="0" w:color="auto"/>
        <w:right w:val="none" w:sz="0" w:space="0" w:color="auto"/>
      </w:divBdr>
      <w:divsChild>
        <w:div w:id="1211378947">
          <w:marLeft w:val="0"/>
          <w:marRight w:val="0"/>
          <w:marTop w:val="0"/>
          <w:marBottom w:val="0"/>
          <w:divBdr>
            <w:top w:val="none" w:sz="0" w:space="0" w:color="auto"/>
            <w:left w:val="none" w:sz="0" w:space="0" w:color="auto"/>
            <w:bottom w:val="none" w:sz="0" w:space="0" w:color="auto"/>
            <w:right w:val="none" w:sz="0" w:space="0" w:color="auto"/>
          </w:divBdr>
        </w:div>
        <w:div w:id="1337462753">
          <w:marLeft w:val="0"/>
          <w:marRight w:val="0"/>
          <w:marTop w:val="0"/>
          <w:marBottom w:val="0"/>
          <w:divBdr>
            <w:top w:val="none" w:sz="0" w:space="0" w:color="auto"/>
            <w:left w:val="none" w:sz="0" w:space="0" w:color="auto"/>
            <w:bottom w:val="none" w:sz="0" w:space="0" w:color="auto"/>
            <w:right w:val="none" w:sz="0" w:space="0" w:color="auto"/>
          </w:divBdr>
        </w:div>
        <w:div w:id="1053037739">
          <w:marLeft w:val="0"/>
          <w:marRight w:val="0"/>
          <w:marTop w:val="0"/>
          <w:marBottom w:val="0"/>
          <w:divBdr>
            <w:top w:val="none" w:sz="0" w:space="0" w:color="auto"/>
            <w:left w:val="none" w:sz="0" w:space="0" w:color="auto"/>
            <w:bottom w:val="none" w:sz="0" w:space="0" w:color="auto"/>
            <w:right w:val="none" w:sz="0" w:space="0" w:color="auto"/>
          </w:divBdr>
        </w:div>
        <w:div w:id="8022084">
          <w:marLeft w:val="0"/>
          <w:marRight w:val="0"/>
          <w:marTop w:val="0"/>
          <w:marBottom w:val="0"/>
          <w:divBdr>
            <w:top w:val="none" w:sz="0" w:space="0" w:color="auto"/>
            <w:left w:val="none" w:sz="0" w:space="0" w:color="auto"/>
            <w:bottom w:val="none" w:sz="0" w:space="0" w:color="auto"/>
            <w:right w:val="none" w:sz="0" w:space="0" w:color="auto"/>
          </w:divBdr>
        </w:div>
        <w:div w:id="756251157">
          <w:marLeft w:val="0"/>
          <w:marRight w:val="0"/>
          <w:marTop w:val="0"/>
          <w:marBottom w:val="0"/>
          <w:divBdr>
            <w:top w:val="none" w:sz="0" w:space="0" w:color="auto"/>
            <w:left w:val="none" w:sz="0" w:space="0" w:color="auto"/>
            <w:bottom w:val="none" w:sz="0" w:space="0" w:color="auto"/>
            <w:right w:val="none" w:sz="0" w:space="0" w:color="auto"/>
          </w:divBdr>
        </w:div>
        <w:div w:id="458573211">
          <w:marLeft w:val="0"/>
          <w:marRight w:val="0"/>
          <w:marTop w:val="0"/>
          <w:marBottom w:val="0"/>
          <w:divBdr>
            <w:top w:val="none" w:sz="0" w:space="0" w:color="auto"/>
            <w:left w:val="none" w:sz="0" w:space="0" w:color="auto"/>
            <w:bottom w:val="none" w:sz="0" w:space="0" w:color="auto"/>
            <w:right w:val="none" w:sz="0" w:space="0" w:color="auto"/>
          </w:divBdr>
        </w:div>
        <w:div w:id="1574852810">
          <w:marLeft w:val="0"/>
          <w:marRight w:val="0"/>
          <w:marTop w:val="0"/>
          <w:marBottom w:val="0"/>
          <w:divBdr>
            <w:top w:val="none" w:sz="0" w:space="0" w:color="auto"/>
            <w:left w:val="none" w:sz="0" w:space="0" w:color="auto"/>
            <w:bottom w:val="none" w:sz="0" w:space="0" w:color="auto"/>
            <w:right w:val="none" w:sz="0" w:space="0" w:color="auto"/>
          </w:divBdr>
        </w:div>
      </w:divsChild>
    </w:div>
    <w:div w:id="1457798824">
      <w:bodyDiv w:val="1"/>
      <w:marLeft w:val="0"/>
      <w:marRight w:val="0"/>
      <w:marTop w:val="0"/>
      <w:marBottom w:val="0"/>
      <w:divBdr>
        <w:top w:val="none" w:sz="0" w:space="0" w:color="auto"/>
        <w:left w:val="none" w:sz="0" w:space="0" w:color="auto"/>
        <w:bottom w:val="none" w:sz="0" w:space="0" w:color="auto"/>
        <w:right w:val="none" w:sz="0" w:space="0" w:color="auto"/>
      </w:divBdr>
    </w:div>
    <w:div w:id="1458182608">
      <w:bodyDiv w:val="1"/>
      <w:marLeft w:val="0"/>
      <w:marRight w:val="0"/>
      <w:marTop w:val="0"/>
      <w:marBottom w:val="0"/>
      <w:divBdr>
        <w:top w:val="none" w:sz="0" w:space="0" w:color="auto"/>
        <w:left w:val="none" w:sz="0" w:space="0" w:color="auto"/>
        <w:bottom w:val="none" w:sz="0" w:space="0" w:color="auto"/>
        <w:right w:val="none" w:sz="0" w:space="0" w:color="auto"/>
      </w:divBdr>
    </w:div>
    <w:div w:id="1505438493">
      <w:bodyDiv w:val="1"/>
      <w:marLeft w:val="0"/>
      <w:marRight w:val="0"/>
      <w:marTop w:val="0"/>
      <w:marBottom w:val="0"/>
      <w:divBdr>
        <w:top w:val="none" w:sz="0" w:space="0" w:color="auto"/>
        <w:left w:val="none" w:sz="0" w:space="0" w:color="auto"/>
        <w:bottom w:val="none" w:sz="0" w:space="0" w:color="auto"/>
        <w:right w:val="none" w:sz="0" w:space="0" w:color="auto"/>
      </w:divBdr>
    </w:div>
    <w:div w:id="1620990865">
      <w:bodyDiv w:val="1"/>
      <w:marLeft w:val="0"/>
      <w:marRight w:val="0"/>
      <w:marTop w:val="0"/>
      <w:marBottom w:val="0"/>
      <w:divBdr>
        <w:top w:val="none" w:sz="0" w:space="0" w:color="auto"/>
        <w:left w:val="none" w:sz="0" w:space="0" w:color="auto"/>
        <w:bottom w:val="none" w:sz="0" w:space="0" w:color="auto"/>
        <w:right w:val="none" w:sz="0" w:space="0" w:color="auto"/>
      </w:divBdr>
    </w:div>
    <w:div w:id="1621572277">
      <w:bodyDiv w:val="1"/>
      <w:marLeft w:val="0"/>
      <w:marRight w:val="0"/>
      <w:marTop w:val="0"/>
      <w:marBottom w:val="0"/>
      <w:divBdr>
        <w:top w:val="none" w:sz="0" w:space="0" w:color="auto"/>
        <w:left w:val="none" w:sz="0" w:space="0" w:color="auto"/>
        <w:bottom w:val="none" w:sz="0" w:space="0" w:color="auto"/>
        <w:right w:val="none" w:sz="0" w:space="0" w:color="auto"/>
      </w:divBdr>
    </w:div>
    <w:div w:id="1649239452">
      <w:bodyDiv w:val="1"/>
      <w:marLeft w:val="0"/>
      <w:marRight w:val="0"/>
      <w:marTop w:val="0"/>
      <w:marBottom w:val="0"/>
      <w:divBdr>
        <w:top w:val="none" w:sz="0" w:space="0" w:color="auto"/>
        <w:left w:val="none" w:sz="0" w:space="0" w:color="auto"/>
        <w:bottom w:val="none" w:sz="0" w:space="0" w:color="auto"/>
        <w:right w:val="none" w:sz="0" w:space="0" w:color="auto"/>
      </w:divBdr>
    </w:div>
    <w:div w:id="1651640829">
      <w:bodyDiv w:val="1"/>
      <w:marLeft w:val="0"/>
      <w:marRight w:val="0"/>
      <w:marTop w:val="0"/>
      <w:marBottom w:val="0"/>
      <w:divBdr>
        <w:top w:val="none" w:sz="0" w:space="0" w:color="auto"/>
        <w:left w:val="none" w:sz="0" w:space="0" w:color="auto"/>
        <w:bottom w:val="none" w:sz="0" w:space="0" w:color="auto"/>
        <w:right w:val="none" w:sz="0" w:space="0" w:color="auto"/>
      </w:divBdr>
    </w:div>
    <w:div w:id="1854957487">
      <w:bodyDiv w:val="1"/>
      <w:marLeft w:val="0"/>
      <w:marRight w:val="0"/>
      <w:marTop w:val="0"/>
      <w:marBottom w:val="0"/>
      <w:divBdr>
        <w:top w:val="none" w:sz="0" w:space="0" w:color="auto"/>
        <w:left w:val="none" w:sz="0" w:space="0" w:color="auto"/>
        <w:bottom w:val="none" w:sz="0" w:space="0" w:color="auto"/>
        <w:right w:val="none" w:sz="0" w:space="0" w:color="auto"/>
      </w:divBdr>
    </w:div>
    <w:div w:id="1883133217">
      <w:bodyDiv w:val="1"/>
      <w:marLeft w:val="0"/>
      <w:marRight w:val="0"/>
      <w:marTop w:val="0"/>
      <w:marBottom w:val="0"/>
      <w:divBdr>
        <w:top w:val="none" w:sz="0" w:space="0" w:color="auto"/>
        <w:left w:val="none" w:sz="0" w:space="0" w:color="auto"/>
        <w:bottom w:val="none" w:sz="0" w:space="0" w:color="auto"/>
        <w:right w:val="none" w:sz="0" w:space="0" w:color="auto"/>
      </w:divBdr>
    </w:div>
    <w:div w:id="1904635474">
      <w:bodyDiv w:val="1"/>
      <w:marLeft w:val="0"/>
      <w:marRight w:val="0"/>
      <w:marTop w:val="0"/>
      <w:marBottom w:val="0"/>
      <w:divBdr>
        <w:top w:val="none" w:sz="0" w:space="0" w:color="auto"/>
        <w:left w:val="none" w:sz="0" w:space="0" w:color="auto"/>
        <w:bottom w:val="none" w:sz="0" w:space="0" w:color="auto"/>
        <w:right w:val="none" w:sz="0" w:space="0" w:color="auto"/>
      </w:divBdr>
      <w:divsChild>
        <w:div w:id="885408445">
          <w:marLeft w:val="0"/>
          <w:marRight w:val="0"/>
          <w:marTop w:val="0"/>
          <w:marBottom w:val="0"/>
          <w:divBdr>
            <w:top w:val="none" w:sz="0" w:space="0" w:color="auto"/>
            <w:left w:val="none" w:sz="0" w:space="0" w:color="auto"/>
            <w:bottom w:val="none" w:sz="0" w:space="0" w:color="auto"/>
            <w:right w:val="none" w:sz="0" w:space="0" w:color="auto"/>
          </w:divBdr>
        </w:div>
        <w:div w:id="1207373811">
          <w:marLeft w:val="0"/>
          <w:marRight w:val="0"/>
          <w:marTop w:val="0"/>
          <w:marBottom w:val="0"/>
          <w:divBdr>
            <w:top w:val="none" w:sz="0" w:space="0" w:color="auto"/>
            <w:left w:val="none" w:sz="0" w:space="0" w:color="auto"/>
            <w:bottom w:val="none" w:sz="0" w:space="0" w:color="auto"/>
            <w:right w:val="none" w:sz="0" w:space="0" w:color="auto"/>
          </w:divBdr>
        </w:div>
        <w:div w:id="1480263310">
          <w:marLeft w:val="0"/>
          <w:marRight w:val="0"/>
          <w:marTop w:val="0"/>
          <w:marBottom w:val="0"/>
          <w:divBdr>
            <w:top w:val="none" w:sz="0" w:space="0" w:color="auto"/>
            <w:left w:val="none" w:sz="0" w:space="0" w:color="auto"/>
            <w:bottom w:val="none" w:sz="0" w:space="0" w:color="auto"/>
            <w:right w:val="none" w:sz="0" w:space="0" w:color="auto"/>
          </w:divBdr>
        </w:div>
        <w:div w:id="1560749444">
          <w:marLeft w:val="0"/>
          <w:marRight w:val="0"/>
          <w:marTop w:val="0"/>
          <w:marBottom w:val="0"/>
          <w:divBdr>
            <w:top w:val="none" w:sz="0" w:space="0" w:color="auto"/>
            <w:left w:val="none" w:sz="0" w:space="0" w:color="auto"/>
            <w:bottom w:val="none" w:sz="0" w:space="0" w:color="auto"/>
            <w:right w:val="none" w:sz="0" w:space="0" w:color="auto"/>
          </w:divBdr>
        </w:div>
        <w:div w:id="2010450035">
          <w:marLeft w:val="0"/>
          <w:marRight w:val="0"/>
          <w:marTop w:val="0"/>
          <w:marBottom w:val="0"/>
          <w:divBdr>
            <w:top w:val="none" w:sz="0" w:space="0" w:color="auto"/>
            <w:left w:val="none" w:sz="0" w:space="0" w:color="auto"/>
            <w:bottom w:val="none" w:sz="0" w:space="0" w:color="auto"/>
            <w:right w:val="none" w:sz="0" w:space="0" w:color="auto"/>
          </w:divBdr>
        </w:div>
      </w:divsChild>
    </w:div>
    <w:div w:id="1928691267">
      <w:bodyDiv w:val="1"/>
      <w:marLeft w:val="0"/>
      <w:marRight w:val="0"/>
      <w:marTop w:val="0"/>
      <w:marBottom w:val="0"/>
      <w:divBdr>
        <w:top w:val="none" w:sz="0" w:space="0" w:color="auto"/>
        <w:left w:val="none" w:sz="0" w:space="0" w:color="auto"/>
        <w:bottom w:val="none" w:sz="0" w:space="0" w:color="auto"/>
        <w:right w:val="none" w:sz="0" w:space="0" w:color="auto"/>
      </w:divBdr>
    </w:div>
    <w:div w:id="2061437049">
      <w:bodyDiv w:val="1"/>
      <w:marLeft w:val="0"/>
      <w:marRight w:val="0"/>
      <w:marTop w:val="0"/>
      <w:marBottom w:val="0"/>
      <w:divBdr>
        <w:top w:val="none" w:sz="0" w:space="0" w:color="auto"/>
        <w:left w:val="none" w:sz="0" w:space="0" w:color="auto"/>
        <w:bottom w:val="none" w:sz="0" w:space="0" w:color="auto"/>
        <w:right w:val="none" w:sz="0" w:space="0" w:color="auto"/>
      </w:divBdr>
    </w:div>
    <w:div w:id="209808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hyperlink" Target="mailto:compras@camarauberlandia.mg.gov.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L8666cons.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camarauberlandia.mg.gov.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CP/Lcp123.htm" TargetMode="External"/><Relationship Id="rId5" Type="http://schemas.openxmlformats.org/officeDocument/2006/relationships/webSettings" Target="webSettings.xml"/><Relationship Id="rId15" Type="http://schemas.openxmlformats.org/officeDocument/2006/relationships/hyperlink" Target="http://www.gov.br/compras/pt-br" TargetMode="External"/><Relationship Id="rId10" Type="http://schemas.openxmlformats.org/officeDocument/2006/relationships/hyperlink" Target="http://www.planalto.gov.br/ccivil_03/LEIS/LCP/Lcp123.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mailto:compras@camarauberlandia.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F81313-CA53-442D-9CEA-149C4AB3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28</Pages>
  <Words>12365</Words>
  <Characters>66776</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EDITAL PREGÃO ELETRÔNICO Nº 019/2005</vt:lpstr>
    </vt:vector>
  </TitlesOfParts>
  <Company>cmu</Company>
  <LinksUpToDate>false</LinksUpToDate>
  <CharactersWithSpaces>78984</CharactersWithSpaces>
  <SharedDoc>false</SharedDoc>
  <HLinks>
    <vt:vector size="36" baseType="variant">
      <vt:variant>
        <vt:i4>3735605</vt:i4>
      </vt:variant>
      <vt:variant>
        <vt:i4>18</vt:i4>
      </vt:variant>
      <vt:variant>
        <vt:i4>0</vt:i4>
      </vt:variant>
      <vt:variant>
        <vt:i4>5</vt:i4>
      </vt:variant>
      <vt:variant>
        <vt:lpwstr>http://www.camarauberlandia.mg.gov.br/</vt:lpwstr>
      </vt:variant>
      <vt:variant>
        <vt:lpwstr/>
      </vt:variant>
      <vt:variant>
        <vt:i4>5242979</vt:i4>
      </vt:variant>
      <vt:variant>
        <vt:i4>15</vt:i4>
      </vt:variant>
      <vt:variant>
        <vt:i4>0</vt:i4>
      </vt:variant>
      <vt:variant>
        <vt:i4>5</vt:i4>
      </vt:variant>
      <vt:variant>
        <vt:lpwstr>mailto:compras@camarauberlandia.mg.gov.br</vt:lpwstr>
      </vt:variant>
      <vt:variant>
        <vt:lpwstr/>
      </vt:variant>
      <vt:variant>
        <vt:i4>852041</vt:i4>
      </vt:variant>
      <vt:variant>
        <vt:i4>12</vt:i4>
      </vt:variant>
      <vt:variant>
        <vt:i4>0</vt:i4>
      </vt:variant>
      <vt:variant>
        <vt:i4>5</vt:i4>
      </vt:variant>
      <vt:variant>
        <vt:lpwstr>http://www.comprasgovernamentais.gov.br/</vt:lpwstr>
      </vt:variant>
      <vt:variant>
        <vt:lpwstr/>
      </vt:variant>
      <vt:variant>
        <vt:i4>5242979</vt:i4>
      </vt:variant>
      <vt:variant>
        <vt:i4>9</vt:i4>
      </vt:variant>
      <vt:variant>
        <vt:i4>0</vt:i4>
      </vt:variant>
      <vt:variant>
        <vt:i4>5</vt:i4>
      </vt:variant>
      <vt:variant>
        <vt:lpwstr>mailto:compras@camarauberlandia.mg.gov.br</vt:lpwstr>
      </vt:variant>
      <vt:variant>
        <vt:lpwstr/>
      </vt:variant>
      <vt:variant>
        <vt:i4>524365</vt:i4>
      </vt:variant>
      <vt:variant>
        <vt:i4>3</vt:i4>
      </vt:variant>
      <vt:variant>
        <vt:i4>0</vt:i4>
      </vt:variant>
      <vt:variant>
        <vt:i4>5</vt:i4>
      </vt:variant>
      <vt:variant>
        <vt:lpwstr>https://imsva91-ctp.trendmicro.com/wis/clicktime/v1/query?url=http%3a%2f%2fwww.comprasgovernamentais.gov.br&amp;umid=430E31AC-70A7-6B05-9AA8-F59BA4DC8B50&amp;auth=14cd2a61769b426d6a6f0362faa35895243d54fa-6e2197056396482feb6896ce169217ee94d7ae2f</vt:lpwstr>
      </vt:variant>
      <vt:variant>
        <vt:lpwstr/>
      </vt:variant>
      <vt:variant>
        <vt:i4>852041</vt:i4>
      </vt:variant>
      <vt:variant>
        <vt:i4>0</vt:i4>
      </vt:variant>
      <vt:variant>
        <vt:i4>0</vt:i4>
      </vt:variant>
      <vt:variant>
        <vt:i4>5</vt:i4>
      </vt:variant>
      <vt:variant>
        <vt:lpwstr>http://www.comprasgovernamentais.gov.br/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ELETRÔNICO Nº 019/2005</dc:title>
  <dc:creator>COMPRAS</dc:creator>
  <cp:lastModifiedBy>lb</cp:lastModifiedBy>
  <cp:revision>6</cp:revision>
  <cp:lastPrinted>2023-04-13T18:53:00Z</cp:lastPrinted>
  <dcterms:created xsi:type="dcterms:W3CDTF">2023-04-13T17:07:00Z</dcterms:created>
  <dcterms:modified xsi:type="dcterms:W3CDTF">2023-04-17T17:52:00Z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-1883486574</vt:i4>
  </property>
</Properties>
</file>